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3366"/>
          <w:sz w:val="48"/>
          <w:szCs w:val="48"/>
        </w:rPr>
        <w:t xml:space="preserve">SDA Excel Files Linkage Documentation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Data Relationships and Integration Guide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1. File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SDA evaluation system relies on four interconnected Excel files that work together to guide the assessment process: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Codigo_de_servicio.xlsx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Catalog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Mazars services with permission codes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Gate_legal.xlsx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Requirements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Incompatibilities, prohibitions, and safeguards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Amenanzas.xlsx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Matrix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threat types with service mappings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CUESTIONARIO.xlsx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Questionnaire Template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87-row evaluation workflow (4 steps)</w:t>
            </w:r>
          </w:p>
        </w:tc>
      </w:tr>
    </w:tbl>
    <w:p>
      <w:pP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2. Codigo_de_servicio.xlsx - Service Catalog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2.1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 sheet containing 128 Mazars services organized by category: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code (e.g., 1.1, 2.3.4)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Hierarchical numbering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description in Spanish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EIP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for non-PIE entities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2 / NO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EIP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for PIE entities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2 / NO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2.2 Permission Values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Value 1: Service requires questionnaire completion (conditional approval)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Value 2: Service has specific limitations or additional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Value NO: Service is absolutely prohibited for this entity type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2.3 Service Categories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Range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Count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Accounting Services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Bookkeeping, financial statements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Tax Services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compliance, advisory, planning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Legal Services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legal, litigation support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Other Services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IT, HR, consulting, valuations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~33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2.4 Linkage 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CODIGO → CUESTIONARIO: Service code determines which questions apply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EIP/EIP → Gate_legal: Permission value determines applicable legal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 → Amenanzas: Service type maps to specific threat profiles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3. Gate_legal.xlsx - Legal Gate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3.1 Sheet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Contains 3 sheets that define legal compliance requirements: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 Name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Incompatibilidades LAC 16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prohibitions (non-PIE)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EIP entities only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Prohibiciones EIP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PIE-specific prohibitions (LAC 39 + RUE 5)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EIP entities only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Salvaguardas Legales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Legislative safeguards and exceptions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entities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3.2 Sheet 1: Incompatibilidades LAC 16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Defines 5 absolute incompatibilities for non-PIE entities under Article 16 of the Audit Law: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Preparation or maintenance of accounting records/financial statements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Internal audit services related to internal controls over financial reporting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Design/implementation of IT systems for financial information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Valuation services with material effect on financial statements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Legal services for dispute resolution affecting financial statements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3.3 Sheet 2: Prohibiciones EIP (LAC 39 + RUE 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Extended prohibitions for Public Interest Entities, combining: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LAC 39 (Spanish Audit Law) - National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RUE 5 (EU Regulation) - European Union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prohibited services for PIE entities include: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 services related to payroll taxes, customs duties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Services linking remuneration to audit client's tax position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 resources services (recruiting, negotiating employment terms)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Bookkeeping and preparation of financial statements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financial information design and implementation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3.4 Sheet 3: Salvaguardas Legales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Defines 4 situations where legislative safeguards may apply: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verification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limited to verification without value judgment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considerations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of multiple scenarios without recommendation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conditions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under strict predefined parameters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requirements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mandated by law or regulation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3.5 Linkage 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Entity Type → Sheet Selection: EIP uses Sheet 2, NO EIP uses Sheet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Code → Prohibition Check: Each prohibition references specific service categories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Salvaguardas → CUESTIONARIO STEP 3: Safeguards flow into questionnaire evaluation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4. Amenanzas.xlsx - Threat Matrix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4.1 Threat 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Six independence threats as defined by IESBA Code of Ethics: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Type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Spanish Name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Self-review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Autorrevisión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 reviews own work product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Advocacy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Abogacía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 promotes client's position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Self-interest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Interés propio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or personal interest in client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Familiarity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Familiaridad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relationship affects objectivity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Intimidation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Intimidación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to act in certain way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participation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Participación en dirección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Taking management role at client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4.2 Threat-Service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service category maps to specific threat profiles: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Category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Threats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Threats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Self-review, Management participation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Self-interest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- Compliance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Self-review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Advocacy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- Advisory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Advocacy, Self-interest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Self-review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Advocacy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Intimidation, Self-interest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Valuation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Self-review, Self-interest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participation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Services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Self-review, Management participation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Self-interest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4.3 Safeguards Catalog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file contains 64 example safeguards organized at three levels: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Firm-level safeguards: Quality control policies, rotation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Engagement-level safeguards: Separate teams, independent review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Entity-level safeguards: Audit committee oversight, management approval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4.4 Linkage 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Code → Threat Identification: Each service maps to applicable threats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Threat Level → Safeguard Selection: Significance determines required safeguards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Safeguards → CUESTIONARIO STEP 3: Selected safeguards documented in evaluation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5. CUESTIONARIO.xlsx - Questionnaire Template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5.1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87-row template implementing a 4-step evaluation workflow: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PASO 1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Gate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absolute prohibitions/incompatibilities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PASO 2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Identification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applicable independence threats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PASO 3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Safeguard Selection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and document mitigation measures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PASO 4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Conclusion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determination and documentation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5.2 Conclusion 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questionnaire results in one of 7 possible conclusions: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Conclusion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- No threats identified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and proceed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with safeguards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safeguards, then proceed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additional approval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 to Ethics Partner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approval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 specific conditions before proceeding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Prohibited - Legal incompatibility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Decline engagement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Prohibited - Unmitigable threats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Decline engagement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 - Requires further analysis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review needed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5.3 Linkage 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 ← Gate_legal: Incompatibilities and prohibitions feed legal gate check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 ← Amenanzas: Threat types mapped from service selection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 ← Amenanzas: Safeguard options based on identified threats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4 → Output: Final determination drives documentation generation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6. Complete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diagram illustrates the complete evaluation workflow:</w:t>
      </w:r>
    </w:p>
    <w:p>
      <w:pPr>
        <w:spacing w:after="1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6.1 Step-by-Step Flow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SERVICE SELECTION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selects service from Codigo_de_servicio catalog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identifies service code, category, and base permissions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ENTITY TYPE DETERMINATION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specifies if audit client is EIP or NO EIP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retrieves applicable permission (1/2/NO) from service catalog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LEGAL GATE CHECK (PASO 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NO EIP: Check against Incompatibilidades LAC 16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EIP: Check against Prohibiciones EIP (LAC 39 + RUE 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Result: PASS (continue) or BLOCKED (C5 conclusion)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THREAT IDENTIFICATION (PASO 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 service to threat types from Amenanzas matrix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Assess significance level of each identified threat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threat analysis in questionnaire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SAFEGUARD EVALUATION (PASO 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appropriate safeguards from Amenanzas catalog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Evaluate if safeguards reduce threats to acceptable level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selected safeguards and rationale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FINAL CONCLUSION (PASO 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conclusion code (C1-C7) based on evaluation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final determination with supporting rationale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output documentation for engagement file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7. Database Schema Recommendation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application implementation, the following relational schema is recommended: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Foreign Keys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service_id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catalog from Codigo_de_servicio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legal_rules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rule_id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rules from Gate_legal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threats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threat_id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threat types from Amenanzas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safeguards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safeguard_id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threat_id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safeguards linked to threats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service_threats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service_id, threat_id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Service-threat mapping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evaluations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eval_id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service_id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Questionnaire instances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eval_threats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eval_id, threat_id, safeguard_id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threat/safeguard selections</w:t>
            </w:r>
          </w:p>
        </w:tc>
      </w:tr>
    </w:tbl>
    <w:p>
      <w:pPr>
        <w:spacing w:after="4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 prepared for Forvis Mazars España - SDA Automation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2026-02-02T09:54:54.305Z</dcterms:created>
  <dcterms:modified xsi:type="dcterms:W3CDTF">2026-02-02T09:54:54.306Z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