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3366"/>
          <w:sz w:val="48"/>
          <w:szCs w:val="48"/>
        </w:rPr>
        <w:t xml:space="preserve">SDA数据提取指南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技术提取说明与Vibe编程提示词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第一部分：数据提取说明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1.1 提取：Codigo_de_servicio.xlsx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Python提取代码：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pd.read_excel('Codigo_de_servicio.xlsx')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清理列名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df.columns = ['codigo', 'servicio', 'no_eip', 'eip']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转换为记录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services = df.to_dict('records')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目标JSON结构：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{ "codigo": "1.1", "servicio": "Elaboración...", "no_eip": "1", "eip": "NO" }</w:t>
      </w:r>
    </w:p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1.2 提取：Gate_legal.xlsx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分别提取所有3个工作表：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xlsx = pd.ExcelFile('Gate_legal.xlsx')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lac16 = pd.read_excel(xlsx, 'Incompatibilidades LAC 16')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eip_prohib = pd.read_excel(xlsx, 'Prohibiciones EIP')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salvaguardas = pd.read_excel(xlsx, 'Salvaguardas Legales')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目标数据库结构：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源工作表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legal_incompatibilities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description, applies_to, article_ref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Incompatibilidades LAC 16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legal_prohibitions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description, applies_to, law_ref (LAC/RUE)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Prohibiciones EIP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legal_safeguards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id, situation_type, description, conditions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Salvaguardas Legales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1.3 提取：Amenanzas.xlsx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处理威胁矩阵：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pd.read_excel('Amenanzas.xlsx')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分离威胁类型和保障措施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threats = df[df['tipo'] == 'AMENAZA']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safeguards = df[df['tipo'] == 'SALVAGUARDA']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威胁类型枚举：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键值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西班牙语名称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英文名称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self_review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Autorrevisión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Participación en dirección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管理层参与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advocacy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Abogacía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倡导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self_interest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Interés propio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自我利益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familiarity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Familiaridad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亲密关系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intimidation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Intimidación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胁迫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1.4 提取：CUESTIONARIO.xlsx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解析问卷结构：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pd.read_excel('CUESTIONARIO.xlsx')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按PASO（步骤）分组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steps = df.groupby('paso').apply(lambda x: x.to_dict('records'))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问卷流程要素：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PASO 1行：法律关卡问题（是/否答案）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PASO 2行：威胁识别复选框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PASO 3行：保障措施选择选项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PASO 4行：结论确定逻辑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第二部分：推荐数据库架构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SDA应用程序的PostgreSQL架构：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服务表（来自Codigo_de_servicio）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services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codigo VARCHAR(20) UNIQUE NOT NULL,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servicio TEXT NOT NULL,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permission_no_eip VARCHAR(10),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permission_eip VARCHAR(10),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category_id INTEGER REFERENCES categories(id)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威胁表（来自Amenanzas）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threats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key VARCHAR(50) UNIQUE NOT NULL,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name_es VARCHAR(100),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name_en VARCHAR(100),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服务-威胁映射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service_threats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service_id INTEGER REFERENCES services(id),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threat_id INTEGER REFERENCES threats(id),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is_primary BOOLEAN DEFAULT false,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(service_id, threat_id)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评估表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evaluations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service_id INTEGER REFERENCES services(id),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entity_type VARCHAR(10) CHECK (entity_type IN ('EIP', 'NO_EIP')),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conclusion_code VARCHAR(5),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VARCHAR(100)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第三部分：VIBE编程提示词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使用以下提示词通过AI编程助手生成SDA应用程序：</w:t>
      </w:r>
    </w:p>
    <w:p>
      <w:pPr>
        <w:spacing w:after="200"/>
      </w:pPr>
    </w:p>
    <w:p>
      <w:pPr>
        <w:shd w:fill="E6F0FA" w:color="auto" w:val="clear"/>
        <w:spacing w:before="200"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3366"/>
          <w:sz w:val="24"/>
          <w:szCs w:val="24"/>
        </w:rPr>
        <w:t xml:space="preserve">--- 开始 VIBE 编程提示词 ---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构建一个用于评估非审计服务（SDA - Servicios Distintos de Auditoría）的Web应用程序，以符合西班牙审计独立性法规。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前端：React + TypeScript，Tailwind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后端：Python FastAPI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数据库：PostgreSQL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文档生成：python-docx用于Word输出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核心功能：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包含128项Mazars服务的服务目录（4个类别：会计、税务、法律、其他）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实体类型选择：EIP（公众利益实体）或NO EIP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4步评估流程：法律关卡 → 威胁识别 → 保障措施 → 结论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7种结论类型：C1-C7（批准、有条件、禁止）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生成包含完整评估摘要的Word文档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数据模型：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services：codigo（代码）、servicio（描述）、permission_no_eip、permission_eip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legal_rules：不兼容性（LAC 16）、禁止事项（LAC 39、RUE 5）、保障措施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threats：6种类型（自我复核、管理层参与、倡导、自我利益、亲密关系、胁迫）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safeguards：64个示例，按事务所/业务/实体层级组织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evaluations：service_id、entity_type、identified_threats、selected_safeguards、conclusion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业务逻辑：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步骤1（法律关卡）：如果实体是NO EIP，检查LAC 16不兼容性。如果是EIP，检查LAC 39 + RUE 5禁止事项。如果服务被禁止（权限='NO'），返回结论C5。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步骤2（威胁识别）：将选定服务映射到威胁矩阵中的适用威胁。用户确认适用的威胁并评定重要性（低/中/高）。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步骤3（保障措施）：显示已识别威胁的可用保障措施。用户选择将实施的保障措施。评估保障措施是否将威胁降至可接受水平。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步骤4（结论）：根据以下情况生成结论代码：C1（无威胁）、C2（威胁已缓解）、C3（需道德合伙人）、C4（有条件）、C5（法律禁止）、C6（威胁无法缓解）、C7（需更多分析）。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UI要求：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带进度指示器的向导式界面（步骤1-4）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服务选择：按类别分组的可搜索下拉菜单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实体类型切换：EIP / NO EIP，带视觉指示器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带重要性评级下拉菜单的威胁检查列表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按层级组织的保障措施多选（事务所/业务/实体）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带颜色编码的结论显示（绿色=批准，黄色=有条件，红色=禁止）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导出按钮生成.docx文件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文档输出：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带Mazars页眉/品牌的Word文档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章节：服务详情、实体类型、法律关卡结果、威胁分析、保障措施选择、最终结论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编制人和复核人签名栏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日期戳和文档参考编号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示例数据：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包含来自4个Excel文件的种子数据：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来自Codigo_de_servicio.xlsx的128项服务，带适当分类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来自Gate_legal.xlsx的法律规则（3个工作表：LAC 16、EIP禁止事项、保障措施）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来自Amenanzas.xlsx的6种威胁类型及服务映射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按层级组织的64个保障措施示例</w:t>
      </w:r>
    </w:p>
    <w:p>
      <w:pPr>
        <w:spacing w:after="200"/>
      </w:pPr>
    </w:p>
    <w:p>
      <w:pPr>
        <w:shd w:fill="E6F0FA" w:color="auto" w:val="clear"/>
        <w:spacing w:before="200"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3366"/>
          <w:sz w:val="24"/>
          <w:szCs w:val="24"/>
        </w:rPr>
        <w:t xml:space="preserve">--- 结束 VIBE 编程提示词 ---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本文档为Forvis Mazars España - SDA自动化项目编制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2026-02-02T09:58:18.495Z</dcterms:created>
  <dcterms:modified xsi:type="dcterms:W3CDTF">2026-02-02T09:58:18.495Z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