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2FE5807E" w14:textId="77777777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In v7, Does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77777777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>top 30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30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volume value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77777777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(test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77777777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>top 10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33ECF99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>top 300 to top 10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5032C69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E50ECE">
        <w:t>For ex, m</w:t>
      </w:r>
      <w:r w:rsidR="00F71D86">
        <w:t xml:space="preserve">onitor </w:t>
      </w:r>
      <w:r w:rsidR="00E50ECE">
        <w:t xml:space="preserve">the top 10 gainers in the 1-mn chart </w:t>
      </w:r>
      <w:r w:rsidR="00F71D86">
        <w:t xml:space="preserve">&amp; Alert me when any candle </w:t>
      </w:r>
      <w:r w:rsidR="00CE2F46">
        <w:t xml:space="preserve">shows a </w:t>
      </w:r>
      <w:r w:rsidR="00F71D86" w:rsidRPr="00CE2F46">
        <w:rPr>
          <w:b/>
          <w:bCs/>
          <w:u w:val="single"/>
        </w:rPr>
        <w:t>length</w:t>
      </w:r>
      <w:r w:rsidR="00F71D86">
        <w:t xml:space="preserve"> increase </w:t>
      </w:r>
      <w:r w:rsidR="00CE2F46">
        <w:t>of</w:t>
      </w:r>
      <w:r w:rsidR="00F71D86">
        <w:t xml:space="preserve"> </w:t>
      </w:r>
      <w:r w:rsidR="00F71D86">
        <w:rPr>
          <w:rFonts w:cstheme="minorHAnsi"/>
        </w:rPr>
        <w:t>≥</w:t>
      </w:r>
      <w:r w:rsidR="00F71D86">
        <w:t>100% from the previous one</w:t>
      </w:r>
      <w:r w:rsidR="00CE2F46">
        <w:t>; “</w:t>
      </w:r>
      <w:r w:rsidR="006D47B1">
        <w:t>L</w:t>
      </w:r>
      <w:r w:rsidR="00CE2F46">
        <w:t xml:space="preserve">ength” denotes the </w:t>
      </w:r>
      <w:r w:rsidR="00CE2F46" w:rsidRPr="00E50ECE">
        <w:rPr>
          <w:i/>
          <w:iCs/>
        </w:rPr>
        <w:t xml:space="preserve">actual </w:t>
      </w:r>
      <w:r w:rsidR="00235A83" w:rsidRPr="00E50ECE">
        <w:rPr>
          <w:i/>
          <w:iCs/>
        </w:rPr>
        <w:t xml:space="preserve">visual </w:t>
      </w:r>
      <w:r w:rsidR="00CE2F46" w:rsidRPr="00E50ECE">
        <w:rPr>
          <w:i/>
          <w:iCs/>
        </w:rPr>
        <w:t>distance on the chart</w:t>
      </w:r>
      <w:r w:rsidR="00CE2F46">
        <w:t xml:space="preserve"> from the bottom of the candle to the top of it. Also</w:t>
      </w:r>
      <w:r w:rsidR="00235A83">
        <w:t>,</w:t>
      </w:r>
      <w:r w:rsidR="00CE2F46">
        <w:t xml:space="preserve"> monitor </w:t>
      </w:r>
      <w:r w:rsidR="00E50ECE">
        <w:t xml:space="preserve">the 1-mn chart </w:t>
      </w:r>
      <w:r w:rsidR="00CE2F46">
        <w:t>&amp; alert me when</w:t>
      </w:r>
      <w:r w:rsidR="00F71D86">
        <w:t xml:space="preserve"> any candle shows a </w:t>
      </w:r>
      <w:r w:rsidR="00F71D86">
        <w:rPr>
          <w:rFonts w:cstheme="minorHAnsi"/>
        </w:rPr>
        <w:t>≥</w:t>
      </w:r>
      <w:r w:rsidR="00F71D86">
        <w:t xml:space="preserve"> 0.5% increase in </w:t>
      </w:r>
      <w:r w:rsidR="00F71D86" w:rsidRPr="00235A83">
        <w:rPr>
          <w:b/>
          <w:bCs/>
          <w:u w:val="single"/>
        </w:rPr>
        <w:t>value</w:t>
      </w:r>
      <w:r w:rsidR="00F71D86">
        <w:t xml:space="preserve"> from the previous one</w:t>
      </w:r>
      <w:r w:rsidR="00CE2F46">
        <w:t xml:space="preserve"> </w:t>
      </w:r>
      <w:r w:rsidR="00235A83">
        <w:t>with</w:t>
      </w:r>
      <w:r w:rsidR="00CE2F46">
        <w:t xml:space="preserve"> </w:t>
      </w:r>
      <w:r w:rsidR="00CE2F46" w:rsidRPr="00824111">
        <w:rPr>
          <w:i/>
          <w:iCs/>
        </w:rPr>
        <w:t>simultaneous</w:t>
      </w:r>
      <w:r w:rsidR="00CE2F46">
        <w:t xml:space="preserve"> volume increase by</w:t>
      </w:r>
      <w:r w:rsidR="00235A83">
        <w:t xml:space="preserve"> 75%. Also monitor </w:t>
      </w:r>
      <w:r w:rsidR="00E50ECE">
        <w:t xml:space="preserve">the 1-mn chart </w:t>
      </w:r>
      <w:r w:rsidR="00235A83">
        <w:t xml:space="preserve">&amp; alert me when MA7 line </w:t>
      </w:r>
      <w:r w:rsidR="00824111" w:rsidRPr="00824111">
        <w:rPr>
          <w:i/>
          <w:iCs/>
        </w:rPr>
        <w:t>visually on the chart</w:t>
      </w:r>
      <w:r w:rsidR="00824111">
        <w:t xml:space="preserve"> </w:t>
      </w:r>
      <w:r w:rsidR="00235A83">
        <w:t xml:space="preserve">crosses the MA25 line on the way up, or the MA7 line bounces upward on the MA25 line.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35A83"/>
    <w:rsid w:val="0026352D"/>
    <w:rsid w:val="002B4813"/>
    <w:rsid w:val="002D7469"/>
    <w:rsid w:val="002E2FFD"/>
    <w:rsid w:val="00303BA7"/>
    <w:rsid w:val="00315BD4"/>
    <w:rsid w:val="00354009"/>
    <w:rsid w:val="003623D9"/>
    <w:rsid w:val="0036768E"/>
    <w:rsid w:val="00391342"/>
    <w:rsid w:val="00391701"/>
    <w:rsid w:val="003D7EC1"/>
    <w:rsid w:val="003E7C08"/>
    <w:rsid w:val="00420DD3"/>
    <w:rsid w:val="00494C57"/>
    <w:rsid w:val="004D3DB8"/>
    <w:rsid w:val="004D4F66"/>
    <w:rsid w:val="00527025"/>
    <w:rsid w:val="00566AEF"/>
    <w:rsid w:val="005C715B"/>
    <w:rsid w:val="005E4761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D7FCD"/>
    <w:rsid w:val="00A06488"/>
    <w:rsid w:val="00A075D8"/>
    <w:rsid w:val="00A2214E"/>
    <w:rsid w:val="00A40F1E"/>
    <w:rsid w:val="00A73721"/>
    <w:rsid w:val="00B433D3"/>
    <w:rsid w:val="00B560E2"/>
    <w:rsid w:val="00B82AE3"/>
    <w:rsid w:val="00BD2C65"/>
    <w:rsid w:val="00C238B1"/>
    <w:rsid w:val="00C65A63"/>
    <w:rsid w:val="00C934E7"/>
    <w:rsid w:val="00CC6900"/>
    <w:rsid w:val="00CE2F46"/>
    <w:rsid w:val="00CF3B38"/>
    <w:rsid w:val="00D11457"/>
    <w:rsid w:val="00D26A43"/>
    <w:rsid w:val="00D309AD"/>
    <w:rsid w:val="00D334CF"/>
    <w:rsid w:val="00D56034"/>
    <w:rsid w:val="00D7675C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88</cp:revision>
  <dcterms:created xsi:type="dcterms:W3CDTF">2025-01-12T12:31:00Z</dcterms:created>
  <dcterms:modified xsi:type="dcterms:W3CDTF">2025-01-25T14:05:00Z</dcterms:modified>
</cp:coreProperties>
</file>