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6A1A9A85" w14:textId="77777777" w:rsidR="006C6CF1" w:rsidRDefault="006C6CF1" w:rsidP="00731900">
      <w:pPr>
        <w:spacing w:line="240" w:lineRule="auto"/>
        <w:jc w:val="center"/>
        <w:rPr>
          <w:rFonts w:ascii="Times New Roman" w:hAnsi="Times New Roman" w:cs="Times New Roman"/>
          <w:b/>
          <w:sz w:val="24"/>
          <w:szCs w:val="24"/>
        </w:rPr>
      </w:pPr>
    </w:p>
    <w:p w14:paraId="19A6D5F5"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731900">
      <w:pPr>
        <w:spacing w:line="240" w:lineRule="auto"/>
        <w:jc w:val="center"/>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46939201" w:rsidR="00731900" w:rsidRPr="006C6CF1" w:rsidRDefault="006C6CF1"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SEKOLAH TINGGI MANAJEMEN ILMU KOMPUTER </w:t>
      </w:r>
      <w:r w:rsidR="00731900" w:rsidRPr="006C6CF1">
        <w:rPr>
          <w:rFonts w:ascii="Times New Roman" w:hAnsi="Times New Roman" w:cs="Times New Roman"/>
          <w:b/>
          <w:sz w:val="24"/>
          <w:szCs w:val="24"/>
        </w:rPr>
        <w:t>MIKROSKIL</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0FDCD74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Sekolah Tinggi Manajemen Ilmu Komputer</w:t>
      </w:r>
      <w:r>
        <w:rPr>
          <w:rFonts w:ascii="Times New Roman" w:hAnsi="Times New Roman" w:cs="Times New Roman"/>
          <w:sz w:val="24"/>
          <w:szCs w:val="24"/>
        </w:rPr>
        <w:br/>
        <w:t xml:space="preserve">                                                        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7777777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6A9DF131" w:rsidR="001315C8" w:rsidRDefault="001315C8"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 25-September-2014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68DF8DB8"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ketua III Bidang Kemahasiswaan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0AFE5165" w14:textId="5089BE23" w:rsidR="00520A39" w:rsidRPr="00520A39" w:rsidRDefault="00520A39"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LEMBAR BIODATA</w:t>
      </w:r>
    </w:p>
    <w:p w14:paraId="69828DE0" w14:textId="5F63026B" w:rsidR="00520A39" w:rsidRDefault="00520A39">
      <w:pPr>
        <w:rPr>
          <w:rFonts w:ascii="Times New Roman" w:hAnsi="Times New Roman" w:cs="Times New Roman"/>
          <w:sz w:val="24"/>
          <w:szCs w:val="24"/>
        </w:rPr>
      </w:pPr>
    </w:p>
    <w:p w14:paraId="7460A639" w14:textId="6B5F24C6" w:rsidR="0024583A" w:rsidRDefault="0024583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KETUA :</w:t>
      </w:r>
    </w:p>
    <w:p w14:paraId="381A7DF6" w14:textId="4426EC7A" w:rsidR="0024583A" w:rsidRDefault="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Michael</w:t>
      </w:r>
    </w:p>
    <w:p w14:paraId="359E32E5" w14:textId="244AEAC0" w:rsidR="0024583A" w:rsidRDefault="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Medan, 3 Maret 1994</w:t>
      </w:r>
    </w:p>
    <w:p w14:paraId="3CC3F391" w14:textId="3B133C77" w:rsidR="0024583A" w:rsidRDefault="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Laki-laki</w:t>
      </w:r>
    </w:p>
    <w:p w14:paraId="066DBDB3" w14:textId="688F2459" w:rsidR="0024583A" w:rsidRDefault="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Jl. Sampali No.33A/45,Medan</w:t>
      </w:r>
    </w:p>
    <w:p w14:paraId="5DCBA53E" w14:textId="34EEF6F9" w:rsidR="0024583A" w:rsidRDefault="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+6282128282894</w:t>
      </w:r>
    </w:p>
    <w:p w14:paraId="7957B606" w14:textId="57A38EE1" w:rsidR="0024583A" w:rsidRDefault="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hyperlink r:id="rId8" w:history="1">
        <w:r w:rsidRPr="0024583A">
          <w:rPr>
            <w:rStyle w:val="Hyperlink"/>
            <w:rFonts w:ascii="Times New Roman" w:hAnsi="Times New Roman" w:cs="Times New Roman"/>
            <w:color w:val="auto"/>
            <w:sz w:val="24"/>
            <w:szCs w:val="24"/>
            <w:u w:val="none"/>
          </w:rPr>
          <w:t>mike.kolexia@yahoo.com</w:t>
        </w:r>
      </w:hyperlink>
    </w:p>
    <w:p w14:paraId="147A308D" w14:textId="6D52EF51" w:rsidR="0024583A" w:rsidRDefault="0024583A" w:rsidP="0024583A">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ANGGOTA 1</w:t>
      </w:r>
      <w:r>
        <w:rPr>
          <w:rFonts w:ascii="Times New Roman" w:hAnsi="Times New Roman" w:cs="Times New Roman"/>
          <w:b/>
          <w:sz w:val="24"/>
          <w:szCs w:val="24"/>
        </w:rPr>
        <w:t xml:space="preserve"> :</w:t>
      </w:r>
    </w:p>
    <w:p w14:paraId="2EA54BD2" w14:textId="7299DDE3" w:rsidR="0024583A" w:rsidRDefault="0024583A" w:rsidP="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5153D">
        <w:rPr>
          <w:rFonts w:ascii="Times New Roman" w:hAnsi="Times New Roman" w:cs="Times New Roman"/>
          <w:sz w:val="24"/>
          <w:szCs w:val="24"/>
        </w:rPr>
        <w:t>Jimmy Tanu Wijaya</w:t>
      </w:r>
    </w:p>
    <w:p w14:paraId="165A836B" w14:textId="79959528"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9706854" w14:textId="7879F414"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585F2ACB" w14:textId="002076CB"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55F98423" w14:textId="1BB4BF6D"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604F1D1D" w14:textId="461E83D8"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26E5A834" w14:textId="0E5743B1" w:rsidR="0024583A" w:rsidRDefault="0024583A" w:rsidP="0024583A">
      <w:pPr>
        <w:rPr>
          <w:rFonts w:ascii="Times New Roman" w:hAnsi="Times New Roman" w:cs="Times New Roman"/>
          <w:b/>
          <w:sz w:val="24"/>
          <w:szCs w:val="24"/>
        </w:rPr>
      </w:pPr>
      <w:r>
        <w:rPr>
          <w:rFonts w:ascii="Times New Roman" w:hAnsi="Times New Roman" w:cs="Times New Roman"/>
          <w:b/>
          <w:sz w:val="24"/>
          <w:szCs w:val="24"/>
        </w:rPr>
        <w:tab/>
        <w:t>ANGGOTA 2</w:t>
      </w:r>
      <w:r>
        <w:rPr>
          <w:rFonts w:ascii="Times New Roman" w:hAnsi="Times New Roman" w:cs="Times New Roman"/>
          <w:b/>
          <w:sz w:val="24"/>
          <w:szCs w:val="24"/>
        </w:rPr>
        <w:t xml:space="preserve"> :</w:t>
      </w:r>
    </w:p>
    <w:p w14:paraId="5372A72F" w14:textId="6CCD1F3A" w:rsidR="0024583A" w:rsidRDefault="0024583A" w:rsidP="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5153D">
        <w:rPr>
          <w:rFonts w:ascii="Times New Roman" w:hAnsi="Times New Roman" w:cs="Times New Roman"/>
          <w:sz w:val="24"/>
          <w:szCs w:val="24"/>
        </w:rPr>
        <w:t>Septian Rahman</w:t>
      </w:r>
    </w:p>
    <w:p w14:paraId="70849D2C" w14:textId="4A68C0E9"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A8E9ECA" w14:textId="78C8CCE1"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3C6E8453" w14:textId="3899A12B"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76D72EEE" w14:textId="50286438"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383044F1" w14:textId="7A880B5A"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3A41C8AD" w14:textId="780E8620" w:rsidR="0024583A" w:rsidRDefault="0024583A" w:rsidP="0024583A">
      <w:pPr>
        <w:rPr>
          <w:rFonts w:ascii="Times New Roman" w:hAnsi="Times New Roman" w:cs="Times New Roman"/>
          <w:b/>
          <w:sz w:val="24"/>
          <w:szCs w:val="24"/>
        </w:rPr>
      </w:pPr>
      <w:r>
        <w:rPr>
          <w:rFonts w:ascii="Times New Roman" w:hAnsi="Times New Roman" w:cs="Times New Roman"/>
          <w:b/>
          <w:sz w:val="24"/>
          <w:szCs w:val="24"/>
        </w:rPr>
        <w:tab/>
        <w:t>ANGGOTA 3</w:t>
      </w:r>
      <w:r>
        <w:rPr>
          <w:rFonts w:ascii="Times New Roman" w:hAnsi="Times New Roman" w:cs="Times New Roman"/>
          <w:b/>
          <w:sz w:val="24"/>
          <w:szCs w:val="24"/>
        </w:rPr>
        <w:t xml:space="preserve"> :</w:t>
      </w:r>
    </w:p>
    <w:p w14:paraId="08BC6DCB" w14:textId="2551F415" w:rsidR="0024583A" w:rsidRDefault="0024583A" w:rsidP="0024583A">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65153D">
        <w:rPr>
          <w:rFonts w:ascii="Times New Roman" w:hAnsi="Times New Roman" w:cs="Times New Roman"/>
          <w:sz w:val="24"/>
          <w:szCs w:val="24"/>
        </w:rPr>
        <w:t>Tommy</w:t>
      </w:r>
    </w:p>
    <w:p w14:paraId="3FCCA929" w14:textId="2C059C41"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Tempat, tanggal lahir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29826E60" w14:textId="0B85EDEF"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Jenis Kelamin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0BD1229C" w14:textId="53FF7DB2"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Alamat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p>
    <w:p w14:paraId="712963F4" w14:textId="1290B1BE" w:rsidR="0024583A" w:rsidRDefault="0024583A" w:rsidP="0024583A">
      <w:pPr>
        <w:rPr>
          <w:rFonts w:ascii="Times New Roman" w:hAnsi="Times New Roman" w:cs="Times New Roman"/>
          <w:sz w:val="24"/>
          <w:szCs w:val="24"/>
        </w:rPr>
      </w:pPr>
      <w:r>
        <w:rPr>
          <w:rFonts w:ascii="Times New Roman" w:hAnsi="Times New Roman" w:cs="Times New Roman"/>
          <w:sz w:val="24"/>
          <w:szCs w:val="24"/>
        </w:rPr>
        <w:tab/>
        <w:t>Telepon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6F9D4D63" w14:textId="2FBD7726" w:rsidR="0024583A" w:rsidRPr="0024583A" w:rsidRDefault="0024583A">
      <w:pPr>
        <w:rPr>
          <w:rFonts w:ascii="Times New Roman" w:hAnsi="Times New Roman" w:cs="Times New Roman"/>
          <w:sz w:val="24"/>
          <w:szCs w:val="24"/>
        </w:rPr>
      </w:pPr>
      <w:r>
        <w:rPr>
          <w:rFonts w:ascii="Times New Roman" w:hAnsi="Times New Roman" w:cs="Times New Roman"/>
          <w:sz w:val="24"/>
          <w:szCs w:val="24"/>
        </w:rPr>
        <w:tab/>
        <w:t>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p>
    <w:p w14:paraId="389E60AE" w14:textId="59854A5C" w:rsidR="00C42ECB" w:rsidRDefault="00C42ECB" w:rsidP="00C42ECB">
      <w:pPr>
        <w:jc w:val="center"/>
        <w:rPr>
          <w:rFonts w:ascii="Times New Roman" w:hAnsi="Times New Roman" w:cs="Times New Roman"/>
          <w:b/>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2EA366BD" w:rsidR="008B214E" w:rsidRDefault="008B214E" w:rsidP="00946646">
      <w:pPr>
        <w:pStyle w:val="ListParagraph"/>
        <w:numPr>
          <w:ilvl w:val="0"/>
          <w:numId w:val="9"/>
        </w:numPr>
        <w:spacing w:line="240" w:lineRule="auto"/>
        <w:rPr>
          <w:rFonts w:ascii="Times New Roman" w:hAnsi="Times New Roman" w:cs="Times New Roman"/>
          <w:sz w:val="24"/>
          <w:szCs w:val="24"/>
        </w:rPr>
      </w:pP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lastRenderedPageBreak/>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C36833" w:rsidRPr="00633F1D" w:rsidRDefault="00574A54"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C36833" w:rsidRPr="00633F1D" w:rsidRDefault="00574A54"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74A54" w:rsidRPr="00574A54" w:rsidRDefault="00574A54"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74A54" w:rsidRPr="00574A54" w:rsidRDefault="00574A54"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74A54" w:rsidRPr="00574A54" w:rsidRDefault="00574A54">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74A54" w:rsidRPr="00574A54" w:rsidRDefault="00574A54">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99173"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12CA91"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93258"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74A54" w:rsidRPr="00C36833" w:rsidRDefault="00574A54" w:rsidP="00574A54">
                            <w:pPr>
                              <w:jc w:val="center"/>
                              <w:rPr>
                                <w:rFonts w:ascii="Times New Roman" w:hAnsi="Times New Roman" w:cs="Times New Roman"/>
                              </w:rPr>
                            </w:pPr>
                            <w:r>
                              <w:rPr>
                                <w:rFonts w:ascii="Times New Roman" w:hAnsi="Times New Roman" w:cs="Times New Roman"/>
                              </w:rPr>
                              <w:t>Desain</w:t>
                            </w:r>
                            <w:r>
                              <w:rPr>
                                <w:rFonts w:ascii="Times New Roman" w:hAnsi="Times New Roman" w:cs="Times New Roman"/>
                              </w:rPr>
                              <w:t xml:space="preserve">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74A54" w:rsidRPr="00C36833" w:rsidRDefault="00574A54" w:rsidP="00574A54">
                      <w:pPr>
                        <w:jc w:val="center"/>
                        <w:rPr>
                          <w:rFonts w:ascii="Times New Roman" w:hAnsi="Times New Roman" w:cs="Times New Roman"/>
                        </w:rPr>
                      </w:pPr>
                      <w:r>
                        <w:rPr>
                          <w:rFonts w:ascii="Times New Roman" w:hAnsi="Times New Roman" w:cs="Times New Roman"/>
                        </w:rPr>
                        <w:t>Desain</w:t>
                      </w:r>
                      <w:r>
                        <w:rPr>
                          <w:rFonts w:ascii="Times New Roman" w:hAnsi="Times New Roman" w:cs="Times New Roman"/>
                        </w:rPr>
                        <w:t xml:space="preserve">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C36833" w:rsidRPr="00C36833" w:rsidRDefault="00C36833"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C36833" w:rsidRPr="00C36833" w:rsidRDefault="00C36833"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EFF9A"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2C626"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C36833" w:rsidRPr="00C36833" w:rsidRDefault="00C36833"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C36833" w:rsidRPr="00C36833" w:rsidRDefault="00C36833"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D2D286"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C36833" w:rsidRPr="00C36833" w:rsidRDefault="00157451" w:rsidP="00C36833">
                            <w:pPr>
                              <w:jc w:val="center"/>
                              <w:rPr>
                                <w:rFonts w:ascii="Times New Roman" w:hAnsi="Times New Roman" w:cs="Times New Roman"/>
                              </w:rPr>
                            </w:pPr>
                            <w:r>
                              <w:rPr>
                                <w:rFonts w:ascii="Times New Roman" w:hAnsi="Times New Roman" w:cs="Times New Roman"/>
                              </w:rPr>
                              <w:t>Analisis</w:t>
                            </w:r>
                            <w:r w:rsidR="00A86BAB">
                              <w:rPr>
                                <w:rFonts w:ascii="Times New Roman" w:hAnsi="Times New Roman" w:cs="Times New Roman"/>
                              </w:rPr>
                              <w:t xml:space="preserve">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C36833" w:rsidRPr="00C36833" w:rsidRDefault="00157451" w:rsidP="00C36833">
                      <w:pPr>
                        <w:jc w:val="center"/>
                        <w:rPr>
                          <w:rFonts w:ascii="Times New Roman" w:hAnsi="Times New Roman" w:cs="Times New Roman"/>
                        </w:rPr>
                      </w:pPr>
                      <w:r>
                        <w:rPr>
                          <w:rFonts w:ascii="Times New Roman" w:hAnsi="Times New Roman" w:cs="Times New Roman"/>
                        </w:rPr>
                        <w:t>Analisis</w:t>
                      </w:r>
                      <w:r w:rsidR="00A86BAB">
                        <w:rPr>
                          <w:rFonts w:ascii="Times New Roman" w:hAnsi="Times New Roman" w:cs="Times New Roman"/>
                        </w:rPr>
                        <w:t xml:space="preserve">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B2AA65"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633F1D" w:rsidRPr="00633F1D" w:rsidRDefault="00633F1D"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633F1D" w:rsidRPr="00633F1D" w:rsidRDefault="00633F1D"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745B3F1" w:rsidR="00A532A3" w:rsidRDefault="00A532A3" w:rsidP="00A532A3">
            <w:pPr>
              <w:rPr>
                <w:rFonts w:ascii="Times New Roman" w:hAnsi="Times New Roman" w:cs="Times New Roman"/>
                <w:sz w:val="24"/>
                <w:szCs w:val="24"/>
              </w:rPr>
            </w:pP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77777777" w:rsidR="00A532A3" w:rsidRDefault="00A532A3" w:rsidP="00A532A3">
            <w:pPr>
              <w:rPr>
                <w:rFonts w:ascii="Times New Roman" w:hAnsi="Times New Roman" w:cs="Times New Roman"/>
                <w:sz w:val="24"/>
                <w:szCs w:val="24"/>
              </w:rPr>
            </w:pP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77777777" w:rsidR="00A532A3" w:rsidRDefault="00A532A3" w:rsidP="00A532A3">
            <w:pPr>
              <w:rPr>
                <w:rFonts w:ascii="Times New Roman" w:hAnsi="Times New Roman" w:cs="Times New Roman"/>
                <w:sz w:val="24"/>
                <w:szCs w:val="24"/>
              </w:rPr>
            </w:pP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77777777" w:rsidR="00A532A3" w:rsidRDefault="00A532A3" w:rsidP="00A532A3">
            <w:pPr>
              <w:rPr>
                <w:rFonts w:ascii="Times New Roman" w:hAnsi="Times New Roman" w:cs="Times New Roman"/>
                <w:sz w:val="24"/>
                <w:szCs w:val="24"/>
              </w:rPr>
            </w:pP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4370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bookmarkStart w:id="0" w:name="_GoBack"/>
            <w:bookmarkEnd w:id="0"/>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Pr="006C6CF1"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sectPr w:rsidR="00DE75FA" w:rsidRPr="006C6CF1" w:rsidSect="0073190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9"/>
  </w:num>
  <w:num w:numId="4">
    <w:abstractNumId w:val="1"/>
  </w:num>
  <w:num w:numId="5">
    <w:abstractNumId w:val="7"/>
  </w:num>
  <w:num w:numId="6">
    <w:abstractNumId w:val="5"/>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1315C8"/>
    <w:rsid w:val="00157451"/>
    <w:rsid w:val="0016277C"/>
    <w:rsid w:val="001705E2"/>
    <w:rsid w:val="001762EB"/>
    <w:rsid w:val="00196C80"/>
    <w:rsid w:val="001A6E32"/>
    <w:rsid w:val="001D320F"/>
    <w:rsid w:val="002410ED"/>
    <w:rsid w:val="0024583A"/>
    <w:rsid w:val="00253C6A"/>
    <w:rsid w:val="0027728D"/>
    <w:rsid w:val="0029542A"/>
    <w:rsid w:val="002C1D1F"/>
    <w:rsid w:val="002D0D7E"/>
    <w:rsid w:val="002F62AD"/>
    <w:rsid w:val="00316D98"/>
    <w:rsid w:val="00320075"/>
    <w:rsid w:val="00352BC7"/>
    <w:rsid w:val="00355742"/>
    <w:rsid w:val="00367F12"/>
    <w:rsid w:val="003A79C1"/>
    <w:rsid w:val="003F07EE"/>
    <w:rsid w:val="003F3AF4"/>
    <w:rsid w:val="004668D4"/>
    <w:rsid w:val="00471BC9"/>
    <w:rsid w:val="00483071"/>
    <w:rsid w:val="004F0FB1"/>
    <w:rsid w:val="0051025A"/>
    <w:rsid w:val="00520A39"/>
    <w:rsid w:val="00546340"/>
    <w:rsid w:val="00571938"/>
    <w:rsid w:val="00573CE0"/>
    <w:rsid w:val="00574A54"/>
    <w:rsid w:val="005C41DD"/>
    <w:rsid w:val="00613BEB"/>
    <w:rsid w:val="006154FD"/>
    <w:rsid w:val="00633F1D"/>
    <w:rsid w:val="0065153D"/>
    <w:rsid w:val="00655405"/>
    <w:rsid w:val="006B0604"/>
    <w:rsid w:val="006C6CF1"/>
    <w:rsid w:val="006D17C2"/>
    <w:rsid w:val="006E204D"/>
    <w:rsid w:val="006F5004"/>
    <w:rsid w:val="00731900"/>
    <w:rsid w:val="007B1D6C"/>
    <w:rsid w:val="007C1F0D"/>
    <w:rsid w:val="007E3459"/>
    <w:rsid w:val="00804D67"/>
    <w:rsid w:val="00820B85"/>
    <w:rsid w:val="00857E0F"/>
    <w:rsid w:val="00867832"/>
    <w:rsid w:val="008B214E"/>
    <w:rsid w:val="008D5DD6"/>
    <w:rsid w:val="00901B65"/>
    <w:rsid w:val="00903D83"/>
    <w:rsid w:val="0093466D"/>
    <w:rsid w:val="00946646"/>
    <w:rsid w:val="00966693"/>
    <w:rsid w:val="00A16373"/>
    <w:rsid w:val="00A41273"/>
    <w:rsid w:val="00A532A3"/>
    <w:rsid w:val="00A70953"/>
    <w:rsid w:val="00A86A29"/>
    <w:rsid w:val="00A86BAB"/>
    <w:rsid w:val="00A961B3"/>
    <w:rsid w:val="00AB687A"/>
    <w:rsid w:val="00AC6FE2"/>
    <w:rsid w:val="00AF5C90"/>
    <w:rsid w:val="00B13171"/>
    <w:rsid w:val="00B15B78"/>
    <w:rsid w:val="00B97927"/>
    <w:rsid w:val="00BB3BB0"/>
    <w:rsid w:val="00BC14AF"/>
    <w:rsid w:val="00BE0053"/>
    <w:rsid w:val="00BF7F4A"/>
    <w:rsid w:val="00C36833"/>
    <w:rsid w:val="00C42ECB"/>
    <w:rsid w:val="00CB769A"/>
    <w:rsid w:val="00D13CC0"/>
    <w:rsid w:val="00D309BE"/>
    <w:rsid w:val="00D55FD7"/>
    <w:rsid w:val="00DA40DC"/>
    <w:rsid w:val="00DA77D8"/>
    <w:rsid w:val="00DD5B2A"/>
    <w:rsid w:val="00DE75FA"/>
    <w:rsid w:val="00DE79AE"/>
    <w:rsid w:val="00E33DD4"/>
    <w:rsid w:val="00E82981"/>
    <w:rsid w:val="00EA2E35"/>
    <w:rsid w:val="00EA34E2"/>
    <w:rsid w:val="00EB312F"/>
    <w:rsid w:val="00EB3A52"/>
    <w:rsid w:val="00F26B40"/>
    <w:rsid w:val="00F507EC"/>
    <w:rsid w:val="00F71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kolexia@yahoo.com" TargetMode="Externa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6C36B-2A77-4E1A-8414-26D772399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149</cp:revision>
  <cp:lastPrinted>2014-09-24T04:10:00Z</cp:lastPrinted>
  <dcterms:created xsi:type="dcterms:W3CDTF">2014-09-23T16:46:00Z</dcterms:created>
  <dcterms:modified xsi:type="dcterms:W3CDTF">2014-09-25T08:03:00Z</dcterms:modified>
</cp:coreProperties>
</file>