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Websites\LibraryManagementSystem\bin\LibraryManagementSystem.dll.config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Websites\LibraryManagementSystem\bin\LibraryManagementSystem.dll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Websites\LibraryManagementSystem\bin\LibraryManagementSystem.pdb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Websites\LibraryManagementSystem\bin\roslyn\csc.exe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Websites\LibraryManagementSystem\bin\roslyn\csc.exe.config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Websites\LibraryManagementSystem\bin\roslyn\csc.rsp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Websites\LibraryManagementSystem\bin\roslyn\csi.exe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Websites\LibraryManagementSystem\bin\roslyn\csi.exe.config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Websites\LibraryManagementSystem\bin\roslyn\csi.rsp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Websites\LibraryManagementSystem\bin\roslyn\Microsoft.Build.Tasks.CodeAnalysis.dll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Websites\LibraryManagementSystem\bin\roslyn\Microsoft.CodeAnalysis.CSharp.dll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Websites\LibraryManagementSystem\bin\roslyn\Microsoft.CodeAnalysis.CSharp.Scripting.dll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Websites\LibraryManagementSystem\bin\roslyn\Microsoft.CodeAnalysis.dll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Websites\LibraryManagementSystem\bin\roslyn\Microsoft.CodeAnalysis.Scripting.dll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Websites\LibraryManagementSystem\bin\roslyn\Microsoft.CodeAnalysis.VisualBasic.dll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Websites\LibraryManagementSystem\bin\roslyn\Microsoft.CSharp.Core.targets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Websites\LibraryManagementSystem\bin\roslyn\Microsoft.DiaSymReader.Native.amd64.dll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Websites\LibraryManagementSystem\bin\roslyn\Microsoft.DiaSymReader.Native.x86.dll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Websites\LibraryManagementSystem\bin\roslyn\Microsoft.Managed.Core.targets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Websites\LibraryManagementSystem\bin\roslyn\Microsoft.VisualBasic.Core.targets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Websites\LibraryManagementSystem\bin\roslyn\Microsoft.Win32.Primitives.dll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Websites\LibraryManagementSystem\bin\roslyn\System.AppContext.dll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Websites\LibraryManagementSystem\bin\roslyn\System.Collections.Immutable.dll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Websites\LibraryManagementSystem\bin\roslyn\System.Console.dll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Websites\LibraryManagementSystem\bin\roslyn\System.Diagnostics.DiagnosticSource.dll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Websites\LibraryManagementSystem\bin\roslyn\System.Diagnostics.FileVersionInfo.dll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Websites\LibraryManagementSystem\bin\roslyn\System.Diagnostics.StackTrace.dll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Websites\LibraryManagementSystem\bin\roslyn\System.Globalization.Calendars.dll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Websites\LibraryManagementSystem\bin\roslyn\System.IO.Compression.dll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Websites\LibraryManagementSystem\bin\roslyn\System.IO.Compression.ZipFile.dll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Websites\LibraryManagementSystem\bin\roslyn\System.IO.FileSystem.dll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Websites\LibraryManagementSystem\bin\roslyn\System.IO.FileSystem.Primitives.dll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Websites\LibraryManagementSystem\bin\roslyn\System.Net.Http.dll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Websites\LibraryManagementSystem\bin\roslyn\System.Net.Sockets.dll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Websites\LibraryManagementSystem\bin\roslyn\System.Reflection.Metadata.dll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Websites\LibraryManagementSystem\bin\roslyn\System.Runtime.InteropServices.RuntimeInformation.dll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Websites\LibraryManagementSystem\bin\roslyn\System.Security.Cryptography.Algorithms.dll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Websites\LibraryManagementSystem\bin\roslyn\System.Security.Cryptography.Encoding.dll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Websites\LibraryManagementSystem\bin\roslyn\System.Security.Cryptography.Primitives.dll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Websites\LibraryManagementSystem\bin\roslyn\System.Security.Cryptography.X509Certificates.dll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Websites\LibraryManagementSystem\bin\roslyn\System.Text.Encoding.CodePages.dll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Websites\LibraryManagementSystem\bin\roslyn\System.Threading.Tasks.Extensions.dll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Websites\LibraryManagementSystem\bin\roslyn\System.ValueTuple.dll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Websites\LibraryManagementSystem\bin\roslyn\System.Xml.ReaderWriter.dll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Websites\LibraryManagementSystem\bin\roslyn\System.Xml.XmlDocument.dll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Websites\LibraryManagementSystem\bin\roslyn\System.Xml.XPath.dll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Websites\LibraryManagementSystem\bin\roslyn\System.Xml.XPath.XDocument.dll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Websites\LibraryManagementSystem\bin\roslyn\vbc.exe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Websites\LibraryManagementSystem\bin\roslyn\vbc.exe.config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Websites\LibraryManagementSystem\bin\roslyn\vbc.rsp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Websites\LibraryManagementSystem\bin\roslyn\VBCSCompiler.exe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Websites\LibraryManagementSystem\bin\roslyn\VBCSCompiler.exe.config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Websites\LibraryManagementSystem\bin\Microsoft.CodeDom.Providers.DotNetCompilerPlatform.dll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Websites\LibraryManagementSystem\bin\Microsoft.CodeDom.Providers.DotNetCompilerPlatform.xml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Websites\LibraryManagementSystem\obj\Debug\LibraryManagementSystem.csproj.AssemblyReference.cache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Websites\LibraryManagementSystem\obj\Debug\LibraryManagementSystem.csproj.CoreCompileInputs.cache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Websites\LibraryManagementSystem\obj\Debug\LibraryM.4D120AE7.Up2Date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Websites\LibraryManagementSystem\obj\Debug\LibraryManagementSystem.dll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C#\ASP Websites\LibraryManagementSystem\obj\Debug\LibraryManagementSystem.pdb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