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Q1.)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the set of functional dependencies: F = { AB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CD , C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EF , A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 , B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 }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following transitive closures: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A }+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160020</wp:posOffset>
                </wp:positionV>
                <wp:extent cx="2552700" cy="151447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74413" y="3027525"/>
                          <a:ext cx="2543175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 { A , G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 { B , H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 { A , B , C  , D , E , F , G , H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 { A , C , E , F , G }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160020</wp:posOffset>
                </wp:positionV>
                <wp:extent cx="2552700" cy="1514475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2700" cy="1514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B }+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A , B }+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A , C }+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Q2.)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relation R with attributes ( A , B , C , D , E, F 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all the keys of R if the functional dependencies on R in each of the following cases: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426720</wp:posOffset>
                </wp:positionV>
                <wp:extent cx="1562100" cy="1381125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569713" y="3094200"/>
                          <a:ext cx="155257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 { A , B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 { A , B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 { A , B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 { B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426720</wp:posOffset>
                </wp:positionV>
                <wp:extent cx="1562100" cy="1381125"/>
                <wp:effectExtent b="0" l="0" r="0" t="0"/>
                <wp:wrapSquare wrapText="bothSides" distB="45720" distT="4572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138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 , CD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, 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BC , B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, 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 , A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 , B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, D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 , C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, D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Q3.)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are given the table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APPEARS – IN ( actor-name , age , sex , movie–title , year , director , studio , budget , salary 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following Functional Dependencies’: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actor-name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age , sex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movie-title , year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director , studio , budget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actor-name , movie-title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salary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all of the keys of APPEARS - IN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172720</wp:posOffset>
                </wp:positionV>
                <wp:extent cx="1647825" cy="1200150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526850" y="3184688"/>
                          <a:ext cx="163830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Keys are: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actor-name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movie-title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172720</wp:posOffset>
                </wp:positionV>
                <wp:extent cx="1647825" cy="1200150"/>
                <wp:effectExtent b="0" l="0" r="0" t="0"/>
                <wp:wrapSquare wrapText="bothSides" distB="45720" distT="4572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Q4.)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relation: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CAR_SALE(Car# , Date_sold , Salesperson# , Commission% , Discount_amt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Assume that a car may be sold by multiple salespeople, and hence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{Car#,Salesperson#}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primary key.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dependencies are: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Date_sold → Discount_amt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Salesperson# → Commission%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the given primary key, is this relation in 1NF, 2NF, or 3NF?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or why not?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would you successively normalize it completely?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134620</wp:posOffset>
                </wp:positionV>
                <wp:extent cx="4352925" cy="360997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74300" y="1979775"/>
                          <a:ext cx="4343400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1NF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================================================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(Date_sold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Discount_amt)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&amp;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(Salesperson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and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Commission%)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Are partial dependencies.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================================================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To normalize: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CAR_SALE( Car# , Salesperson# , Date_sold 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DISCOUNT( Date_sold , Discount_amt 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COMMISSION( Salesperson# , Commission% 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134620</wp:posOffset>
                </wp:positionV>
                <wp:extent cx="4352925" cy="3609975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52925" cy="3609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Q5.)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Consider the relation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R E F R I G ( Model# , Year , Price , Manuf_plant , Color)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Which is abbreviated as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R E F R I G ( M , Y , P , MP , C 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and the following set F of functional dependencies: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F = { M </w:t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 MP ,  { M ,  Y } </w:t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 P , MP </w:t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 C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3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Evaluate each of the following as a candidate key for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R E F R I 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, giving reasons why it can or cannot be a key: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{ M }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185420</wp:posOffset>
                </wp:positionV>
                <wp:extent cx="3533775" cy="122872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583875" y="3170400"/>
                          <a:ext cx="352425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 M cannot we need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 M , Y is a key, can determine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= M , C is not cannot determine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Y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or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MP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determines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185420</wp:posOffset>
                </wp:positionV>
                <wp:extent cx="3533775" cy="1228725"/>
                <wp:effectExtent b="0" l="0" r="0" t="0"/>
                <wp:wrapSquare wrapText="bothSides" distB="45720" distT="4572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3775" cy="1228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{ M , Y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{ M , C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1125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1125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1125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120" w:line="240" w:lineRule="auto"/>
        <w:ind w:left="3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 Based on the above key determination, state whether the relation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R E F R I G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202122"/>
          <w:sz w:val="24"/>
          <w:szCs w:val="24"/>
          <w:u w:val="none"/>
          <w:shd w:fill="auto" w:val="clear"/>
          <w:vertAlign w:val="baseline"/>
          <w:rtl w:val="0"/>
        </w:rPr>
        <w:t xml:space="preserve">is in 3NF and in BCNF, giving proper reasons.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109220</wp:posOffset>
                </wp:positionV>
                <wp:extent cx="3552825" cy="971550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574350" y="3298988"/>
                          <a:ext cx="354330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3NF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65" w:right="0" w:firstLine="40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Not BCNF because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is not a super key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65" w:right="0" w:firstLine="40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MP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determine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109220</wp:posOffset>
                </wp:positionV>
                <wp:extent cx="3552825" cy="971550"/>
                <wp:effectExtent b="0" l="0" r="0" t="0"/>
                <wp:wrapSquare wrapText="bothSides" distB="45720" distT="4572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971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Wingding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James McGuiganDBMS Assignment 511/19/24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