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0A610" w14:textId="192BA5C0" w:rsidR="00AD7693" w:rsidRDefault="00AD7693" w:rsidP="00AD7693">
      <w:pPr>
        <w:pStyle w:val="Heading2"/>
      </w:pPr>
      <w:r>
        <w:t>Query Nesting and Unnesting</w:t>
      </w:r>
    </w:p>
    <w:p w14:paraId="7176DC03" w14:textId="3130A40B" w:rsidR="00AD7693" w:rsidRDefault="00AD7693" w:rsidP="00AD7693">
      <w:pPr>
        <w:pStyle w:val="Heading3"/>
      </w:pPr>
      <w:r>
        <w:t>What Is Query Nesting?</w:t>
      </w:r>
    </w:p>
    <w:p w14:paraId="77E34BA8" w14:textId="77777777" w:rsidR="00AD7693" w:rsidRDefault="00AD7693" w:rsidP="00AD7693">
      <w:r>
        <w:t xml:space="preserve">SQL allows you to write queries inside other queries. </w:t>
      </w:r>
    </w:p>
    <w:p w14:paraId="089C3E5B" w14:textId="32120CDE" w:rsidR="00AD7693" w:rsidRDefault="00AD7693" w:rsidP="00AD7693">
      <w:r>
        <w:t xml:space="preserve">When an inner subquery references columns or values from the outer query, it creates a correlation. </w:t>
      </w:r>
    </w:p>
    <w:p w14:paraId="6D10E4B3" w14:textId="71E5D50F" w:rsidR="00AD7693" w:rsidRDefault="00AD7693" w:rsidP="00AD7693">
      <w:r w:rsidRPr="00AD7693">
        <w:rPr>
          <w:b/>
          <w:bCs/>
        </w:rPr>
        <w:t>Example</w:t>
      </w:r>
      <w:r>
        <w:t>: A query might inspect a customer record and then run a separate count query specifically for that single customer's orders.</w:t>
      </w:r>
    </w:p>
    <w:p w14:paraId="3C229758" w14:textId="77777777" w:rsidR="00AD7693" w:rsidRDefault="00AD7693" w:rsidP="00AD7693"/>
    <w:p w14:paraId="1614EF9A" w14:textId="77777777" w:rsidR="00AD7693" w:rsidRDefault="00AD7693" w:rsidP="00AD7693">
      <w:pPr>
        <w:pStyle w:val="Heading3"/>
      </w:pPr>
      <w:r>
        <w:t>Problem Statement:</w:t>
      </w:r>
    </w:p>
    <w:p w14:paraId="3C389840" w14:textId="77777777" w:rsidR="00AD7693" w:rsidRDefault="00AD7693" w:rsidP="00AD7693">
      <w:r w:rsidRPr="00AD7693">
        <w:rPr>
          <w:b/>
          <w:bCs/>
        </w:rPr>
        <w:t>Performance</w:t>
      </w:r>
      <w:r>
        <w:t xml:space="preserve">: Database engines handle correlated subqueries by executing a dependent join. </w:t>
      </w:r>
    </w:p>
    <w:p w14:paraId="623596A8" w14:textId="10FB2D56" w:rsidR="00AD7693" w:rsidRDefault="00AD7693" w:rsidP="00AD7693">
      <w:r>
        <w:t xml:space="preserve">A dependent join evaluates the right-hand side of the query separately for every single row produced on the left-hand side. </w:t>
      </w:r>
    </w:p>
    <w:p w14:paraId="3CE188D8" w14:textId="77777777" w:rsidR="00AD7693" w:rsidRDefault="00AD7693" w:rsidP="00AD7693">
      <w:r>
        <w:t xml:space="preserve">This functions like a nested loop. </w:t>
      </w:r>
    </w:p>
    <w:p w14:paraId="334B89D5" w14:textId="7968A03E" w:rsidR="00AD7693" w:rsidRDefault="00AD7693" w:rsidP="00AD7693">
      <w:r>
        <w:t>The runtime complexity for this approach is quadratic, meaning execution time grows exponentially as</w:t>
      </w:r>
      <w:r w:rsidR="00E55650">
        <w:t xml:space="preserve"> the</w:t>
      </w:r>
      <w:r>
        <w:t xml:space="preserve"> data size increases. </w:t>
      </w:r>
    </w:p>
    <w:p w14:paraId="73F36F2A" w14:textId="10E01827" w:rsidR="00AD7693" w:rsidRDefault="00AD7693" w:rsidP="00AD7693">
      <w:r>
        <w:t xml:space="preserve">On large databases containing </w:t>
      </w:r>
      <w:r w:rsidR="00E55650">
        <w:t>hundreds of thousands</w:t>
      </w:r>
      <w:r>
        <w:t xml:space="preserve"> of rows, this causes query execution times to blow up from milliseconds to many minutes.</w:t>
      </w:r>
    </w:p>
    <w:p w14:paraId="5CFCA6B3" w14:textId="77777777" w:rsidR="00AD7693" w:rsidRDefault="00AD7693" w:rsidP="00AD7693"/>
    <w:p w14:paraId="63941863" w14:textId="77777777" w:rsidR="00AD7693" w:rsidRDefault="00AD7693" w:rsidP="00AD7693">
      <w:pPr>
        <w:pStyle w:val="Heading3"/>
      </w:pPr>
      <w:r>
        <w:t>Optimization Through Unnesting</w:t>
      </w:r>
    </w:p>
    <w:p w14:paraId="7F3B6419" w14:textId="0F06F09F" w:rsidR="00AD7693" w:rsidRDefault="00AD7693" w:rsidP="00AD7693">
      <w:r>
        <w:t>Query unnesting process: Using a program to optimize the database to rewrite a query containing dependent joins into an equivalent query that is a regular join statement.</w:t>
      </w:r>
    </w:p>
    <w:p w14:paraId="445EE779" w14:textId="1849B5F7" w:rsidR="00AD7693" w:rsidRDefault="00AD7693" w:rsidP="00AD7693">
      <w:pPr>
        <w:pStyle w:val="Heading4"/>
      </w:pPr>
      <w:r>
        <w:t>Optimization:</w:t>
      </w:r>
    </w:p>
    <w:p w14:paraId="07E2F569" w14:textId="77777777" w:rsidR="00AD7693" w:rsidRDefault="00AD7693" w:rsidP="00AD7693">
      <w:pPr>
        <w:pStyle w:val="ListParagraph"/>
        <w:numPr>
          <w:ilvl w:val="0"/>
          <w:numId w:val="1"/>
        </w:numPr>
      </w:pPr>
      <w:r>
        <w:t xml:space="preserve">The optimizer identifies non-trivial </w:t>
      </w:r>
      <w:r w:rsidRPr="00AD7693">
        <w:rPr>
          <w:b/>
          <w:bCs/>
        </w:rPr>
        <w:t>dependent</w:t>
      </w:r>
      <w:r>
        <w:t xml:space="preserve"> joins where an inner expression accesses outer attributes.</w:t>
      </w:r>
    </w:p>
    <w:p w14:paraId="28ED7890" w14:textId="77777777" w:rsidR="00AD7693" w:rsidRDefault="00AD7693" w:rsidP="00AD7693">
      <w:pPr>
        <w:pStyle w:val="ListParagraph"/>
        <w:numPr>
          <w:ilvl w:val="0"/>
          <w:numId w:val="1"/>
        </w:numPr>
      </w:pPr>
      <w:r>
        <w:t>It determines the distinct domain of the free variables required from the outer query.</w:t>
      </w:r>
    </w:p>
    <w:p w14:paraId="393707BA" w14:textId="77777777" w:rsidR="00AD7693" w:rsidRDefault="00AD7693" w:rsidP="00AD7693">
      <w:pPr>
        <w:pStyle w:val="ListParagraph"/>
        <w:numPr>
          <w:ilvl w:val="0"/>
          <w:numId w:val="1"/>
        </w:numPr>
      </w:pPr>
      <w:r>
        <w:t xml:space="preserve">It </w:t>
      </w:r>
      <w:r w:rsidRPr="00AD7693">
        <w:rPr>
          <w:u w:val="single"/>
        </w:rPr>
        <w:t>transforms</w:t>
      </w:r>
      <w:r>
        <w:t xml:space="preserve"> the </w:t>
      </w:r>
      <w:r w:rsidRPr="00AD7693">
        <w:rPr>
          <w:b/>
          <w:bCs/>
        </w:rPr>
        <w:t>dependent</w:t>
      </w:r>
      <w:r>
        <w:t xml:space="preserve"> join into a combination of </w:t>
      </w:r>
      <w:r w:rsidRPr="00AD7693">
        <w:rPr>
          <w:b/>
          <w:bCs/>
        </w:rPr>
        <w:t>regular</w:t>
      </w:r>
      <w:r>
        <w:t xml:space="preserve"> joins and domain evaluations.</w:t>
      </w:r>
    </w:p>
    <w:p w14:paraId="0F303521" w14:textId="77777777" w:rsidR="00AD7693" w:rsidRDefault="00AD7693" w:rsidP="00AD7693">
      <w:pPr>
        <w:pStyle w:val="ListParagraph"/>
        <w:numPr>
          <w:ilvl w:val="0"/>
          <w:numId w:val="1"/>
        </w:numPr>
      </w:pPr>
      <w:r>
        <w:t>It pushes the operations down the relational algebra tree until the inner expression no longer depends on the outer query.</w:t>
      </w:r>
    </w:p>
    <w:p w14:paraId="4772DC33" w14:textId="77777777" w:rsidR="00AD7693" w:rsidRDefault="00AD7693" w:rsidP="00AD7693">
      <w:pPr>
        <w:pStyle w:val="ListParagraph"/>
        <w:numPr>
          <w:ilvl w:val="0"/>
          <w:numId w:val="1"/>
        </w:numPr>
      </w:pPr>
      <w:r>
        <w:lastRenderedPageBreak/>
        <w:t>Once correlation is eliminated, the database executes the query using fast standard join algorithms instead of nested loops, dropping the complexity and speeding up execution by orders of magnitude.</w:t>
      </w:r>
    </w:p>
    <w:p w14:paraId="1C76669F" w14:textId="77777777" w:rsidR="00AD7693" w:rsidRDefault="00AD7693" w:rsidP="00AD7693"/>
    <w:p w14:paraId="43B6C825" w14:textId="3C2110D2" w:rsidR="00AD7693" w:rsidRDefault="00AD7693" w:rsidP="00AD7693">
      <w:pPr>
        <w:pStyle w:val="Heading3"/>
      </w:pPr>
      <w:r>
        <w:t>Relational Algebra</w:t>
      </w:r>
    </w:p>
    <w:p w14:paraId="5629154C" w14:textId="77777777" w:rsidR="00AD7693" w:rsidRDefault="00AD7693" w:rsidP="00AD7693">
      <w:r w:rsidRPr="00AD7693">
        <w:rPr>
          <w:b/>
          <w:bCs/>
        </w:rPr>
        <w:t>Example</w:t>
      </w:r>
      <w:r>
        <w:t>: find all employees who earn more than the average salary of their respective departments.</w:t>
      </w:r>
    </w:p>
    <w:p w14:paraId="4A9843B4" w14:textId="1DAFB042" w:rsidR="00AD7693" w:rsidRDefault="00AD7693" w:rsidP="00AD7693">
      <w:r>
        <w:t xml:space="preserve">In a subquery, the inner expression compares the average salary using an outer reference to the department ID: </w:t>
      </w:r>
    </w:p>
    <w:p w14:paraId="5A8553C2" w14:textId="79BB5731" w:rsidR="00AD7693" w:rsidRPr="00AD7693" w:rsidRDefault="00AD7693" w:rsidP="00AD7693">
      <w:pPr>
        <w:pStyle w:val="ListParagraph"/>
        <w:numPr>
          <w:ilvl w:val="0"/>
          <w:numId w:val="3"/>
        </w:numPr>
        <w:rPr>
          <w:b/>
          <w:bCs/>
        </w:rPr>
      </w:pPr>
      <w:r w:rsidRPr="00AD7693">
        <w:rPr>
          <w:b/>
          <w:bCs/>
        </w:rPr>
        <w:t>SELECT * FROM employees e WHERE salary &gt; (SELECT AVG(salary) FROM employees WHERE d_id = e.d_id)</w:t>
      </w:r>
    </w:p>
    <w:p w14:paraId="2513A544" w14:textId="562FD375" w:rsidR="00AD7693" w:rsidRDefault="00AD7693" w:rsidP="00AD7693">
      <w:r>
        <w:t xml:space="preserve">This is represented by using a dependent join operator: </w:t>
      </w:r>
    </w:p>
    <w:p w14:paraId="1303BA28" w14:textId="651168D0" w:rsidR="00AD7693" w:rsidRPr="00AD7693" w:rsidRDefault="00AD7693" w:rsidP="00AD7693">
      <w:pPr>
        <w:pStyle w:val="ListParagraph"/>
        <w:numPr>
          <w:ilvl w:val="0"/>
          <w:numId w:val="3"/>
        </w:numPr>
        <w:rPr>
          <w:b/>
          <w:bCs/>
        </w:rPr>
      </w:pPr>
      <w:r w:rsidRPr="00AD7693">
        <w:rPr>
          <w:b/>
          <w:bCs/>
        </w:rPr>
        <w:t xml:space="preserve">employees </w:t>
      </w:r>
      <w:r w:rsidRPr="00AD7693">
        <w:rPr>
          <w:rFonts w:ascii="Cambria Math" w:hAnsi="Cambria Math" w:cs="Cambria Math"/>
          <w:b/>
          <w:bCs/>
        </w:rPr>
        <w:t>⟕</w:t>
      </w:r>
      <w:r w:rsidRPr="00AD7693">
        <w:rPr>
          <w:b/>
          <w:bCs/>
        </w:rPr>
        <w:t xml:space="preserve"> (π AVG(salary) (σ d_id = e.d_id (employees)))</w:t>
      </w:r>
    </w:p>
    <w:p w14:paraId="2F992353" w14:textId="03D0176F" w:rsidR="00AD7693" w:rsidRDefault="00AD7693" w:rsidP="00AD7693">
      <w:r>
        <w:t xml:space="preserve">To unnest this, the optimizer would rewrite it as the inner aggregation into a separate pre-aggregated relation: </w:t>
      </w:r>
    </w:p>
    <w:p w14:paraId="3EA52972" w14:textId="6C1B6519" w:rsidR="00AD7693" w:rsidRPr="00AD7693" w:rsidRDefault="00AD7693" w:rsidP="00AD7693">
      <w:pPr>
        <w:pStyle w:val="ListParagraph"/>
        <w:numPr>
          <w:ilvl w:val="0"/>
          <w:numId w:val="3"/>
        </w:numPr>
        <w:rPr>
          <w:b/>
          <w:bCs/>
        </w:rPr>
      </w:pPr>
      <w:r w:rsidRPr="00AD7693">
        <w:rPr>
          <w:b/>
          <w:bCs/>
        </w:rPr>
        <w:t>grouped_salaries = γ d_id, AVG(salary) AS avg_sal (employees)</w:t>
      </w:r>
    </w:p>
    <w:p w14:paraId="1DA484CE" w14:textId="611FAE53" w:rsidR="00AD7693" w:rsidRDefault="00AD7693" w:rsidP="00AD7693">
      <w:r>
        <w:t xml:space="preserve">The query then replaces the dependent join with a standard </w:t>
      </w:r>
      <w:proofErr w:type="spellStart"/>
      <w:r>
        <w:t>equi</w:t>
      </w:r>
      <w:proofErr w:type="spellEnd"/>
      <w:r>
        <w:t xml:space="preserve">-join: </w:t>
      </w:r>
    </w:p>
    <w:p w14:paraId="28F93F95" w14:textId="1F3A29E6" w:rsidR="00AD7693" w:rsidRPr="00AD7693" w:rsidRDefault="00AD7693" w:rsidP="00AD7693">
      <w:pPr>
        <w:pStyle w:val="ListParagraph"/>
        <w:numPr>
          <w:ilvl w:val="0"/>
          <w:numId w:val="3"/>
        </w:numPr>
        <w:rPr>
          <w:b/>
          <w:bCs/>
        </w:rPr>
      </w:pPr>
      <w:r w:rsidRPr="00AD7693">
        <w:rPr>
          <w:b/>
          <w:bCs/>
        </w:rPr>
        <w:t xml:space="preserve">employees </w:t>
      </w:r>
      <w:r w:rsidRPr="00AD7693">
        <w:rPr>
          <w:rFonts w:ascii="Cambria Math" w:hAnsi="Cambria Math" w:cs="Cambria Math"/>
          <w:b/>
          <w:bCs/>
        </w:rPr>
        <w:t>⨝</w:t>
      </w:r>
      <w:r w:rsidRPr="00AD7693">
        <w:rPr>
          <w:b/>
          <w:bCs/>
        </w:rPr>
        <w:t xml:space="preserve"> (employees.d_id = grouped_salaries.d_id AND employees.salary &gt; </w:t>
      </w:r>
      <w:r w:rsidR="00BE4795" w:rsidRPr="00AD7693">
        <w:rPr>
          <w:b/>
          <w:bCs/>
        </w:rPr>
        <w:t>grouped_salaries. Avg_sal</w:t>
      </w:r>
      <w:r w:rsidRPr="00AD7693">
        <w:rPr>
          <w:b/>
          <w:bCs/>
        </w:rPr>
        <w:t>)</w:t>
      </w:r>
    </w:p>
    <w:p w14:paraId="3A16E7A2" w14:textId="2FB63F64" w:rsidR="00C50166" w:rsidRDefault="00AD7693" w:rsidP="00AD7693">
      <w:r>
        <w:t xml:space="preserve">This eliminates the row-by-row dependency, allowing the database to execute a </w:t>
      </w:r>
      <w:r w:rsidRPr="00AD7693">
        <w:rPr>
          <w:b/>
          <w:bCs/>
        </w:rPr>
        <w:t>hash join</w:t>
      </w:r>
      <w:r>
        <w:t xml:space="preserve"> or </w:t>
      </w:r>
      <w:r w:rsidRPr="00AD7693">
        <w:rPr>
          <w:b/>
          <w:bCs/>
        </w:rPr>
        <w:t>merge join</w:t>
      </w:r>
      <w:r>
        <w:t xml:space="preserve"> instead of a </w:t>
      </w:r>
      <w:r w:rsidRPr="00AD7693">
        <w:rPr>
          <w:b/>
          <w:bCs/>
        </w:rPr>
        <w:t>nested loop</w:t>
      </w:r>
      <w:r>
        <w:t>.</w:t>
      </w:r>
    </w:p>
    <w:p w14:paraId="60EF7A09" w14:textId="6D0E8909" w:rsidR="00C50166" w:rsidRDefault="00C50166" w:rsidP="00C50166">
      <w:pPr>
        <w:pStyle w:val="Heading3"/>
      </w:pPr>
      <w:r>
        <w:t>Join Order Benchmark (JOB)</w:t>
      </w:r>
    </w:p>
    <w:p w14:paraId="5FA95020" w14:textId="1BAAC86A" w:rsidR="0034181F" w:rsidRDefault="00C50166" w:rsidP="00C50166">
      <w:r>
        <w:t>The Join Order Benchmark (JOB) is a standardized test suite used to evaluate how efficiently a database query optimizer determines the execution order for queries involving many tables. It uses a complex, real-world dataset derived from IMDb, containing dense networks of foreign key relationships.</w:t>
      </w:r>
    </w:p>
    <w:p w14:paraId="3F417CF6" w14:textId="77777777" w:rsidR="00C50166" w:rsidRDefault="00C50166" w:rsidP="00C50166">
      <w:pPr>
        <w:pStyle w:val="Heading3"/>
      </w:pPr>
      <w:r>
        <w:t>The Performance Problem</w:t>
      </w:r>
    </w:p>
    <w:p w14:paraId="4DF28B57" w14:textId="77777777" w:rsidR="00C50166" w:rsidRDefault="00C50166" w:rsidP="00C50166">
      <w:r>
        <w:t>When a query joins ten or more tables, the number of possible join order permutations grows factorially. Database optimizers rely on cost estimation models to pick the fastest execution plan. With complex schemas, optimizers frequently miscalculate statistics, choose poor join paths, and lock up execution for minutes or hours.</w:t>
      </w:r>
    </w:p>
    <w:p w14:paraId="11BEAD07" w14:textId="2004E3C7" w:rsidR="0034181F" w:rsidRDefault="00C50166" w:rsidP="00C50166">
      <w:r>
        <w:lastRenderedPageBreak/>
        <w:t>We can use the JOB to test the LLM-unnested queries, improve speed and execution and lower plan costs compared to the native database optimizer running the original nested queries.</w:t>
      </w:r>
    </w:p>
    <w:p w14:paraId="0DE3FE5F" w14:textId="2EFC4C39" w:rsidR="0034181F" w:rsidRDefault="0034181F" w:rsidP="0034181F">
      <w:pPr>
        <w:pStyle w:val="Heading3"/>
      </w:pPr>
      <w:r>
        <w:t>Prompt Engineering</w:t>
      </w:r>
    </w:p>
    <w:p w14:paraId="7EA23263" w14:textId="77777777" w:rsidR="0034181F" w:rsidRDefault="0034181F" w:rsidP="0034181F">
      <w:r>
        <w:t>Prompt engineering is the practice of designing, structuring, and refining text inputs to guide a large language model to produce precise, reliable, and structurally valid outputs.</w:t>
      </w:r>
    </w:p>
    <w:p w14:paraId="2F7402CA" w14:textId="77777777" w:rsidR="0034181F" w:rsidRDefault="0034181F" w:rsidP="0034181F"/>
    <w:p w14:paraId="46C3A78D" w14:textId="55F9C8F8" w:rsidR="0034181F" w:rsidRDefault="0034181F" w:rsidP="0034181F">
      <w:pPr>
        <w:pStyle w:val="Heading3"/>
      </w:pPr>
      <w:r>
        <w:t>The Reliability Problem</w:t>
      </w:r>
    </w:p>
    <w:p w14:paraId="0AB36014" w14:textId="77777777" w:rsidR="0034181F" w:rsidRDefault="0034181F" w:rsidP="0034181F">
      <w:r>
        <w:t xml:space="preserve">Large language models are probabilistic text predictors. </w:t>
      </w:r>
    </w:p>
    <w:p w14:paraId="1B8FD120" w14:textId="789C6D82" w:rsidR="0034181F" w:rsidRDefault="0034181F" w:rsidP="0034181F">
      <w:r>
        <w:t>If you ask an LLM to rewrite a complex SQL query without constraints, it might introduce syntax errors, alter business logic, or hallucinate non-existent table columns.</w:t>
      </w:r>
    </w:p>
    <w:p w14:paraId="4D43C7AA" w14:textId="2421F99B" w:rsidR="0034181F" w:rsidRDefault="0034181F" w:rsidP="0034181F">
      <w:pPr>
        <w:pStyle w:val="Heading3"/>
      </w:pPr>
      <w:r>
        <w:t>How It Works for SQL Unnesting</w:t>
      </w:r>
    </w:p>
    <w:p w14:paraId="54EEABFA" w14:textId="164194FA" w:rsidR="0034181F" w:rsidRDefault="0034181F" w:rsidP="0034181F">
      <w:r>
        <w:t>To make an LLM act as a reliable query optimizer, your prompts enforce strict constraints:</w:t>
      </w:r>
    </w:p>
    <w:p w14:paraId="634885B0" w14:textId="77777777" w:rsidR="0034181F" w:rsidRDefault="0034181F" w:rsidP="0034181F">
      <w:pPr>
        <w:pStyle w:val="Heading3"/>
      </w:pPr>
      <w:r>
        <w:t xml:space="preserve">What needs to be done: </w:t>
      </w:r>
    </w:p>
    <w:p w14:paraId="703D920B" w14:textId="77777777" w:rsidR="0034181F" w:rsidRDefault="0034181F" w:rsidP="0034181F">
      <w:r>
        <w:t>Define rules requiring the model to follow relational algebra principles, like converting dependent joins into explicit inner joins with pre-aggregation.</w:t>
      </w:r>
    </w:p>
    <w:p w14:paraId="2977EC22" w14:textId="3FBBBADB" w:rsidR="00C50166" w:rsidRDefault="00090AFA" w:rsidP="0034181F">
      <w:r>
        <w:t>N</w:t>
      </w:r>
      <w:r w:rsidR="0034181F">
        <w:t>ext need to restrict output so the model returns only valid SQL code without conversational filler, allowing automated parsers to validate the syntax immediately before DB execution.</w:t>
      </w:r>
    </w:p>
    <w:p w14:paraId="42A230BF" w14:textId="24DD62D9" w:rsidR="006E127F" w:rsidRDefault="006E127F">
      <w:r>
        <w:br w:type="page"/>
      </w:r>
    </w:p>
    <w:p w14:paraId="453AD39C" w14:textId="7FC4DEE4" w:rsidR="00C50166" w:rsidRDefault="00C50166" w:rsidP="006E127F">
      <w:pPr>
        <w:pStyle w:val="Heading2"/>
      </w:pPr>
      <w:r>
        <w:lastRenderedPageBreak/>
        <w:t xml:space="preserve">Project Plan: </w:t>
      </w:r>
    </w:p>
    <w:p w14:paraId="0FC4DA48" w14:textId="3BA1C58C" w:rsidR="00C50166" w:rsidRDefault="00C50166" w:rsidP="00C50166">
      <w:r>
        <w:t>LLM SQL Query Nesting and Unnesting Optimization Program</w:t>
      </w:r>
    </w:p>
    <w:p w14:paraId="4A2A3DA1" w14:textId="61AC1AB9" w:rsidR="00C50166" w:rsidRDefault="00C50166" w:rsidP="00C50166">
      <w:r w:rsidRPr="0034181F">
        <w:rPr>
          <w:b/>
          <w:bCs/>
        </w:rPr>
        <w:t>The Idea:</w:t>
      </w:r>
      <w:r>
        <w:t xml:space="preserve"> To automate through Open Ai a query optimization pipeline that uses the Open Ai API to rewrite inefficient subqueries aka. queries that are nested, into equivalent queries using standard joins aka. a query that is unnested. </w:t>
      </w:r>
    </w:p>
    <w:p w14:paraId="61FF5D60" w14:textId="382DDD97" w:rsidR="00C50166" w:rsidRDefault="00C50166" w:rsidP="00C50166">
      <w:pPr>
        <w:pStyle w:val="ListParagraph"/>
        <w:numPr>
          <w:ilvl w:val="0"/>
          <w:numId w:val="3"/>
        </w:numPr>
      </w:pPr>
      <w:r>
        <w:t>Performance validation will be benchmarked JOBS against standard join order datasets to measure latency and improve efficiency of the queries.</w:t>
      </w:r>
    </w:p>
    <w:p w14:paraId="5DE6EF14" w14:textId="4A085323" w:rsidR="00C50166" w:rsidRDefault="00C50166" w:rsidP="006E127F">
      <w:pPr>
        <w:pStyle w:val="Heading3"/>
      </w:pPr>
      <w:r>
        <w:t>Objectives</w:t>
      </w:r>
    </w:p>
    <w:p w14:paraId="7F6EB970" w14:textId="77777777" w:rsidR="00C50166" w:rsidRDefault="00C50166" w:rsidP="00C50166">
      <w:r>
        <w:t>Develop a programmatic interface using the OpenAI API to analyze, unnest, and optimize complex SQL queries.</w:t>
      </w:r>
    </w:p>
    <w:p w14:paraId="55CD0276" w14:textId="77777777" w:rsidR="00C50166" w:rsidRDefault="00C50166" w:rsidP="00C50166">
      <w:r>
        <w:t>Establish a benchmarking framework utilizing standard join order benchmarks (such as Join Order Benchmark / JOB) to evaluate execution costs.</w:t>
      </w:r>
    </w:p>
    <w:p w14:paraId="34E43D9D" w14:textId="77777777" w:rsidR="00C50166" w:rsidRDefault="00C50166" w:rsidP="00C50166">
      <w:r>
        <w:t>Compare LLM-rewritten query plans against native database optimizer plans (PostgreSQL).</w:t>
      </w:r>
    </w:p>
    <w:p w14:paraId="65A36D6C" w14:textId="63E701A0" w:rsidR="00C50166" w:rsidRDefault="00C50166" w:rsidP="00C50166">
      <w:r>
        <w:t xml:space="preserve">Track success metrics </w:t>
      </w:r>
      <w:r w:rsidR="006E127F">
        <w:t>include</w:t>
      </w:r>
      <w:r>
        <w:t xml:space="preserve"> execution time reduction, join cost estimation, and syntactic correctness.</w:t>
      </w:r>
    </w:p>
    <w:p w14:paraId="0BEC6261" w14:textId="48D0E56F" w:rsidR="00C50166" w:rsidRDefault="00C50166" w:rsidP="006E127F">
      <w:pPr>
        <w:pStyle w:val="Heading3"/>
      </w:pPr>
      <w:r>
        <w:t>Technical Stack</w:t>
      </w:r>
    </w:p>
    <w:p w14:paraId="0686DCF0" w14:textId="77777777" w:rsidR="00C50166" w:rsidRDefault="00C50166" w:rsidP="00C50166">
      <w:r w:rsidRPr="000538D9">
        <w:rPr>
          <w:b/>
          <w:bCs/>
        </w:rPr>
        <w:t>Language</w:t>
      </w:r>
      <w:r>
        <w:t>: Python (strict typing, type hints, functional patterns).</w:t>
      </w:r>
    </w:p>
    <w:p w14:paraId="7ED6916A" w14:textId="77777777" w:rsidR="00C50166" w:rsidRDefault="00C50166" w:rsidP="00C50166">
      <w:r w:rsidRPr="00090AFA">
        <w:rPr>
          <w:b/>
          <w:bCs/>
        </w:rPr>
        <w:t>AI</w:t>
      </w:r>
      <w:r>
        <w:t xml:space="preserve"> </w:t>
      </w:r>
      <w:r w:rsidRPr="00090AFA">
        <w:rPr>
          <w:b/>
          <w:bCs/>
        </w:rPr>
        <w:t>Integration</w:t>
      </w:r>
      <w:r>
        <w:t>: OpenAI API (utilizing structured outputs for robust SQL parsing and rewriting).</w:t>
      </w:r>
    </w:p>
    <w:p w14:paraId="0895927C" w14:textId="6D2A4721" w:rsidR="00C50166" w:rsidRDefault="00C50166" w:rsidP="00C50166">
      <w:r w:rsidRPr="000538D9">
        <w:rPr>
          <w:b/>
          <w:bCs/>
        </w:rPr>
        <w:t>Database</w:t>
      </w:r>
      <w:r>
        <w:t xml:space="preserve">: PostgreSQL </w:t>
      </w:r>
      <w:r w:rsidR="000538D9">
        <w:t>runs</w:t>
      </w:r>
      <w:r>
        <w:t xml:space="preserve"> locally or in a containerized test environment.</w:t>
      </w:r>
    </w:p>
    <w:p w14:paraId="6D216600" w14:textId="38767BAE" w:rsidR="00C50166" w:rsidRDefault="00C50166" w:rsidP="00C50166">
      <w:r w:rsidRPr="00090AFA">
        <w:rPr>
          <w:b/>
          <w:bCs/>
        </w:rPr>
        <w:t>Benchmark</w:t>
      </w:r>
      <w:r>
        <w:t>: Join Order Benchmark (IMDb dataset)</w:t>
      </w:r>
      <w:r w:rsidR="00090AFA">
        <w:t xml:space="preserve"> </w:t>
      </w:r>
      <w:r>
        <w:t>derived subquery workloads.</w:t>
      </w:r>
    </w:p>
    <w:p w14:paraId="4E68D1CE" w14:textId="1A5921EF" w:rsidR="00C50166" w:rsidRDefault="00C50166" w:rsidP="00C50166">
      <w:r w:rsidRPr="000538D9">
        <w:rPr>
          <w:b/>
          <w:bCs/>
        </w:rPr>
        <w:t>Testing</w:t>
      </w:r>
      <w:r>
        <w:t>: Pytest with automated unit and integration tests, strict linting and type checking.</w:t>
      </w:r>
    </w:p>
    <w:p w14:paraId="7A43F5C8" w14:textId="1C38FD75" w:rsidR="00090AFA" w:rsidRDefault="00090AFA">
      <w:pPr>
        <w:rPr>
          <w:rFonts w:asciiTheme="minorHAnsi" w:eastAsiaTheme="majorEastAsia" w:hAnsiTheme="minorHAnsi" w:cstheme="majorBidi"/>
          <w:color w:val="0F4761" w:themeColor="accent1" w:themeShade="BF"/>
          <w:sz w:val="28"/>
          <w:szCs w:val="28"/>
        </w:rPr>
      </w:pPr>
      <w:r>
        <w:br w:type="page"/>
      </w:r>
    </w:p>
    <w:p w14:paraId="5C6427D1" w14:textId="49486B2A" w:rsidR="00C50166" w:rsidRDefault="00C50166" w:rsidP="006E127F">
      <w:pPr>
        <w:pStyle w:val="Heading3"/>
      </w:pPr>
      <w:r>
        <w:lastRenderedPageBreak/>
        <w:t>TODO:</w:t>
      </w:r>
    </w:p>
    <w:p w14:paraId="6260CA80" w14:textId="77777777" w:rsidR="00696E82" w:rsidRDefault="00C50166" w:rsidP="00C50166">
      <w:r w:rsidRPr="00090AFA">
        <w:rPr>
          <w:b/>
          <w:bCs/>
        </w:rPr>
        <w:t>Part 1</w:t>
      </w:r>
      <w:r>
        <w:t xml:space="preserve">: </w:t>
      </w:r>
    </w:p>
    <w:p w14:paraId="1D13CE3B" w14:textId="724C4541" w:rsidR="00C50166" w:rsidRDefault="00C50166" w:rsidP="00C50166">
      <w:pPr>
        <w:pStyle w:val="ListParagraph"/>
        <w:numPr>
          <w:ilvl w:val="0"/>
          <w:numId w:val="3"/>
        </w:numPr>
      </w:pPr>
      <w:r>
        <w:t>Environment Setup and Baseline Definition Initialize the repository with a clean folder structure by purpose and type. Set up database connection utilities, environment variable configuration for the OpenAI API key, and automated test runners. Import benchmark schemas and establish a baseline performance set using native database EXPLAIN ANALYZE metrics.</w:t>
      </w:r>
    </w:p>
    <w:p w14:paraId="6AB7FF0D" w14:textId="77777777" w:rsidR="00696E82" w:rsidRDefault="00C50166" w:rsidP="00C50166">
      <w:r w:rsidRPr="00090AFA">
        <w:rPr>
          <w:b/>
          <w:bCs/>
        </w:rPr>
        <w:t>Part 2</w:t>
      </w:r>
      <w:r>
        <w:t xml:space="preserve">: </w:t>
      </w:r>
    </w:p>
    <w:p w14:paraId="08003590" w14:textId="42D7118B" w:rsidR="00C50166" w:rsidRDefault="00C50166" w:rsidP="00C50166">
      <w:pPr>
        <w:pStyle w:val="ListParagraph"/>
        <w:numPr>
          <w:ilvl w:val="0"/>
          <w:numId w:val="3"/>
        </w:numPr>
      </w:pPr>
      <w:r w:rsidRPr="00696E82">
        <w:rPr>
          <w:b/>
          <w:bCs/>
        </w:rPr>
        <w:t>LLM Prompt Engineering</w:t>
      </w:r>
      <w:r>
        <w:t>: Rewriting Pipeline Design system prompts enforcing strict relational algebra rules for query unnesting (converting dependent joins to explicit inner/left joins with pre-aggregation). Implement a robust parser using the OpenAI API to accept complex nested SQL and return validated, syntax-checked rewritten SQL. Build automated syntax and semantic validation steps before executing queries against the database.</w:t>
      </w:r>
    </w:p>
    <w:p w14:paraId="32061756" w14:textId="77777777" w:rsidR="00696E82" w:rsidRDefault="00C50166" w:rsidP="00C50166">
      <w:r w:rsidRPr="00090AFA">
        <w:rPr>
          <w:b/>
          <w:bCs/>
        </w:rPr>
        <w:t>Part 3</w:t>
      </w:r>
      <w:r>
        <w:t xml:space="preserve">: </w:t>
      </w:r>
    </w:p>
    <w:p w14:paraId="37C332AE" w14:textId="7F39F79D" w:rsidR="00C50166" w:rsidRDefault="00C50166" w:rsidP="00C50166">
      <w:pPr>
        <w:pStyle w:val="ListParagraph"/>
        <w:numPr>
          <w:ilvl w:val="0"/>
          <w:numId w:val="3"/>
        </w:numPr>
      </w:pPr>
      <w:r w:rsidRPr="00696E82">
        <w:rPr>
          <w:b/>
          <w:bCs/>
        </w:rPr>
        <w:t>Benchmarking</w:t>
      </w:r>
      <w:r>
        <w:t>: Create automated test scripts that run both original and LLM-unnested queries against the</w:t>
      </w:r>
      <w:r w:rsidR="00696E82">
        <w:t xml:space="preserve"> </w:t>
      </w:r>
      <w:r>
        <w:t>benchmark database. Collect execution time, cost estimates from EXPLAIN plans, and memory consumption</w:t>
      </w:r>
      <w:r w:rsidR="00696E82">
        <w:t xml:space="preserve"> </w:t>
      </w:r>
      <w:r>
        <w:t>metrics. Log results systematically to track optimization success rates.</w:t>
      </w:r>
    </w:p>
    <w:p w14:paraId="02F44247" w14:textId="77777777" w:rsidR="00696E82" w:rsidRDefault="00C50166" w:rsidP="00C50166">
      <w:r w:rsidRPr="00090AFA">
        <w:rPr>
          <w:b/>
          <w:bCs/>
        </w:rPr>
        <w:t>Part 4</w:t>
      </w:r>
      <w:r>
        <w:t xml:space="preserve">: </w:t>
      </w:r>
    </w:p>
    <w:p w14:paraId="709BAA41" w14:textId="0FE4F79A" w:rsidR="00C50166" w:rsidRDefault="00C50166" w:rsidP="00C50166">
      <w:pPr>
        <w:pStyle w:val="ListParagraph"/>
        <w:numPr>
          <w:ilvl w:val="0"/>
          <w:numId w:val="3"/>
        </w:numPr>
      </w:pPr>
      <w:r w:rsidRPr="00696E82">
        <w:rPr>
          <w:b/>
          <w:bCs/>
        </w:rPr>
        <w:t>Testing</w:t>
      </w:r>
      <w:r>
        <w:t>: Write comprehensive unit tests covering edge cases (e.g., multi-level nesting, correlated EXISTS, NOT IN clauses). Perform code linting, type checks, and verify reproducible bug-fixing protocols. Document system architecture, deployment steps, and rollback procedures.</w:t>
      </w:r>
    </w:p>
    <w:p w14:paraId="0589E5A1" w14:textId="77777777" w:rsidR="003D4223" w:rsidRDefault="00C50166" w:rsidP="00C50166">
      <w:r w:rsidRPr="00090AFA">
        <w:rPr>
          <w:b/>
          <w:bCs/>
        </w:rPr>
        <w:t>Part 5</w:t>
      </w:r>
      <w:r>
        <w:t xml:space="preserve">. </w:t>
      </w:r>
    </w:p>
    <w:p w14:paraId="7BCCA7F1" w14:textId="77777777" w:rsidR="00885605" w:rsidRDefault="00C50166" w:rsidP="00C50166">
      <w:pPr>
        <w:pStyle w:val="ListParagraph"/>
        <w:numPr>
          <w:ilvl w:val="0"/>
          <w:numId w:val="3"/>
        </w:numPr>
      </w:pPr>
      <w:r w:rsidRPr="00885605">
        <w:rPr>
          <w:b/>
          <w:bCs/>
        </w:rPr>
        <w:t>Success &amp; Stats</w:t>
      </w:r>
      <w:r>
        <w:t>: Correctness Rate: Percentage of LLM-rewritten queries that execute successfully and return semantically equivalent results.</w:t>
      </w:r>
      <w:r w:rsidR="00885605">
        <w:t xml:space="preserve"> </w:t>
      </w:r>
      <w:r>
        <w:t>Performance Speedup: Reduction in execution time compared to unoptimized nested execution plans.</w:t>
      </w:r>
    </w:p>
    <w:p w14:paraId="5669284D" w14:textId="556416D4" w:rsidR="00C50166" w:rsidRDefault="00C50166" w:rsidP="00C50166">
      <w:pPr>
        <w:pStyle w:val="ListParagraph"/>
        <w:numPr>
          <w:ilvl w:val="0"/>
          <w:numId w:val="3"/>
        </w:numPr>
      </w:pPr>
      <w:r w:rsidRPr="00885605">
        <w:rPr>
          <w:b/>
          <w:bCs/>
        </w:rPr>
        <w:t>Cost Efficiency</w:t>
      </w:r>
      <w:r>
        <w:t>: Lower query plan costs reported by the database query planner.</w:t>
      </w:r>
    </w:p>
    <w:sectPr w:rsidR="00C501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14CCB"/>
    <w:multiLevelType w:val="hybridMultilevel"/>
    <w:tmpl w:val="72B86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AE18A2"/>
    <w:multiLevelType w:val="hybridMultilevel"/>
    <w:tmpl w:val="8F0E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F42037"/>
    <w:multiLevelType w:val="hybridMultilevel"/>
    <w:tmpl w:val="22CA2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693"/>
    <w:rsid w:val="00020E30"/>
    <w:rsid w:val="000538D9"/>
    <w:rsid w:val="00090AFA"/>
    <w:rsid w:val="00102774"/>
    <w:rsid w:val="0034181F"/>
    <w:rsid w:val="003D4223"/>
    <w:rsid w:val="004B1021"/>
    <w:rsid w:val="00696E82"/>
    <w:rsid w:val="006E127F"/>
    <w:rsid w:val="006F5A97"/>
    <w:rsid w:val="00885605"/>
    <w:rsid w:val="008A7194"/>
    <w:rsid w:val="00A64C32"/>
    <w:rsid w:val="00A73DB3"/>
    <w:rsid w:val="00AD7693"/>
    <w:rsid w:val="00BE4795"/>
    <w:rsid w:val="00C50166"/>
    <w:rsid w:val="00CB2CB8"/>
    <w:rsid w:val="00E3540D"/>
    <w:rsid w:val="00E55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B7970"/>
  <w15:chartTrackingRefBased/>
  <w15:docId w15:val="{BE109259-5D6E-4172-ACA2-92F2AE6BC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Pro" w:eastAsiaTheme="minorHAnsi" w:hAnsi="Georgia Pro"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6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76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76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76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76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76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76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7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76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AD76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76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76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76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76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76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7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6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6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7693"/>
    <w:pPr>
      <w:spacing w:before="160"/>
      <w:jc w:val="center"/>
    </w:pPr>
    <w:rPr>
      <w:i/>
      <w:iCs/>
      <w:color w:val="404040" w:themeColor="text1" w:themeTint="BF"/>
    </w:rPr>
  </w:style>
  <w:style w:type="character" w:customStyle="1" w:styleId="QuoteChar">
    <w:name w:val="Quote Char"/>
    <w:basedOn w:val="DefaultParagraphFont"/>
    <w:link w:val="Quote"/>
    <w:uiPriority w:val="29"/>
    <w:rsid w:val="00AD7693"/>
    <w:rPr>
      <w:i/>
      <w:iCs/>
      <w:color w:val="404040" w:themeColor="text1" w:themeTint="BF"/>
    </w:rPr>
  </w:style>
  <w:style w:type="paragraph" w:styleId="ListParagraph">
    <w:name w:val="List Paragraph"/>
    <w:basedOn w:val="Normal"/>
    <w:uiPriority w:val="34"/>
    <w:qFormat/>
    <w:rsid w:val="00AD7693"/>
    <w:pPr>
      <w:ind w:left="720"/>
      <w:contextualSpacing/>
    </w:pPr>
  </w:style>
  <w:style w:type="character" w:styleId="IntenseEmphasis">
    <w:name w:val="Intense Emphasis"/>
    <w:basedOn w:val="DefaultParagraphFont"/>
    <w:uiPriority w:val="21"/>
    <w:qFormat/>
    <w:rsid w:val="00AD7693"/>
    <w:rPr>
      <w:i/>
      <w:iCs/>
      <w:color w:val="0F4761" w:themeColor="accent1" w:themeShade="BF"/>
    </w:rPr>
  </w:style>
  <w:style w:type="paragraph" w:styleId="IntenseQuote">
    <w:name w:val="Intense Quote"/>
    <w:basedOn w:val="Normal"/>
    <w:next w:val="Normal"/>
    <w:link w:val="IntenseQuoteChar"/>
    <w:uiPriority w:val="30"/>
    <w:qFormat/>
    <w:rsid w:val="00AD7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693"/>
    <w:rPr>
      <w:i/>
      <w:iCs/>
      <w:color w:val="0F4761" w:themeColor="accent1" w:themeShade="BF"/>
    </w:rPr>
  </w:style>
  <w:style w:type="character" w:styleId="IntenseReference">
    <w:name w:val="Intense Reference"/>
    <w:basedOn w:val="DefaultParagraphFont"/>
    <w:uiPriority w:val="32"/>
    <w:qFormat/>
    <w:rsid w:val="00AD76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McGuigan</dc:creator>
  <cp:keywords/>
  <dc:description/>
  <cp:lastModifiedBy>James</cp:lastModifiedBy>
  <cp:revision>3</cp:revision>
  <dcterms:created xsi:type="dcterms:W3CDTF">2026-09-23T18:30:00Z</dcterms:created>
  <dcterms:modified xsi:type="dcterms:W3CDTF">2026-09-24T00:26:00Z</dcterms:modified>
</cp:coreProperties>
</file>