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r w:rsidDel="00000000" w:rsidR="00000000" w:rsidRPr="00000000">
        <w:rPr>
          <w:rtl w:val="0"/>
        </w:rPr>
        <w:t xml:space="preserve">State Chart Diagrams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 chart diagrams illustrate the dynamic behavior of a single object.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Purpose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They show how an object changes states in response to events over time.</w:t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Interaction Diagrams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Interaction diagrams depict how multiple objects interact with each other.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Generalization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They focus on the relationships and communication between objects rather than the internal state of a single object.</w:t>
      </w:r>
    </w:p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tl w:val="0"/>
        </w:rPr>
        <w:t xml:space="preserve">Types of Interaction Diagrams</w:t>
      </w:r>
    </w:p>
    <w:p w:rsidR="00000000" w:rsidDel="00000000" w:rsidP="00000000" w:rsidRDefault="00000000" w:rsidRPr="00000000" w14:paraId="00000008">
      <w:pPr>
        <w:numPr>
          <w:ilvl w:val="0"/>
          <w:numId w:val="20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Communication Diagram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1"/>
          <w:numId w:val="20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This diagram shows the interactions between objects and the messages they exchange.</w:t>
      </w:r>
    </w:p>
    <w:p w:rsidR="00000000" w:rsidDel="00000000" w:rsidP="00000000" w:rsidRDefault="00000000" w:rsidRPr="00000000" w14:paraId="0000000A">
      <w:pPr>
        <w:numPr>
          <w:ilvl w:val="0"/>
          <w:numId w:val="20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Sequence Diagram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1"/>
          <w:numId w:val="20"/>
        </w:numPr>
        <w:spacing w:after="280" w:before="0" w:line="24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Definition</w:t>
      </w:r>
      <w:r w:rsidDel="00000000" w:rsidR="00000000" w:rsidRPr="00000000">
        <w:rPr>
          <w:rtl w:val="0"/>
        </w:rPr>
        <w:t xml:space="preserve">: This diagram outlines how messages are exchanged between objects over time, emphasizing the order of interactions.</w:t>
      </w:r>
    </w:p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tl w:val="0"/>
        </w:rPr>
        <w:t xml:space="preserve">Dynamic Modeling in Software Engineering</w:t>
      </w:r>
    </w:p>
    <w:p w:rsidR="00000000" w:rsidDel="00000000" w:rsidP="00000000" w:rsidRDefault="00000000" w:rsidRPr="00000000" w14:paraId="0000000D">
      <w:pPr>
        <w:numPr>
          <w:ilvl w:val="0"/>
          <w:numId w:val="21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Dynamic modeling represents how software behaves over time, focusing on object interactions.</w:t>
      </w:r>
    </w:p>
    <w:p w:rsidR="00000000" w:rsidDel="00000000" w:rsidP="00000000" w:rsidRDefault="00000000" w:rsidRPr="00000000" w14:paraId="0000000E">
      <w:pPr>
        <w:numPr>
          <w:ilvl w:val="1"/>
          <w:numId w:val="21"/>
        </w:numPr>
        <w:spacing w:after="28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A dynamic model is described using various diagrams, including state diagrams.</w:t>
      </w:r>
    </w:p>
    <w:p w:rsidR="00000000" w:rsidDel="00000000" w:rsidP="00000000" w:rsidRDefault="00000000" w:rsidRPr="00000000" w14:paraId="0000000F">
      <w:pPr>
        <w:pStyle w:val="Heading2"/>
        <w:rPr/>
      </w:pPr>
      <w:r w:rsidDel="00000000" w:rsidR="00000000" w:rsidRPr="00000000">
        <w:rPr>
          <w:rtl w:val="0"/>
        </w:rPr>
        <w:t xml:space="preserve">State Diagrams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state diagram illustrates the different states of an object and how it transitions between those states.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Limitation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Classes with interesting dynamic behaviors that aren't modeled may include those relying on sequence or communication diagrams.</w:t>
      </w:r>
    </w:p>
    <w:p w:rsidR="00000000" w:rsidDel="00000000" w:rsidP="00000000" w:rsidRDefault="00000000" w:rsidRPr="00000000" w14:paraId="00000012">
      <w:pPr>
        <w:pStyle w:val="Heading2"/>
        <w:rPr/>
      </w:pPr>
      <w:r w:rsidDel="00000000" w:rsidR="00000000" w:rsidRPr="00000000">
        <w:rPr>
          <w:rtl w:val="0"/>
        </w:rPr>
        <w:t xml:space="preserve">Purpose of Dynamic Modeling</w:t>
      </w:r>
    </w:p>
    <w:p w:rsidR="00000000" w:rsidDel="00000000" w:rsidP="00000000" w:rsidRDefault="00000000" w:rsidRPr="00000000" w14:paraId="00000013">
      <w:pPr>
        <w:numPr>
          <w:ilvl w:val="0"/>
          <w:numId w:val="22"/>
        </w:numPr>
        <w:spacing w:after="28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Dynamic modeling helps visualize and understand object interactions in object-oriented software engineering.</w:t>
      </w:r>
    </w:p>
    <w:p w:rsidR="00000000" w:rsidDel="00000000" w:rsidP="00000000" w:rsidRDefault="00000000" w:rsidRPr="00000000" w14:paraId="00000014">
      <w:pPr>
        <w:pStyle w:val="Heading2"/>
        <w:rPr/>
      </w:pPr>
      <w:r w:rsidDel="00000000" w:rsidR="00000000" w:rsidRPr="00000000">
        <w:rPr>
          <w:rtl w:val="0"/>
        </w:rPr>
        <w:t xml:space="preserve">Classes and Operations</w:t>
      </w:r>
    </w:p>
    <w:p w:rsidR="00000000" w:rsidDel="00000000" w:rsidP="00000000" w:rsidRDefault="00000000" w:rsidRPr="00000000" w14:paraId="00000015">
      <w:pPr>
        <w:numPr>
          <w:ilvl w:val="0"/>
          <w:numId w:val="23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Classes</w:t>
      </w:r>
      <w:r w:rsidDel="00000000" w:rsidR="00000000" w:rsidRPr="00000000">
        <w:rPr>
          <w:rtl w:val="0"/>
        </w:rPr>
        <w:t xml:space="preserve">: Blueprints for creating objects.</w:t>
      </w:r>
    </w:p>
    <w:p w:rsidR="00000000" w:rsidDel="00000000" w:rsidP="00000000" w:rsidRDefault="00000000" w:rsidRPr="00000000" w14:paraId="00000016">
      <w:pPr>
        <w:numPr>
          <w:ilvl w:val="0"/>
          <w:numId w:val="2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Operations</w:t>
      </w:r>
      <w:r w:rsidDel="00000000" w:rsidR="00000000" w:rsidRPr="00000000">
        <w:rPr>
          <w:rtl w:val="0"/>
        </w:rPr>
        <w:t xml:space="preserve">: Actions that objects can perform.</w:t>
      </w:r>
    </w:p>
    <w:p w:rsidR="00000000" w:rsidDel="00000000" w:rsidP="00000000" w:rsidRDefault="00000000" w:rsidRPr="00000000" w14:paraId="00000017">
      <w:pPr>
        <w:numPr>
          <w:ilvl w:val="0"/>
          <w:numId w:val="2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Relation</w:t>
      </w:r>
      <w:r w:rsidDel="00000000" w:rsidR="00000000" w:rsidRPr="00000000">
        <w:rPr>
          <w:rtl w:val="0"/>
        </w:rPr>
        <w:t xml:space="preserve">: Operations belong to classes and define the behavior of the objects created from those classes.</w:t>
      </w:r>
    </w:p>
    <w:p w:rsidR="00000000" w:rsidDel="00000000" w:rsidP="00000000" w:rsidRDefault="00000000" w:rsidRPr="00000000" w14:paraId="00000018">
      <w:pPr>
        <w:numPr>
          <w:ilvl w:val="0"/>
          <w:numId w:val="23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Application Domain Analysis</w:t>
      </w:r>
      <w:r w:rsidDel="00000000" w:rsidR="00000000" w:rsidRPr="00000000">
        <w:rPr>
          <w:rtl w:val="0"/>
        </w:rPr>
        <w:t xml:space="preserve">: The process of understanding the specific area where the software will be applied.</w:t>
      </w:r>
    </w:p>
    <w:p w:rsidR="00000000" w:rsidDel="00000000" w:rsidP="00000000" w:rsidRDefault="00000000" w:rsidRPr="00000000" w14:paraId="00000019">
      <w:pPr>
        <w:pStyle w:val="Heading2"/>
        <w:rPr/>
      </w:pPr>
      <w:r w:rsidDel="00000000" w:rsidR="00000000" w:rsidRPr="00000000">
        <w:rPr>
          <w:rtl w:val="0"/>
        </w:rPr>
        <w:t xml:space="preserve">Textual Analysis</w:t>
      </w:r>
    </w:p>
    <w:p w:rsidR="00000000" w:rsidDel="00000000" w:rsidP="00000000" w:rsidRDefault="00000000" w:rsidRPr="00000000" w14:paraId="0000001A">
      <w:pPr>
        <w:numPr>
          <w:ilvl w:val="0"/>
          <w:numId w:val="24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 method to examine written descriptions (like requirements).</w:t>
      </w:r>
    </w:p>
    <w:p w:rsidR="00000000" w:rsidDel="00000000" w:rsidP="00000000" w:rsidRDefault="00000000" w:rsidRPr="00000000" w14:paraId="0000001B">
      <w:pPr>
        <w:numPr>
          <w:ilvl w:val="1"/>
          <w:numId w:val="24"/>
        </w:numPr>
        <w:pBdr>
          <w:bottom w:color="000000" w:space="1" w:sz="6" w:val="single"/>
        </w:pBdr>
        <w:spacing w:after="28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Used to extract information about potential objects and operations needed in the software.</w:t>
      </w:r>
    </w:p>
    <w:p w:rsidR="00000000" w:rsidDel="00000000" w:rsidP="00000000" w:rsidRDefault="00000000" w:rsidRPr="00000000" w14:paraId="0000001C">
      <w:pPr>
        <w:pStyle w:val="Heading2"/>
        <w:rPr/>
      </w:pPr>
      <w:r w:rsidDel="00000000" w:rsidR="00000000" w:rsidRPr="00000000">
        <w:rPr>
          <w:rtl w:val="0"/>
        </w:rPr>
        <w:t xml:space="preserve">Detecting Operations</w:t>
      </w:r>
    </w:p>
    <w:p w:rsidR="00000000" w:rsidDel="00000000" w:rsidP="00000000" w:rsidRDefault="00000000" w:rsidRPr="00000000" w14:paraId="0000001D">
      <w:pPr>
        <w:numPr>
          <w:ilvl w:val="0"/>
          <w:numId w:val="25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Process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E">
      <w:pPr>
        <w:numPr>
          <w:ilvl w:val="1"/>
          <w:numId w:val="25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Identify </w:t>
      </w:r>
      <w:r w:rsidDel="00000000" w:rsidR="00000000" w:rsidRPr="00000000">
        <w:rPr>
          <w:b w:val="1"/>
          <w:rtl w:val="0"/>
        </w:rPr>
        <w:t xml:space="preserve">objects</w:t>
      </w:r>
      <w:r w:rsidDel="00000000" w:rsidR="00000000" w:rsidRPr="00000000">
        <w:rPr>
          <w:rtl w:val="0"/>
        </w:rPr>
        <w:t xml:space="preserve"> that interact with one another.</w:t>
      </w:r>
    </w:p>
    <w:p w:rsidR="00000000" w:rsidDel="00000000" w:rsidP="00000000" w:rsidRDefault="00000000" w:rsidRPr="00000000" w14:paraId="0000001F">
      <w:pPr>
        <w:numPr>
          <w:ilvl w:val="1"/>
          <w:numId w:val="25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Extract their "</w:t>
      </w:r>
      <w:r w:rsidDel="00000000" w:rsidR="00000000" w:rsidRPr="00000000">
        <w:rPr>
          <w:b w:val="1"/>
          <w:rtl w:val="0"/>
        </w:rPr>
        <w:t xml:space="preserve">protocol</w:t>
      </w:r>
      <w:r w:rsidDel="00000000" w:rsidR="00000000" w:rsidRPr="00000000">
        <w:rPr>
          <w:rtl w:val="0"/>
        </w:rPr>
        <w:t xml:space="preserve">" or how they communicate.</w:t>
      </w:r>
    </w:p>
    <w:p w:rsidR="00000000" w:rsidDel="00000000" w:rsidP="00000000" w:rsidRDefault="00000000" w:rsidRPr="00000000" w14:paraId="00000020">
      <w:pPr>
        <w:numPr>
          <w:ilvl w:val="1"/>
          <w:numId w:val="25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Look for objects with interesting </w:t>
      </w:r>
      <w:r w:rsidDel="00000000" w:rsidR="00000000" w:rsidRPr="00000000">
        <w:rPr>
          <w:b w:val="1"/>
          <w:rtl w:val="0"/>
        </w:rPr>
        <w:t xml:space="preserve">behaviors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1"/>
          <w:numId w:val="25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A good starting point is the </w:t>
      </w:r>
      <w:r w:rsidDel="00000000" w:rsidR="00000000" w:rsidRPr="00000000">
        <w:rPr>
          <w:b w:val="1"/>
          <w:rtl w:val="0"/>
        </w:rPr>
        <w:t xml:space="preserve">flow of events</w:t>
      </w:r>
      <w:r w:rsidDel="00000000" w:rsidR="00000000" w:rsidRPr="00000000">
        <w:rPr>
          <w:rtl w:val="0"/>
        </w:rPr>
        <w:t xml:space="preserve"> in a use case description.</w:t>
      </w:r>
    </w:p>
    <w:p w:rsidR="00000000" w:rsidDel="00000000" w:rsidP="00000000" w:rsidRDefault="00000000" w:rsidRPr="00000000" w14:paraId="00000022">
      <w:pPr>
        <w:numPr>
          <w:ilvl w:val="1"/>
          <w:numId w:val="25"/>
        </w:numPr>
        <w:spacing w:after="28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From this flow, </w:t>
      </w:r>
      <w:r w:rsidDel="00000000" w:rsidR="00000000" w:rsidRPr="00000000">
        <w:rPr>
          <w:b w:val="1"/>
          <w:i w:val="1"/>
          <w:rtl w:val="0"/>
        </w:rPr>
        <w:t xml:space="preserve">create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b w:val="1"/>
          <w:rtl w:val="0"/>
        </w:rPr>
        <w:t xml:space="preserve">sequence diagram</w:t>
      </w:r>
      <w:r w:rsidDel="00000000" w:rsidR="00000000" w:rsidRPr="00000000">
        <w:rPr>
          <w:rtl w:val="0"/>
        </w:rPr>
        <w:t xml:space="preserve"> to identify participating objects.</w:t>
      </w:r>
    </w:p>
    <w:p w:rsidR="00000000" w:rsidDel="00000000" w:rsidP="00000000" w:rsidRDefault="00000000" w:rsidRPr="00000000" w14:paraId="00000023">
      <w:pPr>
        <w:pStyle w:val="Heading2"/>
        <w:rPr/>
      </w:pPr>
      <w:r w:rsidDel="00000000" w:rsidR="00000000" w:rsidRPr="00000000">
        <w:rPr>
          <w:rtl w:val="0"/>
        </w:rPr>
        <w:t xml:space="preserve">Events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An event is a significant occurrence that triggers changes in the state of an object.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280" w:before="0" w:line="24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Participating Objects</w:t>
      </w:r>
      <w:r w:rsidDel="00000000" w:rsidR="00000000" w:rsidRPr="00000000">
        <w:rPr>
          <w:rtl w:val="0"/>
        </w:rPr>
        <w:t xml:space="preserve">: Objects that are involved in an event. Understanding these helps clarify interactions and responsibilities in the system.</w:t>
      </w:r>
    </w:p>
    <w:p w:rsidR="00000000" w:rsidDel="00000000" w:rsidP="00000000" w:rsidRDefault="00000000" w:rsidRPr="00000000" w14:paraId="00000026">
      <w:pPr>
        <w:pStyle w:val="Heading2"/>
        <w:rPr/>
      </w:pPr>
      <w:r w:rsidDel="00000000" w:rsidR="00000000" w:rsidRPr="00000000">
        <w:rPr>
          <w:rtl w:val="0"/>
        </w:rPr>
        <w:t xml:space="preserve">Relationships Between Events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Causally Related Events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One event always happens before another.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One event always happens after another.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Causally Unrelated Events</w:t>
      </w:r>
      <w:r w:rsidDel="00000000" w:rsidR="00000000" w:rsidRPr="00000000">
        <w:rPr>
          <w:rtl w:val="0"/>
        </w:rPr>
        <w:t xml:space="preserve">: Events that occur at the same time.</w:t>
      </w:r>
    </w:p>
    <w:p w:rsidR="00000000" w:rsidDel="00000000" w:rsidP="00000000" w:rsidRDefault="00000000" w:rsidRPr="00000000" w14:paraId="0000002B">
      <w:pPr>
        <w:pStyle w:val="Heading2"/>
        <w:rPr/>
      </w:pPr>
      <w:r w:rsidDel="00000000" w:rsidR="00000000" w:rsidRPr="00000000">
        <w:rPr>
          <w:rtl w:val="0"/>
        </w:rPr>
        <w:t xml:space="preserve">Finding Participating Objects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Heuristic Approach</w:t>
      </w:r>
      <w:r w:rsidDel="00000000" w:rsidR="00000000" w:rsidRPr="00000000">
        <w:rPr>
          <w:rtl w:val="0"/>
        </w:rPr>
        <w:t xml:space="preserve">: A method of identifying objects based on experience or general rules.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Characteristics of Events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spacing w:after="28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Every event has a sender (the object that initiates the event) and a receiver (the object that responds).</w:t>
      </w:r>
    </w:p>
    <w:p w:rsidR="00000000" w:rsidDel="00000000" w:rsidP="00000000" w:rsidRDefault="00000000" w:rsidRPr="00000000" w14:paraId="0000002F">
      <w:pPr>
        <w:pStyle w:val="Heading2"/>
        <w:rPr/>
      </w:pPr>
      <w:r w:rsidDel="00000000" w:rsidR="00000000" w:rsidRPr="00000000">
        <w:rPr>
          <w:rtl w:val="0"/>
        </w:rPr>
        <w:t xml:space="preserve">Heuristic for Sequence Diagrams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 guideline for identifying how to represent interactions in sequence diagrams.</w:t>
      </w:r>
    </w:p>
    <w:p w:rsidR="00000000" w:rsidDel="00000000" w:rsidP="00000000" w:rsidRDefault="00000000" w:rsidRPr="00000000" w14:paraId="00000031">
      <w:pPr>
        <w:numPr>
          <w:ilvl w:val="1"/>
          <w:numId w:val="4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Relation to Actors</w:t>
      </w:r>
      <w:r w:rsidDel="00000000" w:rsidR="00000000" w:rsidRPr="00000000">
        <w:rPr>
          <w:rtl w:val="0"/>
        </w:rPr>
        <w:t xml:space="preserve">: Actors represent external entities interacting with the system.</w:t>
      </w:r>
    </w:p>
    <w:p w:rsidR="00000000" w:rsidDel="00000000" w:rsidP="00000000" w:rsidRDefault="00000000" w:rsidRPr="00000000" w14:paraId="00000032">
      <w:pPr>
        <w:numPr>
          <w:ilvl w:val="1"/>
          <w:numId w:val="4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Entities, Boundary, and Control Objects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3">
      <w:pPr>
        <w:numPr>
          <w:ilvl w:val="2"/>
          <w:numId w:val="4"/>
        </w:numPr>
        <w:spacing w:after="0" w:before="0" w:line="240" w:lineRule="auto"/>
        <w:ind w:left="2160" w:hanging="360"/>
        <w:rPr/>
      </w:pPr>
      <w:r w:rsidDel="00000000" w:rsidR="00000000" w:rsidRPr="00000000">
        <w:rPr>
          <w:b w:val="1"/>
          <w:rtl w:val="0"/>
        </w:rPr>
        <w:t xml:space="preserve">Entities</w:t>
      </w:r>
      <w:r w:rsidDel="00000000" w:rsidR="00000000" w:rsidRPr="00000000">
        <w:rPr>
          <w:rtl w:val="0"/>
        </w:rPr>
        <w:t xml:space="preserve">: Represent the data.</w:t>
      </w:r>
    </w:p>
    <w:p w:rsidR="00000000" w:rsidDel="00000000" w:rsidP="00000000" w:rsidRDefault="00000000" w:rsidRPr="00000000" w14:paraId="00000034">
      <w:pPr>
        <w:numPr>
          <w:ilvl w:val="2"/>
          <w:numId w:val="4"/>
        </w:numPr>
        <w:spacing w:after="0" w:before="0" w:line="240" w:lineRule="auto"/>
        <w:ind w:left="2160" w:hanging="360"/>
        <w:rPr/>
      </w:pPr>
      <w:r w:rsidDel="00000000" w:rsidR="00000000" w:rsidRPr="00000000">
        <w:rPr>
          <w:b w:val="1"/>
          <w:rtl w:val="0"/>
        </w:rPr>
        <w:t xml:space="preserve">Boundary Objects</w:t>
      </w:r>
      <w:r w:rsidDel="00000000" w:rsidR="00000000" w:rsidRPr="00000000">
        <w:rPr>
          <w:rtl w:val="0"/>
        </w:rPr>
        <w:t xml:space="preserve">: Interface between the system and users.</w:t>
      </w:r>
    </w:p>
    <w:p w:rsidR="00000000" w:rsidDel="00000000" w:rsidP="00000000" w:rsidRDefault="00000000" w:rsidRPr="00000000" w14:paraId="00000035">
      <w:pPr>
        <w:numPr>
          <w:ilvl w:val="2"/>
          <w:numId w:val="4"/>
        </w:numPr>
        <w:spacing w:after="0" w:before="0" w:line="240" w:lineRule="auto"/>
        <w:ind w:left="2160" w:hanging="360"/>
        <w:rPr/>
      </w:pPr>
      <w:r w:rsidDel="00000000" w:rsidR="00000000" w:rsidRPr="00000000">
        <w:rPr>
          <w:b w:val="1"/>
          <w:rtl w:val="0"/>
        </w:rPr>
        <w:t xml:space="preserve">Control Objects</w:t>
      </w:r>
      <w:r w:rsidDel="00000000" w:rsidR="00000000" w:rsidRPr="00000000">
        <w:rPr>
          <w:rtl w:val="0"/>
        </w:rPr>
        <w:t xml:space="preserve">: Manage the flow of events.</w:t>
      </w:r>
    </w:p>
    <w:p w:rsidR="00000000" w:rsidDel="00000000" w:rsidP="00000000" w:rsidRDefault="00000000" w:rsidRPr="00000000" w14:paraId="00000036">
      <w:pPr>
        <w:numPr>
          <w:ilvl w:val="2"/>
          <w:numId w:val="4"/>
        </w:numPr>
        <w:pBdr>
          <w:bottom w:color="000000" w:space="1" w:sz="6" w:val="single"/>
        </w:pBdr>
        <w:spacing w:after="280" w:before="0" w:line="240" w:lineRule="auto"/>
        <w:ind w:left="2160" w:hanging="360"/>
        <w:rPr/>
      </w:pPr>
      <w:r w:rsidDel="00000000" w:rsidR="00000000" w:rsidRPr="00000000">
        <w:rPr>
          <w:rtl w:val="0"/>
        </w:rPr>
        <w:t xml:space="preserve">Together, these form the layout of a sequence diagram.</w:t>
      </w:r>
    </w:p>
    <w:p w:rsidR="00000000" w:rsidDel="00000000" w:rsidP="00000000" w:rsidRDefault="00000000" w:rsidRPr="00000000" w14:paraId="00000037">
      <w:pPr>
        <w:pStyle w:val="Heading2"/>
        <w:rPr/>
      </w:pPr>
      <w:r w:rsidDel="00000000" w:rsidR="00000000" w:rsidRPr="00000000">
        <w:rPr>
          <w:rtl w:val="0"/>
        </w:rPr>
        <w:t xml:space="preserve">Control Objects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Creation</w:t>
      </w:r>
      <w:r w:rsidDel="00000000" w:rsidR="00000000" w:rsidRPr="00000000">
        <w:rPr>
          <w:rtl w:val="0"/>
        </w:rPr>
        <w:t xml:space="preserve">: Control objects are established at the start of an event flow.</w:t>
      </w:r>
    </w:p>
    <w:p w:rsidR="00000000" w:rsidDel="00000000" w:rsidP="00000000" w:rsidRDefault="00000000" w:rsidRPr="00000000" w14:paraId="00000039">
      <w:pPr>
        <w:numPr>
          <w:ilvl w:val="1"/>
          <w:numId w:val="5"/>
        </w:numPr>
        <w:spacing w:after="280" w:before="0" w:line="24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Boundary</w:t>
      </w:r>
      <w:r w:rsidDel="00000000" w:rsidR="00000000" w:rsidRPr="00000000">
        <w:rPr>
          <w:rtl w:val="0"/>
        </w:rPr>
        <w:t xml:space="preserve">: Control objects help define the boundaries of an object’s behavior.</w:t>
      </w:r>
    </w:p>
    <w:p w:rsidR="00000000" w:rsidDel="00000000" w:rsidP="00000000" w:rsidRDefault="00000000" w:rsidRPr="00000000" w14:paraId="0000003A">
      <w:pPr>
        <w:pStyle w:val="Heading2"/>
        <w:rPr/>
      </w:pPr>
      <w:r w:rsidDel="00000000" w:rsidR="00000000" w:rsidRPr="00000000">
        <w:rPr>
          <w:rtl w:val="0"/>
        </w:rPr>
        <w:t xml:space="preserve">Access of Objects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Entity Objects</w:t>
      </w:r>
      <w:r w:rsidDel="00000000" w:rsidR="00000000" w:rsidRPr="00000000">
        <w:rPr>
          <w:rtl w:val="0"/>
        </w:rPr>
        <w:t xml:space="preserve">: Contain the data and should not access boundary or control objects directly.</w:t>
      </w:r>
    </w:p>
    <w:p w:rsidR="00000000" w:rsidDel="00000000" w:rsidP="00000000" w:rsidRDefault="00000000" w:rsidRPr="00000000" w14:paraId="0000003C">
      <w:pPr>
        <w:numPr>
          <w:ilvl w:val="1"/>
          <w:numId w:val="6"/>
        </w:numPr>
        <w:pBdr>
          <w:bottom w:color="000000" w:space="1" w:sz="6" w:val="single"/>
        </w:pBdr>
        <w:spacing w:after="280" w:before="0" w:line="24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Reason</w:t>
      </w:r>
      <w:r w:rsidDel="00000000" w:rsidR="00000000" w:rsidRPr="00000000">
        <w:rPr>
          <w:rtl w:val="0"/>
        </w:rPr>
        <w:t xml:space="preserve">: To maintain separation of concerns, ensuring that data management, interface, and control logic remain distinct.</w:t>
      </w:r>
    </w:p>
    <w:p w:rsidR="00000000" w:rsidDel="00000000" w:rsidP="00000000" w:rsidRDefault="00000000" w:rsidRPr="00000000" w14:paraId="0000003D">
      <w:pPr>
        <w:pStyle w:val="Heading2"/>
        <w:rPr/>
      </w:pPr>
      <w:r w:rsidDel="00000000" w:rsidR="00000000" w:rsidRPr="00000000">
        <w:rPr>
          <w:rtl w:val="0"/>
        </w:rPr>
        <w:t xml:space="preserve">Reasons for Sequence Diagrams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Sequence diagrams illustrate how objects interact in a particular sequence over time.</w:t>
      </w:r>
    </w:p>
    <w:p w:rsidR="00000000" w:rsidDel="00000000" w:rsidP="00000000" w:rsidRDefault="00000000" w:rsidRPr="00000000" w14:paraId="0000003F">
      <w:pPr>
        <w:numPr>
          <w:ilvl w:val="1"/>
          <w:numId w:val="9"/>
        </w:numPr>
        <w:spacing w:after="280" w:before="0" w:line="24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Derivation from Use Cases</w:t>
      </w:r>
      <w:r w:rsidDel="00000000" w:rsidR="00000000" w:rsidRPr="00000000">
        <w:rPr>
          <w:rtl w:val="0"/>
        </w:rPr>
        <w:t xml:space="preserve">: They are derived from use cases to visualize the specific interactions that fulfill a use case, showing the flow of messages between objects.</w:t>
      </w:r>
    </w:p>
    <w:p w:rsidR="00000000" w:rsidDel="00000000" w:rsidP="00000000" w:rsidRDefault="00000000" w:rsidRPr="00000000" w14:paraId="00000040">
      <w:pPr>
        <w:pStyle w:val="Heading2"/>
        <w:rPr/>
      </w:pPr>
      <w:r w:rsidDel="00000000" w:rsidR="00000000" w:rsidRPr="00000000">
        <w:rPr>
          <w:rtl w:val="0"/>
        </w:rPr>
        <w:t xml:space="preserve">Fork Diagram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 fork diagram represents multiple parallel processes stemming from a single point.</w:t>
      </w:r>
    </w:p>
    <w:p w:rsidR="00000000" w:rsidDel="00000000" w:rsidP="00000000" w:rsidRDefault="00000000" w:rsidRPr="00000000" w14:paraId="00000042">
      <w:pPr>
        <w:numPr>
          <w:ilvl w:val="1"/>
          <w:numId w:val="10"/>
        </w:numPr>
        <w:spacing w:after="280" w:before="0" w:line="24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Dynamic Behavior</w:t>
      </w:r>
      <w:r w:rsidDel="00000000" w:rsidR="00000000" w:rsidRPr="00000000">
        <w:rPr>
          <w:rtl w:val="0"/>
        </w:rPr>
        <w:t xml:space="preserve">: The dynamic behavior is typically centralized in one object, often a control object. This control object manages the flow and coordinates actions among other objects.</w:t>
      </w:r>
    </w:p>
    <w:p w:rsidR="00000000" w:rsidDel="00000000" w:rsidP="00000000" w:rsidRDefault="00000000" w:rsidRPr="00000000" w14:paraId="00000043">
      <w:pPr>
        <w:pStyle w:val="Heading2"/>
        <w:rPr/>
      </w:pPr>
      <w:r w:rsidDel="00000000" w:rsidR="00000000" w:rsidRPr="00000000">
        <w:rPr>
          <w:rtl w:val="0"/>
        </w:rPr>
        <w:t xml:space="preserve">Stair Diagram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 stair diagram shows a sequence of events where each object delegates tasks to others in a stepwise manner.</w:t>
      </w:r>
    </w:p>
    <w:p w:rsidR="00000000" w:rsidDel="00000000" w:rsidP="00000000" w:rsidRDefault="00000000" w:rsidRPr="00000000" w14:paraId="00000045">
      <w:pPr>
        <w:numPr>
          <w:ilvl w:val="1"/>
          <w:numId w:val="11"/>
        </w:numPr>
        <w:pBdr>
          <w:bottom w:color="000000" w:space="1" w:sz="6" w:val="single"/>
        </w:pBdr>
        <w:spacing w:after="280" w:before="0" w:line="24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Dynamic Behavior</w:t>
      </w:r>
      <w:r w:rsidDel="00000000" w:rsidR="00000000" w:rsidRPr="00000000">
        <w:rPr>
          <w:rtl w:val="0"/>
        </w:rPr>
        <w:t xml:space="preserve">: The dynamic behavior is distributed across multiple objects, with each object responsible for specific tasks.</w:t>
      </w:r>
    </w:p>
    <w:p w:rsidR="00000000" w:rsidDel="00000000" w:rsidP="00000000" w:rsidRDefault="00000000" w:rsidRPr="00000000" w14:paraId="00000046">
      <w:pPr>
        <w:pStyle w:val="Heading2"/>
        <w:rPr/>
      </w:pPr>
      <w:r w:rsidDel="00000000" w:rsidR="00000000" w:rsidRPr="00000000">
        <w:rPr>
          <w:rtl w:val="0"/>
        </w:rPr>
        <w:t xml:space="preserve">Choosing Between Fork and Stair Diagrams</w:t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Fork Diagram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8">
      <w:pPr>
        <w:numPr>
          <w:ilvl w:val="1"/>
          <w:numId w:val="12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When to Use</w:t>
      </w:r>
      <w:r w:rsidDel="00000000" w:rsidR="00000000" w:rsidRPr="00000000">
        <w:rPr>
          <w:rtl w:val="0"/>
        </w:rPr>
        <w:t xml:space="preserve">: Use when a single control object can manage multiple processes efficiently.</w:t>
      </w:r>
    </w:p>
    <w:p w:rsidR="00000000" w:rsidDel="00000000" w:rsidP="00000000" w:rsidRDefault="00000000" w:rsidRPr="00000000" w14:paraId="00000049">
      <w:pPr>
        <w:numPr>
          <w:ilvl w:val="1"/>
          <w:numId w:val="12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Advantages</w:t>
      </w:r>
      <w:r w:rsidDel="00000000" w:rsidR="00000000" w:rsidRPr="00000000">
        <w:rPr>
          <w:rtl w:val="0"/>
        </w:rPr>
        <w:t xml:space="preserve">: Simplifies the model by centralizing control, making it easier to manage flows.</w:t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Stair Diagram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B">
      <w:pPr>
        <w:numPr>
          <w:ilvl w:val="1"/>
          <w:numId w:val="12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When to Use</w:t>
      </w:r>
      <w:r w:rsidDel="00000000" w:rsidR="00000000" w:rsidRPr="00000000">
        <w:rPr>
          <w:rtl w:val="0"/>
        </w:rPr>
        <w:t xml:space="preserve">: Use when tasks are better handled by distributing responsibilities across multiple objects.</w:t>
      </w:r>
    </w:p>
    <w:p w:rsidR="00000000" w:rsidDel="00000000" w:rsidP="00000000" w:rsidRDefault="00000000" w:rsidRPr="00000000" w14:paraId="0000004C">
      <w:pPr>
        <w:numPr>
          <w:ilvl w:val="1"/>
          <w:numId w:val="12"/>
        </w:numPr>
        <w:pBdr>
          <w:bottom w:color="000000" w:space="1" w:sz="6" w:val="single"/>
        </w:pBdr>
        <w:spacing w:after="280" w:before="0" w:line="24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Advantages</w:t>
      </w:r>
      <w:r w:rsidDel="00000000" w:rsidR="00000000" w:rsidRPr="00000000">
        <w:rPr>
          <w:rtl w:val="0"/>
        </w:rPr>
        <w:t xml:space="preserve">: Reflects a more natural delegation of tasks and can improve maintainability.</w:t>
      </w:r>
    </w:p>
    <w:p w:rsidR="00000000" w:rsidDel="00000000" w:rsidP="00000000" w:rsidRDefault="00000000" w:rsidRPr="00000000" w14:paraId="0000004D">
      <w:pPr>
        <w:spacing w:after="280" w:before="280" w:line="240" w:lineRule="auto"/>
        <w:ind w:left="10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rPr/>
      </w:pPr>
      <w:r w:rsidDel="00000000" w:rsidR="00000000" w:rsidRPr="00000000">
        <w:rPr>
          <w:rtl w:val="0"/>
        </w:rPr>
        <w:t xml:space="preserve">Advice for Modeling</w:t>
      </w:r>
    </w:p>
    <w:p w:rsidR="00000000" w:rsidDel="00000000" w:rsidP="00000000" w:rsidRDefault="00000000" w:rsidRPr="00000000" w14:paraId="0000004F">
      <w:pPr>
        <w:numPr>
          <w:ilvl w:val="0"/>
          <w:numId w:val="13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Choosing Between Fork and Stair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0">
      <w:pPr>
        <w:numPr>
          <w:ilvl w:val="1"/>
          <w:numId w:val="13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Consider the complexity of the interactions. </w:t>
      </w:r>
    </w:p>
    <w:p w:rsidR="00000000" w:rsidDel="00000000" w:rsidP="00000000" w:rsidRDefault="00000000" w:rsidRPr="00000000" w14:paraId="00000051">
      <w:pPr>
        <w:numPr>
          <w:ilvl w:val="1"/>
          <w:numId w:val="13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If interactions are straightforward, a fork diagram may suffice. </w:t>
      </w:r>
    </w:p>
    <w:p w:rsidR="00000000" w:rsidDel="00000000" w:rsidP="00000000" w:rsidRDefault="00000000" w:rsidRPr="00000000" w14:paraId="00000052">
      <w:pPr>
        <w:numPr>
          <w:ilvl w:val="1"/>
          <w:numId w:val="13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For more complex scenarios with multiple responsibilities, a stair diagram is often better.</w:t>
      </w:r>
    </w:p>
    <w:p w:rsidR="00000000" w:rsidDel="00000000" w:rsidP="00000000" w:rsidRDefault="00000000" w:rsidRPr="00000000" w14:paraId="00000053">
      <w:pPr>
        <w:numPr>
          <w:ilvl w:val="0"/>
          <w:numId w:val="1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Support for OOP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4">
      <w:pPr>
        <w:numPr>
          <w:ilvl w:val="1"/>
          <w:numId w:val="13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A stair structure aligns well with object-oriented programming principles, as it promotes encapsulation and the delegation of responsibilities. </w:t>
      </w:r>
    </w:p>
    <w:p w:rsidR="00000000" w:rsidDel="00000000" w:rsidP="00000000" w:rsidRDefault="00000000" w:rsidRPr="00000000" w14:paraId="00000055">
      <w:pPr>
        <w:numPr>
          <w:ilvl w:val="1"/>
          <w:numId w:val="13"/>
        </w:numPr>
        <w:pBdr>
          <w:bottom w:color="000000" w:space="1" w:sz="6" w:val="single"/>
        </w:pBdr>
        <w:spacing w:after="28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Each object can focus on its own tasks, leading to a more modular and maintainable system</w:t>
      </w:r>
    </w:p>
    <w:p w:rsidR="00000000" w:rsidDel="00000000" w:rsidP="00000000" w:rsidRDefault="00000000" w:rsidRPr="00000000" w14:paraId="00000056">
      <w:pPr>
        <w:pStyle w:val="Heading2"/>
        <w:rPr/>
      </w:pPr>
      <w:r w:rsidDel="00000000" w:rsidR="00000000" w:rsidRPr="00000000">
        <w:rPr>
          <w:rtl w:val="0"/>
        </w:rPr>
        <w:t xml:space="preserve">State Chart Diagram</w:t>
      </w:r>
    </w:p>
    <w:p w:rsidR="00000000" w:rsidDel="00000000" w:rsidP="00000000" w:rsidRDefault="00000000" w:rsidRPr="00000000" w14:paraId="00000057">
      <w:pPr>
        <w:numPr>
          <w:ilvl w:val="0"/>
          <w:numId w:val="14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: A state chart diagram is a visual representation that shows the different states of an object and how it transitions from one state to another.</w:t>
      </w:r>
    </w:p>
    <w:p w:rsidR="00000000" w:rsidDel="00000000" w:rsidP="00000000" w:rsidRDefault="00000000" w:rsidRPr="00000000" w14:paraId="00000058">
      <w:pPr>
        <w:numPr>
          <w:ilvl w:val="0"/>
          <w:numId w:val="14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Function in Modeling</w:t>
      </w:r>
      <w:r w:rsidDel="00000000" w:rsidR="00000000" w:rsidRPr="00000000">
        <w:rPr>
          <w:rtl w:val="0"/>
        </w:rPr>
        <w:t xml:space="preserve">: It helps model the dynamic behavior of an object over time, allowing us to understand how it responds to various events.</w:t>
      </w:r>
    </w:p>
    <w:p w:rsidR="00000000" w:rsidDel="00000000" w:rsidP="00000000" w:rsidRDefault="00000000" w:rsidRPr="00000000" w14:paraId="00000059">
      <w:pPr>
        <w:pStyle w:val="Heading2"/>
        <w:rPr/>
      </w:pPr>
      <w:r w:rsidDel="00000000" w:rsidR="00000000" w:rsidRPr="00000000">
        <w:rPr>
          <w:rtl w:val="0"/>
        </w:rPr>
        <w:t xml:space="preserve">Why Use State Chart Diagrams?</w:t>
      </w:r>
    </w:p>
    <w:p w:rsidR="00000000" w:rsidDel="00000000" w:rsidP="00000000" w:rsidRDefault="00000000" w:rsidRPr="00000000" w14:paraId="0000005A">
      <w:pPr>
        <w:numPr>
          <w:ilvl w:val="0"/>
          <w:numId w:val="15"/>
        </w:numPr>
        <w:spacing w:after="28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They provide a clear view of how an object behaves in different situations, making it easier to identify requirements and design the system.</w:t>
      </w:r>
    </w:p>
    <w:p w:rsidR="00000000" w:rsidDel="00000000" w:rsidP="00000000" w:rsidRDefault="00000000" w:rsidRPr="00000000" w14:paraId="0000005B">
      <w:pPr>
        <w:pStyle w:val="Heading2"/>
        <w:rPr/>
      </w:pPr>
      <w:r w:rsidDel="00000000" w:rsidR="00000000" w:rsidRPr="00000000">
        <w:rPr>
          <w:rtl w:val="0"/>
        </w:rPr>
        <w:t xml:space="preserve">What is a State?</w:t>
      </w:r>
    </w:p>
    <w:p w:rsidR="00000000" w:rsidDel="00000000" w:rsidP="00000000" w:rsidRDefault="00000000" w:rsidRPr="00000000" w14:paraId="0000005C">
      <w:pPr>
        <w:numPr>
          <w:ilvl w:val="0"/>
          <w:numId w:val="16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 state is a specific condition or situation of an object at a given time.</w:t>
      </w:r>
    </w:p>
    <w:p w:rsidR="00000000" w:rsidDel="00000000" w:rsidP="00000000" w:rsidRDefault="00000000" w:rsidRPr="00000000" w14:paraId="0000005D">
      <w:pPr>
        <w:numPr>
          <w:ilvl w:val="1"/>
          <w:numId w:val="16"/>
        </w:numPr>
        <w:spacing w:after="280" w:before="0" w:line="24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Abstraction of Attributes</w:t>
      </w:r>
      <w:r w:rsidDel="00000000" w:rsidR="00000000" w:rsidRPr="00000000">
        <w:rPr>
          <w:rtl w:val="0"/>
        </w:rPr>
        <w:t xml:space="preserve">: This means a state represents a grouping of an object's attributes and their values that are relevant for that particular situation.</w:t>
      </w:r>
    </w:p>
    <w:p w:rsidR="00000000" w:rsidDel="00000000" w:rsidP="00000000" w:rsidRDefault="00000000" w:rsidRPr="00000000" w14:paraId="0000005E">
      <w:pPr>
        <w:pStyle w:val="Heading2"/>
        <w:rPr/>
      </w:pPr>
      <w:r w:rsidDel="00000000" w:rsidR="00000000" w:rsidRPr="00000000">
        <w:rPr>
          <w:rtl w:val="0"/>
        </w:rPr>
        <w:t xml:space="preserve">Understanding States</w:t>
      </w:r>
    </w:p>
    <w:p w:rsidR="00000000" w:rsidDel="00000000" w:rsidP="00000000" w:rsidRDefault="00000000" w:rsidRPr="00000000" w14:paraId="0000005F">
      <w:pPr>
        <w:numPr>
          <w:ilvl w:val="0"/>
          <w:numId w:val="17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Simplified Explanation</w:t>
      </w:r>
      <w:r w:rsidDel="00000000" w:rsidR="00000000" w:rsidRPr="00000000">
        <w:rPr>
          <w:rtl w:val="0"/>
        </w:rPr>
        <w:t xml:space="preserve">: A state is like a category that groups together all the values and connections of an object that we don’t need to distinguish further.</w:t>
      </w:r>
    </w:p>
    <w:p w:rsidR="00000000" w:rsidDel="00000000" w:rsidP="00000000" w:rsidRDefault="00000000" w:rsidRPr="00000000" w14:paraId="00000060">
      <w:pPr>
        <w:numPr>
          <w:ilvl w:val="0"/>
          <w:numId w:val="17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Duration of a State</w:t>
      </w:r>
      <w:r w:rsidDel="00000000" w:rsidR="00000000" w:rsidRPr="00000000">
        <w:rPr>
          <w:rtl w:val="0"/>
        </w:rPr>
        <w:t xml:space="preserve">: A state has a duration because it lasts for a certain amount of time while the object is in that condition.</w:t>
      </w:r>
    </w:p>
    <w:p w:rsidR="00000000" w:rsidDel="00000000" w:rsidP="00000000" w:rsidRDefault="00000000" w:rsidRPr="00000000" w14:paraId="00000061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rPr/>
      </w:pPr>
      <w:r w:rsidDel="00000000" w:rsidR="00000000" w:rsidRPr="00000000">
        <w:rPr>
          <w:rtl w:val="0"/>
        </w:rPr>
        <w:t xml:space="preserve">State Chart Diagram vs. Sequence Diagram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 Chart Diagram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67">
      <w:pPr>
        <w:numPr>
          <w:ilvl w:val="1"/>
          <w:numId w:val="18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It shows how an individual object's state changes over time in response to events.</w:t>
      </w:r>
    </w:p>
    <w:p w:rsidR="00000000" w:rsidDel="00000000" w:rsidP="00000000" w:rsidRDefault="00000000" w:rsidRPr="00000000" w14:paraId="00000068">
      <w:pPr>
        <w:numPr>
          <w:ilvl w:val="1"/>
          <w:numId w:val="18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Explanation</w:t>
      </w:r>
      <w:r w:rsidDel="00000000" w:rsidR="00000000" w:rsidRPr="00000000">
        <w:rPr>
          <w:rtl w:val="0"/>
        </w:rPr>
        <w:t xml:space="preserve">: This means it focuses on tracking the object’s conditions and transitions rather than interactions with other objects.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Sequence Diagrams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6A">
      <w:pPr>
        <w:numPr>
          <w:ilvl w:val="1"/>
          <w:numId w:val="18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They help identify:</w:t>
      </w:r>
    </w:p>
    <w:p w:rsidR="00000000" w:rsidDel="00000000" w:rsidP="00000000" w:rsidRDefault="00000000" w:rsidRPr="00000000" w14:paraId="0000006B">
      <w:pPr>
        <w:numPr>
          <w:ilvl w:val="2"/>
          <w:numId w:val="18"/>
        </w:numPr>
        <w:spacing w:after="0" w:before="0" w:line="240" w:lineRule="auto"/>
        <w:ind w:left="2160" w:hanging="360"/>
        <w:rPr/>
      </w:pPr>
      <w:r w:rsidDel="00000000" w:rsidR="00000000" w:rsidRPr="00000000">
        <w:rPr>
          <w:rtl w:val="0"/>
        </w:rPr>
        <w:t xml:space="preserve">The timing relationships between objects over time.</w:t>
      </w:r>
    </w:p>
    <w:p w:rsidR="00000000" w:rsidDel="00000000" w:rsidP="00000000" w:rsidRDefault="00000000" w:rsidRPr="00000000" w14:paraId="0000006C">
      <w:pPr>
        <w:numPr>
          <w:ilvl w:val="2"/>
          <w:numId w:val="18"/>
        </w:numPr>
        <w:spacing w:after="280" w:before="0" w:line="240" w:lineRule="auto"/>
        <w:ind w:left="2160" w:hanging="360"/>
        <w:rPr/>
      </w:pPr>
      <w:r w:rsidDel="00000000" w:rsidR="00000000" w:rsidRPr="00000000">
        <w:rPr>
          <w:rtl w:val="0"/>
        </w:rPr>
        <w:t xml:space="preserve">The order of operations that occur in response to one or more events.</w:t>
      </w:r>
    </w:p>
    <w:p w:rsidR="00000000" w:rsidDel="00000000" w:rsidP="00000000" w:rsidRDefault="00000000" w:rsidRPr="00000000" w14:paraId="0000006D">
      <w:pPr>
        <w:pStyle w:val="Heading2"/>
        <w:rPr/>
      </w:pPr>
      <w:r w:rsidDel="00000000" w:rsidR="00000000" w:rsidRPr="00000000">
        <w:rPr>
          <w:rtl w:val="0"/>
        </w:rPr>
        <w:t xml:space="preserve">Simplified Comparison</w:t>
      </w:r>
    </w:p>
    <w:p w:rsidR="00000000" w:rsidDel="00000000" w:rsidP="00000000" w:rsidRDefault="00000000" w:rsidRPr="00000000" w14:paraId="0000006E">
      <w:pPr>
        <w:numPr>
          <w:ilvl w:val="0"/>
          <w:numId w:val="19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State Chart Diagrams</w:t>
      </w:r>
      <w:r w:rsidDel="00000000" w:rsidR="00000000" w:rsidRPr="00000000">
        <w:rPr>
          <w:rtl w:val="0"/>
        </w:rPr>
        <w:t xml:space="preserve">: Focus on the evolution of a single object's state.</w:t>
      </w:r>
    </w:p>
    <w:p w:rsidR="00000000" w:rsidDel="00000000" w:rsidP="00000000" w:rsidRDefault="00000000" w:rsidRPr="00000000" w14:paraId="0000006F">
      <w:pPr>
        <w:numPr>
          <w:ilvl w:val="0"/>
          <w:numId w:val="19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Sequence Diagrams</w:t>
      </w:r>
      <w:r w:rsidDel="00000000" w:rsidR="00000000" w:rsidRPr="00000000">
        <w:rPr>
          <w:rtl w:val="0"/>
        </w:rPr>
        <w:t xml:space="preserve">: Focus on how multiple objects interact with each other in response to events.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James McGuiganSoftware Engineering10/7/24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