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rPr/>
      </w:pPr>
      <w:r w:rsidDel="00000000" w:rsidR="00000000" w:rsidRPr="00000000">
        <w:rPr>
          <w:rtl w:val="0"/>
        </w:rPr>
        <w:t xml:space="preserve">Introduction:</w:t>
      </w:r>
    </w:p>
    <w:p w:rsidR="00000000" w:rsidDel="00000000" w:rsidP="00000000" w:rsidRDefault="00000000" w:rsidRPr="00000000" w14:paraId="00000002">
      <w:pPr>
        <w:pStyle w:val="Subtitle"/>
        <w:rPr/>
      </w:pPr>
      <w:r w:rsidDel="00000000" w:rsidR="00000000" w:rsidRPr="00000000">
        <w:rPr>
          <w:rtl w:val="0"/>
        </w:rPr>
        <w:t xml:space="preserve">Fundamentals of software engineering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Processing models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and modeling techniques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analysis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design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Implementation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Subtitle"/>
        <w:rPr/>
      </w:pPr>
      <w:r w:rsidDel="00000000" w:rsidR="00000000" w:rsidRPr="00000000">
        <w:rPr>
          <w:rtl w:val="0"/>
        </w:rPr>
        <w:t xml:space="preserve">Acquiring technical knowledge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Different methods to develop software systems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Different model notations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Different modeling methods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Different testing techniques (vertical &amp; horizontal) testing</w:t>
      </w:r>
    </w:p>
    <w:p w:rsidR="00000000" w:rsidDel="00000000" w:rsidP="00000000" w:rsidRDefault="00000000" w:rsidRPr="00000000" w14:paraId="0000000F">
      <w:pPr>
        <w:pStyle w:val="Subtitle"/>
        <w:rPr/>
      </w:pPr>
      <w:r w:rsidDel="00000000" w:rsidR="00000000" w:rsidRPr="00000000">
        <w:rPr>
          <w:rtl w:val="0"/>
        </w:rPr>
        <w:t xml:space="preserve">Development challenges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Why is it difficult?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 ambiguous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 unclear/changing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domain is complex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Development is difficult to manage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is too flexible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is a discrete system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</w:tabs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Discrete systems operate with distinct, separate values and steps, if something can happen to cause an outlier that is a discrete system problem.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</w:tabs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Continuous systems involve fluid changes without discrete intervals and can exhibit unpredictable behavior due to their sensitivity to initial conditions.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tabs>
          <w:tab w:val="left" w:leader="none" w:pos="1800"/>
        </w:tabs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Continuous systems have no hidden surprises.</w:t>
      </w:r>
    </w:p>
    <w:p w:rsidR="00000000" w:rsidDel="00000000" w:rsidP="00000000" w:rsidRDefault="00000000" w:rsidRPr="00000000" w14:paraId="0000001A">
      <w:pPr>
        <w:pStyle w:val="Subtitle"/>
        <w:rPr>
          <w:i w:val="0"/>
          <w:color w:val="595959"/>
        </w:rPr>
      </w:pPr>
      <w:r w:rsidDel="00000000" w:rsidR="00000000" w:rsidRPr="00000000">
        <w:rPr>
          <w:i w:val="0"/>
          <w:color w:val="595959"/>
          <w:rtl w:val="0"/>
        </w:rPr>
        <w:t xml:space="preserve">Software development more than writing Code</w:t>
      </w:r>
    </w:p>
    <w:p w:rsidR="00000000" w:rsidDel="00000000" w:rsidP="00000000" w:rsidRDefault="00000000" w:rsidRPr="00000000" w14:paraId="0000001B">
      <w:pPr>
        <w:rPr>
          <w:i w:val="0"/>
          <w:color w:val="000000"/>
        </w:rPr>
      </w:pPr>
      <w:r w:rsidDel="00000000" w:rsidR="00000000" w:rsidRPr="00000000">
        <w:rPr>
          <w:i w:val="0"/>
          <w:color w:val="000000"/>
          <w:rtl w:val="0"/>
        </w:rPr>
        <w:t xml:space="preserve">It is problem solving not just coding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about dealing with complexities within projects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knowledge management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Analysis design and validation of the solution process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rationale management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Can we use the scientific method?</w:t>
      </w:r>
    </w:p>
    <w:p w:rsidR="00000000" w:rsidDel="00000000" w:rsidP="00000000" w:rsidRDefault="00000000" w:rsidRPr="00000000" w14:paraId="0000002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Not really, </w:t>
      </w:r>
      <w:r w:rsidDel="00000000" w:rsidR="00000000" w:rsidRPr="00000000">
        <w:rPr>
          <w:rtl w:val="0"/>
        </w:rPr>
        <w:t xml:space="preserve">we need a hypothesis</w:t>
      </w:r>
      <w:r w:rsidDel="00000000" w:rsidR="00000000" w:rsidRPr="00000000">
        <w:rPr>
          <w:i w:val="1"/>
          <w:rtl w:val="0"/>
        </w:rPr>
        <w:t xml:space="preserve">!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scientific method doesn’t tell us were to go from there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need to choose a direction, be creative, and have imagination!</w:t>
      </w:r>
    </w:p>
    <w:p w:rsidR="00000000" w:rsidDel="00000000" w:rsidP="00000000" w:rsidRDefault="00000000" w:rsidRPr="00000000" w14:paraId="00000024">
      <w:pPr>
        <w:pStyle w:val="Subtitle"/>
        <w:rPr/>
      </w:pPr>
      <w:r w:rsidDel="00000000" w:rsidR="00000000" w:rsidRPr="00000000">
        <w:rPr>
          <w:rtl w:val="0"/>
        </w:rPr>
        <w:t xml:space="preserve">Techniques, Methodologies, and Tools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Techniques: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Formal procedure for producing results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Methodologies: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Collection of techniques applied across software development.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philosophical approach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Tools: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used to accomplish techniques</w:t>
      </w:r>
    </w:p>
    <w:p w:rsidR="00000000" w:rsidDel="00000000" w:rsidP="00000000" w:rsidRDefault="00000000" w:rsidRPr="00000000" w14:paraId="0000002C">
      <w:pPr>
        <w:pStyle w:val="Subtitle"/>
        <w:rPr/>
      </w:pPr>
      <w:r w:rsidDel="00000000" w:rsidR="00000000" w:rsidRPr="00000000">
        <w:rPr>
          <w:rtl w:val="0"/>
        </w:rPr>
        <w:t xml:space="preserve">Computer Science vs. Engineering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Computer scientist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assume tools and techniques have been developed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proves theories about algorithms design languages, and defines the knowledge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Engineer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 a solution for problems formulated by a client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Uses computer language, tools, and techniques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Software engineer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Works in multiple domains to get things done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work horse uses a collection of techniques, methodologies, and tools to help with the production of: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quality software systems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within a given budget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 a given deadline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changes occur</w:t>
      </w:r>
    </w:p>
    <w:p w:rsidR="00000000" w:rsidDel="00000000" w:rsidP="00000000" w:rsidRDefault="00000000" w:rsidRPr="00000000" w14:paraId="0000003A">
      <w:pPr>
        <w:pStyle w:val="Subtitle"/>
        <w:rPr/>
      </w:pPr>
      <w:r w:rsidDel="00000000" w:rsidR="00000000" w:rsidRPr="00000000">
        <w:rPr>
          <w:rtl w:val="0"/>
        </w:rPr>
        <w:t xml:space="preserve">A problem-solving activity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Analysis: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Understanding the nature of the problem and breaking the problem down into pieces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Synthesis: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Putting pieces together into a large structure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Subtitle"/>
        <w:rPr/>
      </w:pPr>
      <w:r w:rsidDel="00000000" w:rsidR="00000000" w:rsidRPr="00000000">
        <w:rPr>
          <w:rtl w:val="0"/>
        </w:rPr>
        <w:t xml:space="preserve">Dealing with complexities: Abstraction and modeling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 much information can be a problem!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diagram should be traceable and withing the realms of understanding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How to abstract?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chunking: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 objects to reduce complexities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Ex: state-code, area-code, local prefix, international #.</w:t>
      </w:r>
    </w:p>
    <w:p w:rsidR="00000000" w:rsidDel="00000000" w:rsidP="00000000" w:rsidRDefault="00000000" w:rsidRPr="00000000" w14:paraId="00000049">
      <w:pPr>
        <w:pStyle w:val="Subtitle"/>
        <w:rPr/>
      </w:pPr>
      <w:r w:rsidDel="00000000" w:rsidR="00000000" w:rsidRPr="00000000">
        <w:rPr>
          <w:rtl w:val="0"/>
        </w:rPr>
        <w:t xml:space="preserve">Abstraction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Allows us to ignore useless details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ways to define abstraction: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Abstraction as activity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Abstraction as entity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model is an abstraction of systems</w:t>
      </w:r>
    </w:p>
    <w:p w:rsidR="00000000" w:rsidDel="00000000" w:rsidP="00000000" w:rsidRDefault="00000000" w:rsidRPr="00000000" w14:paraId="00000050">
      <w:pPr>
        <w:pStyle w:val="Subtitle"/>
        <w:rPr/>
      </w:pPr>
      <w:r w:rsidDel="00000000" w:rsidR="00000000" w:rsidRPr="00000000">
        <w:rPr>
          <w:rtl w:val="0"/>
        </w:rPr>
        <w:t xml:space="preserve">Types of models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 model </w:t>
        <w:tab/>
        <w:tab/>
        <w:t xml:space="preserve">-</w:t>
        <w:tab/>
        <w:t xml:space="preserve">what is the systems structure?</w:t>
        <w:tab/>
        <w:tab/>
        <w:tab/>
        <w:tab/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Functional model</w:t>
        <w:tab/>
        <w:t xml:space="preserve">-</w:t>
        <w:tab/>
        <w:t xml:space="preserve">what are the functions of the system?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Dynamic model</w:t>
        <w:tab/>
        <w:t xml:space="preserve">-</w:t>
        <w:tab/>
        <w:t xml:space="preserve">how does the system react to external events?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James McGuigan</w:t>
      <w:tab/>
      <w:t xml:space="preserve">Software </w:t>
    </w:r>
    <w:r w:rsidDel="00000000" w:rsidR="00000000" w:rsidRPr="00000000">
      <w:rPr>
        <w:rtl w:val="0"/>
      </w:rPr>
      <w:t xml:space="preserve">Engineering </w:t>
      <w:tab/>
      <w:t xml:space="preserve">8</w:t>
    </w: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/28/24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-"/>
      <w:lvlJc w:val="left"/>
      <w:pPr>
        <w:ind w:left="108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-"/>
      <w:lvlJc w:val="left"/>
      <w:pPr>
        <w:ind w:left="1080" w:hanging="360"/>
      </w:pPr>
      <w:rPr>
        <w:rFonts w:ascii="Aptos" w:cs="Aptos" w:eastAsia="Aptos" w:hAnsi="Apto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0"/>
      <w:numFmt w:val="bullet"/>
      <w:lvlText w:val="-"/>
      <w:lvlJc w:val="left"/>
      <w:pPr>
        <w:ind w:left="144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-"/>
      <w:lvlJc w:val="left"/>
      <w:pPr>
        <w:ind w:left="1440" w:hanging="360"/>
      </w:pPr>
      <w:rPr>
        <w:rFonts w:ascii="Aptos" w:cs="Aptos" w:eastAsia="Aptos" w:hAnsi="Apto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