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Object Model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object model represents the static structure of a system. It defines the entities (or objects) within the system, their attributes, and the relationships between them.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object model helps stakeholders understand the data and entities involved in the system, providing a clear picture of how objects are structured and how they interact.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Classes and Objects: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Classes are blueprints for creating objects, encapsulating data for the object and methods to manipulate that data. Objects are instances of classes.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Attributes are the properties or data fields of a class. They define the characteristics of the objects.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This includes associations, aggregations, and compositions, which describe how objects interact and relate to one another. For example, a class "Car" may have an association with a class "Engine".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UML Diagrams: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Object models are often represented using Unified Modeling Language (UML) class diagrams, which visually depict classes, attributes, and relationships.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Functional Model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functional model focuses on the functions or operations that the system performs.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outlines what the system does rather than how it does it, emphasizing the inputs, processes, and outputs.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functional model helps in understanding the specific functionalities that the system needs to provide, ensuring that all user requirements are captured and addressed.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Use case diagrams identify the interactions between users (actors) and the system. They describe the functionality of the system from the user’s perspective.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Decomposition: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This breaks down complex processes into simpler, manageable parts, making it easier to understand and implement functionality.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Flow Diagrams (DFDs):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Functional models can be represented using DFDs, illustrating how data flows through the system and the transformations it undergoes.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Dynamic Model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dynamic model captures the behavior of the system over time.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describes how objects interact and change state in response to events or stimuli.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dynamic model provides insight into how the system behaves in real-time, ensuring that the interactions and sequences of operations meet the system’s requirements.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Machines: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State diagrams represent the various states an object can be in and how it transitions from one state to another based on events.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 Diagrams: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These diagrams illustrate how objects interact in a particular scenario over time, showing the sequence of messages exchanged between them.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 Diagrams: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Activity diagrams depict the flow of control or data within a system, showing parallel and sequential activities that occur during a process.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Use Case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use case diagram is a visual representation of the interactions between users (actors) and the system, outlining the system’s functionalities (use cases).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captures the high-level requirements and behaviors of the system in a simplified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Components of a Use Case Diagram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Actors: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represents an external entity that interacts with the system. This can be a user, another system, or any entity that has a role in the system’s functionality.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help to define the boundary of the system by showing who will use the system and what roles they play. They are depicted as stick figures in use case diagrams.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Use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represents a specific functionality or behavior that the system provides to its actors. It describes a complete interaction between an actor and the system to achieve a goal.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help in identifying the system's functional requirements. They are usually represented as ovals in the diagram and are named with verbs to reflect the action.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Use Case Model: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model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encompasses all the use cases and their relationships, providing a complete view of the functionalities offered by the system.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serves as a blueprint for understanding the system’s behavior and helps in documenting requirements, facilitating communication among stakeholders.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Use Case Description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use case includes a detailed description that outlines its specific attributes and behavior. The typical components of a use case description are: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 Name: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concise, descriptive title that identifies the use case.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Participating Actors: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list of actors involved in the use case, specifying who initiates the interaction.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 Conditions: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Conditions that must be true before the use case can begin. These define the initial state of the system and any prerequisites that need to be satisfied.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 Conditions: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Conditions that indicate the use case has successfully completed. These outline the expected outcomes or changes in the system state.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 of Events: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detailed step-by-step description of how the use case proceeds, including both the main flow (normal behavior) and any alternative flows.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Requirements: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Any additional requirements or constraints related to the use case, such as performance requirements, security considerations, or compliance standards.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Relationships in Use Case Models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Use case models can include several types of relationships that enhance the understanding of how use cases interact with each other: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rtl w:val="0"/>
        </w:rPr>
        <w:t xml:space="preserve">Extend Relationship: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 relationship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used to show optional or conditional behavior that extends the base functionality of a use case. It allows for the inclusion of additional use cases under certain conditions.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helps represent scenarios where extra functionality may be invoked based on specific criteria.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rtl w:val="0"/>
        </w:rPr>
        <w:t xml:space="preserve">Include Relationship: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relationship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used to indicate that a use case incorporates the behavior of another use case. This is typically used for shared functionality that multiple use cases require.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promotes reusability and reduces redundancy, as common actions can be defined once and included in multiple use cases.</w:t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sequence diagram is a type of interaction diagram that shows how objects or participants in a system interact with each other over time.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captures the order of messages exchanged, providing a clear view of the flow of control and data.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Key Components of a Sequence Diagram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Lifeline: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lifeline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represents a participant (such as an object, class, or actor) in the interaction. Each lifeline is depicted as a vertical dashed line extending downward.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Lifelines illustrate the existence of an object over time and serve as a reference for the messages exchanged. They help visualize who is involved in the interaction.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rtl w:val="0"/>
        </w:rPr>
        <w:t xml:space="preserve">Execution Specification: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specification is a rectangle placed on a lifeline that indicates the time period during which an object is active or is processing a message.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shows that a specific behavior or operation is being executed by the participant.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helps in understanding when an object is involved in a specific interaction within the sequence.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rtl w:val="0"/>
        </w:rPr>
        <w:t xml:space="preserve">Messages: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are depicted as arrows between lifelines, representing the communication between participants. Different types of messages include: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rtl w:val="0"/>
        </w:rPr>
        <w:t xml:space="preserve">Synchronous Message: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synchronous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message indicates a call where the sender waits for the receiver to process the message and return a response before continuing.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type of message is shown as a solid line with a filled arrowhead.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signifies that control is transferred to the called operation, and the sender is paused until a reply is received.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rtl w:val="0"/>
        </w:rPr>
        <w:t xml:space="preserve">Asynchronous Message: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asynchronous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message allows the sender to continue its process without waiting for the receiver to finish processing.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type is depicted as a solid line with an open arrowhead. It indicates that the message is sent and control returns immediately to the sender.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rtl w:val="0"/>
        </w:rPr>
        <w:t xml:space="preserve">Call Message: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message is used to invoke a method or operation on a participant. It can be synchronous or asynchronous based on how the interaction is designed.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illustrates how one object triggers a function or operation in another object, establishing the relationship between them.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rtl w:val="0"/>
        </w:rPr>
        <w:t xml:space="preserve">Object Creation: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creation messages represent the instantiation of a new object. In sequence diagrams, this is often shown with a dashed arrow pointing to a lifeline from a "create" message.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indicates when a new participant is introduced to the interaction, allowing the sequence to evolve with new entities.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rtl w:val="0"/>
        </w:rPr>
        <w:t xml:space="preserve">Reply Message: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message indicates that the called participant has completed processing and is returning a value or acknowledgment to the caller.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represented as a dashed line with an open arrow pointing back to the caller. It signifies the end of the interaction for that specific call.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rtl w:val="0"/>
        </w:rPr>
        <w:t xml:space="preserve">Lost and Found Messages: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rtl w:val="0"/>
        </w:rPr>
        <w:t xml:space="preserve">Lost Message: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message indicates that a message was sent but never received or acknowledged. It can be represented with a dashed line and a special notation.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conveys issues in communication, indicating that there may be a fault or error in the interaction.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rtl w:val="0"/>
        </w:rPr>
        <w:t xml:space="preserve">Found Message: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message shows that a previously lost message has now been received or acknowledged.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highlights recovery in communication, demonstrating that the system can handle lost messages and continue operations.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State Chart Diagram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chart diagram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(or state machine diagram) models the dynamic behavior of a system by showing the states of an object and the transitions between those states in response to events.</w:t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Key Components of a State Chart Diagram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rtl w:val="0"/>
        </w:rPr>
        <w:t xml:space="preserve">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represent the conditions or situations of an object at a specific point in time. They describe what an object is doing or how it is reacting to events.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might include "Idle," "Processing," or "Error."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rtl w:val="0"/>
        </w:rPr>
        <w:t xml:space="preserve">Initial 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state is the state of the object when it is first created. It is represented by a solid black circle.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indicates where the state machine begins its execution.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rtl w:val="0"/>
        </w:rPr>
        <w:t xml:space="preserve">Event: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a trigger that causes a transition from one state to another. Events can be user actions, messages, or internal signals.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could be "Start Processing" or "Receive Input."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rtl w:val="0"/>
        </w:rPr>
        <w:t xml:space="preserve">Transition: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represents the movement from one state to another in response to an event. It is shown as an arrow connecting two states.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describe the flow of control within the state machine and can include guards or conditions that must be met for the transition to occur.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rtl w:val="0"/>
        </w:rPr>
        <w:t xml:space="preserve">Join 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state is used to combine multiple transitions into a single transition. It is represented by a horizontal or vertical bar.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helps simplify diagrams by allowing multiple paths to converge into one state.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rtl w:val="0"/>
        </w:rPr>
        <w:t xml:space="preserve">Final 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state indicates that the object has completed its lifecycle or the process has reached its end. It is represented by a solid black circle within a larger circle.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signifies the termination of the state machine.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Activity Diagram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activity diagram models the workflow of a system, depicting the sequence of activities and actions. It focuses on the flow of control and data, rather than on the states of objects.</w:t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Key Components of an Activity Diagram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rtl w:val="0"/>
        </w:rPr>
        <w:t xml:space="preserve">Initial Node: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node represents the starting point of the activity. It is depicted as a solid black circle.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indicates where the flow of control begins.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are the actions or tasks that take place within the workflow. They are represented as rounded rectangles.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could include "Collect Data," "Process Order," or "Send Notification."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rtl w:val="0"/>
        </w:rPr>
        <w:t xml:space="preserve">Decision Node: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node represents a branching point in the flow where different paths can be taken based on conditions. It is shown as a diamond.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helps model different outcomes based on specific criteria (e.g., "Is Order Valid?").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rtl w:val="0"/>
        </w:rPr>
        <w:t xml:space="preserve">Control 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flows indicate the direction of the workflow. They are represented as arrows connecting activities and nodes.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flows demonstrate the sequence in which activities are executed.</w:t>
      </w:r>
    </w:p>
    <w:p w:rsidR="00000000" w:rsidDel="00000000" w:rsidP="00000000" w:rsidRDefault="00000000" w:rsidRPr="00000000" w14:paraId="00000089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rtl w:val="0"/>
        </w:rPr>
        <w:t xml:space="preserve">Join Node: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node combines multiple flows into a single flow. It is depicted as a solid circle with multiple incoming arrows.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helps consolidate parallel activities into a single path.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rtl w:val="0"/>
        </w:rPr>
        <w:t xml:space="preserve">Final Node: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node indicates the end of the activity diagram. It is represented by a solid black circle within a larger circle, similar to the final state in a state chart.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signifies that the workflow has completed.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James McGuigan</w:t>
      <w:tab/>
      <w:t xml:space="preserve">Software </w:t>
    </w:r>
    <w:r w:rsidDel="00000000" w:rsidR="00000000" w:rsidRPr="00000000">
      <w:rPr>
        <w:rtl w:val="0"/>
      </w:rPr>
      <w:t xml:space="preserve">Engineering </w:t>
      <w:tab/>
      <w:t xml:space="preserve">9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/18/24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