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85008" w14:textId="7177FD29" w:rsidR="00171137" w:rsidRDefault="00171137" w:rsidP="00E06DF4">
      <w:pPr>
        <w:pStyle w:val="Heading2"/>
      </w:pPr>
      <w:r>
        <w:t>Mean</w:t>
      </w:r>
      <w:r w:rsidR="00E06DF4">
        <w:t>:</w:t>
      </w:r>
    </w:p>
    <w:p w14:paraId="06533ECD" w14:textId="3831E61A" w:rsidR="00171137" w:rsidRDefault="00171137" w:rsidP="00E06DF4">
      <w:pPr>
        <w:ind w:left="5760" w:hanging="5760"/>
      </w:pPr>
      <w:r w:rsidRPr="00E06DF4">
        <w:rPr>
          <w:b/>
          <w:bCs/>
        </w:rPr>
        <w:t xml:space="preserve">Sample </w:t>
      </w:r>
      <w:r w:rsidR="00E06DF4">
        <w:rPr>
          <w:b/>
          <w:bCs/>
        </w:rPr>
        <w:t>M</w:t>
      </w:r>
      <w:r w:rsidRPr="00E06DF4">
        <w:rPr>
          <w:b/>
          <w:bCs/>
        </w:rPr>
        <w:t>ean</w:t>
      </w:r>
      <w:r w:rsidR="00E06DF4">
        <w:t>:</w:t>
      </w:r>
      <w:r w:rsidR="00E06DF4">
        <w:rPr>
          <w:rFonts w:ascii="Cambria Math" w:hAnsi="Cambria Math"/>
          <w:i/>
          <w:color w:val="666666"/>
        </w:rPr>
        <w:tab/>
      </w:r>
      <w:r w:rsidR="00E06DF4" w:rsidRPr="00E06DF4">
        <w:rPr>
          <w:rFonts w:ascii="Cambria Math" w:hAnsi="Cambria Math"/>
          <w:i/>
          <w:color w:val="666666"/>
          <w:sz w:val="32"/>
          <w:szCs w:val="32"/>
        </w:rPr>
        <w:t xml:space="preserve">        </w:t>
      </w:r>
      <m:oMath>
        <m:acc>
          <m:accPr>
            <m:chr m:val="̅"/>
            <m:ctrlPr>
              <w:rPr>
                <w:rFonts w:ascii="Cambria Math" w:hAnsi="Cambria Math"/>
                <w:sz w:val="32"/>
                <w:szCs w:val="32"/>
              </w:rPr>
            </m:ctrlPr>
          </m:accPr>
          <m:e>
            <m:r>
              <w:rPr>
                <w:rFonts w:ascii="Cambria Math" w:hAnsi="Cambria Math"/>
                <w:sz w:val="32"/>
                <w:szCs w:val="32"/>
              </w:rPr>
              <m:t>x</m:t>
            </m:r>
            <m:ctrlPr>
              <w:rPr>
                <w:rFonts w:ascii="Cambria Math" w:hAnsi="Cambria Math"/>
                <w:i/>
                <w:sz w:val="32"/>
                <w:szCs w:val="32"/>
              </w:rPr>
            </m:ctrlPr>
          </m:e>
        </m:acc>
        <m:r>
          <w:rPr>
            <w:rFonts w:ascii="Cambria Math" w:hAnsi="Cambria Math"/>
            <w:sz w:val="32"/>
            <w:szCs w:val="32"/>
          </w:rPr>
          <m:t>=</m:t>
        </m:r>
        <m:f>
          <m:fPr>
            <m:ctrlPr>
              <w:rPr>
                <w:rFonts w:ascii="Cambria Math" w:hAnsi="Cambria Math"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  <m:ctrlPr>
              <w:rPr>
                <w:rFonts w:ascii="Cambria Math" w:hAnsi="Cambria Math"/>
                <w:i/>
                <w:sz w:val="32"/>
                <w:szCs w:val="32"/>
              </w:rPr>
            </m:ctrlPr>
          </m:num>
          <m:den>
            <m:r>
              <w:rPr>
                <w:rFonts w:ascii="Cambria Math" w:hAnsi="Cambria Math"/>
                <w:sz w:val="32"/>
                <w:szCs w:val="32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sz w:val="32"/>
                <w:szCs w:val="32"/>
              </w:rPr>
            </m:ctrlPr>
          </m:naryPr>
          <m:sub>
            <m:r>
              <w:rPr>
                <w:rFonts w:ascii="Cambria Math" w:hAnsi="Cambria Math"/>
                <w:sz w:val="32"/>
                <w:szCs w:val="32"/>
              </w:rPr>
              <m:t>i=1</m:t>
            </m:r>
          </m:sub>
          <m:sup>
            <m:r>
              <w:rPr>
                <w:rFonts w:ascii="Cambria Math" w:hAnsi="Cambria Math"/>
                <w:sz w:val="32"/>
                <w:szCs w:val="32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i</m:t>
                </m:r>
              </m:sub>
            </m:sSub>
          </m:e>
        </m:nary>
      </m:oMath>
    </w:p>
    <w:p w14:paraId="20991ABF" w14:textId="1CDAA3E3" w:rsidR="00171137" w:rsidRDefault="00171137">
      <w:r>
        <w:t xml:space="preserve">Where each </w:t>
      </w:r>
      <m:oMath>
        <m:r>
          <w:rPr>
            <w:rFonts w:ascii="Cambria Math" w:hAnsi="Cambria Math"/>
          </w:rPr>
          <m:t>Xi</m:t>
        </m:r>
      </m:oMath>
      <w:r>
        <w:rPr>
          <w:rFonts w:eastAsiaTheme="minorEastAsia"/>
        </w:rPr>
        <w:t xml:space="preserve"> </w:t>
      </w:r>
      <w:r>
        <w:t>is one observation in the sample</w:t>
      </w:r>
    </w:p>
    <w:p w14:paraId="26E5C8DB" w14:textId="491A4507" w:rsidR="00171137" w:rsidRDefault="00046CCF">
      <m:oMath>
        <m:r>
          <m:rPr>
            <m:sty m:val="bi"/>
          </m:rPr>
          <w:rPr>
            <w:rFonts w:ascii="Cambria Math" w:hAnsi="Cambria Math"/>
          </w:rPr>
          <m:t>n</m:t>
        </m:r>
      </m:oMath>
      <w:r w:rsidR="00171137" w:rsidRPr="00046CCF">
        <w:rPr>
          <w:b/>
          <w:bCs/>
        </w:rPr>
        <w:t xml:space="preserve"> </w:t>
      </w:r>
      <w:r w:rsidR="00171137">
        <w:t>= sample size</w:t>
      </w:r>
    </w:p>
    <w:p w14:paraId="3B54006E" w14:textId="5BC198FE" w:rsidR="00171137" w:rsidRDefault="00171137" w:rsidP="00E06DF4">
      <w:pPr>
        <w:ind w:left="5040" w:hanging="5040"/>
      </w:pPr>
      <w:r w:rsidRPr="00E06DF4">
        <w:rPr>
          <w:b/>
          <w:bCs/>
        </w:rPr>
        <w:t>Population Mean</w:t>
      </w:r>
      <w:r w:rsidR="00E06DF4">
        <w:t>:</w:t>
      </w:r>
      <w:r>
        <w:tab/>
      </w:r>
      <w:r w:rsidR="00E06DF4">
        <w:tab/>
      </w:r>
      <m:oMath>
        <m:r>
          <w:rPr>
            <w:rFonts w:ascii="Cambria Math" w:hAnsi="Cambria Math"/>
            <w:sz w:val="32"/>
            <w:szCs w:val="32"/>
          </w:rPr>
          <m:t xml:space="preserve">       μ=</m:t>
        </m:r>
        <m:f>
          <m:fPr>
            <m:ctrlPr>
              <w:rPr>
                <w:rFonts w:ascii="Cambria Math" w:hAnsi="Cambria Math"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  <m:ctrlPr>
              <w:rPr>
                <w:rFonts w:ascii="Cambria Math" w:hAnsi="Cambria Math"/>
                <w:i/>
                <w:sz w:val="32"/>
                <w:szCs w:val="32"/>
              </w:rPr>
            </m:ctrlPr>
          </m:num>
          <m:den>
            <m:r>
              <w:rPr>
                <w:rFonts w:ascii="Cambria Math" w:hAnsi="Cambria Math"/>
                <w:sz w:val="32"/>
                <w:szCs w:val="32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sz w:val="32"/>
                <w:szCs w:val="32"/>
              </w:rPr>
            </m:ctrlPr>
          </m:naryPr>
          <m:sub>
            <m:r>
              <w:rPr>
                <w:rFonts w:ascii="Cambria Math" w:hAnsi="Cambria Math"/>
                <w:sz w:val="32"/>
                <w:szCs w:val="32"/>
              </w:rPr>
              <m:t>i=1</m:t>
            </m:r>
          </m:sub>
          <m:sup>
            <m:r>
              <w:rPr>
                <w:rFonts w:ascii="Cambria Math" w:hAnsi="Cambria Math"/>
                <w:sz w:val="32"/>
                <w:szCs w:val="32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i</m:t>
                </m:r>
              </m:sub>
            </m:sSub>
          </m:e>
        </m:nary>
      </m:oMath>
    </w:p>
    <w:p w14:paraId="1E6D430E" w14:textId="6CCD2605" w:rsidR="00171137" w:rsidRDefault="00171137">
      <w:r>
        <w:t xml:space="preserve">Where each </w:t>
      </w:r>
      <m:oMath>
        <m:r>
          <w:rPr>
            <w:rFonts w:ascii="Cambria Math" w:hAnsi="Cambria Math"/>
          </w:rPr>
          <m:t>Xi</m:t>
        </m:r>
      </m:oMath>
      <w:r>
        <w:t>is one o</w:t>
      </w:r>
      <w:r w:rsidR="00E06DF4">
        <w:t>b</w:t>
      </w:r>
      <w:r>
        <w:t>servation in the population</w:t>
      </w:r>
    </w:p>
    <w:p w14:paraId="0191C939" w14:textId="3DB8FDCF" w:rsidR="00E06DF4" w:rsidRDefault="00046CCF">
      <m:oMath>
        <m:r>
          <m:rPr>
            <m:sty m:val="bi"/>
          </m:rPr>
          <w:rPr>
            <w:rFonts w:ascii="Cambria Math" w:hAnsi="Cambria Math"/>
          </w:rPr>
          <m:t>N</m:t>
        </m:r>
      </m:oMath>
      <w:r w:rsidR="00171137" w:rsidRPr="00046CCF">
        <w:rPr>
          <w:b/>
          <w:bCs/>
        </w:rPr>
        <w:t xml:space="preserve"> </w:t>
      </w:r>
      <w:r w:rsidR="00171137">
        <w:t>= Population size</w:t>
      </w:r>
    </w:p>
    <w:p w14:paraId="6BCFDFC6" w14:textId="07DB40A2" w:rsidR="00E06DF4" w:rsidRDefault="00E06DF4">
      <w:r w:rsidRPr="00E06DF4">
        <w:rPr>
          <w:b/>
          <w:bCs/>
        </w:rPr>
        <w:t>Median</w:t>
      </w:r>
      <w:r>
        <w:t xml:space="preserve">: Notation </w:t>
      </w:r>
      <m:oMath>
        <m:r>
          <m:rPr>
            <m:sty m:val="bi"/>
          </m:rPr>
          <w:rPr>
            <w:rFonts w:ascii="Cambria Math" w:hAnsi="Cambria Math"/>
          </w:rPr>
          <m:t>M</m:t>
        </m:r>
      </m:oMath>
      <w:r w:rsidRPr="00E06DF4">
        <w:t>:</w:t>
      </w:r>
    </w:p>
    <w:p w14:paraId="7A77CB60" w14:textId="4A6824FC" w:rsidR="00E06DF4" w:rsidRDefault="00E06DF4">
      <w:r>
        <w:t>The middle value where the observations are placed in numerical order.</w:t>
      </w:r>
    </w:p>
    <w:p w14:paraId="28AF4573" w14:textId="5F757557" w:rsidR="00E06DF4" w:rsidRDefault="00E06DF4">
      <w:r>
        <w:t>If there are an even number of observations, it is halfway between the middle values</w:t>
      </w:r>
    </w:p>
    <w:p w14:paraId="42C56495" w14:textId="77777777" w:rsidR="00E06DF4" w:rsidRDefault="00E06DF4"/>
    <w:p w14:paraId="487235E9" w14:textId="3823717C" w:rsidR="00E06DF4" w:rsidRPr="00E06DF4" w:rsidRDefault="00E06DF4">
      <w:pPr>
        <w:rPr>
          <w:b/>
          <w:bCs/>
        </w:rPr>
      </w:pPr>
      <w:r w:rsidRPr="00E06DF4">
        <w:rPr>
          <w:b/>
          <w:bCs/>
        </w:rPr>
        <w:t>Mode</w:t>
      </w:r>
    </w:p>
    <w:p w14:paraId="752BC51B" w14:textId="35F67857" w:rsidR="00E06DF4" w:rsidRDefault="00E06DF4">
      <w:r>
        <w:t>Most frequent value.</w:t>
      </w:r>
    </w:p>
    <w:p w14:paraId="24F81CC2" w14:textId="0875620F" w:rsidR="00E06DF4" w:rsidRDefault="00E06DF4" w:rsidP="00E06DF4">
      <w:pPr>
        <w:pStyle w:val="ListParagraph"/>
        <w:numPr>
          <w:ilvl w:val="0"/>
          <w:numId w:val="1"/>
        </w:numPr>
      </w:pPr>
      <w:r>
        <w:t>There can be multiple modes if there is a tie for what value appears most</w:t>
      </w:r>
    </w:p>
    <w:p w14:paraId="14D17A34" w14:textId="25123155" w:rsidR="00E06DF4" w:rsidRPr="00E06DF4" w:rsidRDefault="00E06DF4" w:rsidP="00E06DF4">
      <w:pPr>
        <w:pStyle w:val="ListParagraph"/>
        <w:numPr>
          <w:ilvl w:val="0"/>
          <w:numId w:val="1"/>
        </w:numPr>
      </w:pPr>
      <w:r>
        <w:t>If all values appear the same number of times, then there is no mode</w:t>
      </w:r>
    </w:p>
    <w:p w14:paraId="740F4480" w14:textId="77777777" w:rsidR="00E06DF4" w:rsidRPr="00E06DF4" w:rsidRDefault="00E06DF4">
      <w:pPr>
        <w:rPr>
          <w:b/>
          <w:bCs/>
        </w:rPr>
      </w:pPr>
      <w:r w:rsidRPr="00E06DF4">
        <w:rPr>
          <w:b/>
          <w:bCs/>
        </w:rPr>
        <w:t xml:space="preserve">Ex. </w:t>
      </w:r>
    </w:p>
    <w:p w14:paraId="3EC47E4C" w14:textId="5293D779" w:rsidR="00E06DF4" w:rsidRDefault="00E06DF4">
      <w:r>
        <w:t xml:space="preserve">Find the </w:t>
      </w:r>
      <w:r w:rsidRPr="00C02927">
        <w:rPr>
          <w:b/>
          <w:bCs/>
        </w:rPr>
        <w:t>mean</w:t>
      </w:r>
      <w:r>
        <w:t xml:space="preserve">, </w:t>
      </w:r>
      <w:r w:rsidRPr="00C02927">
        <w:rPr>
          <w:b/>
          <w:bCs/>
        </w:rPr>
        <w:t>median</w:t>
      </w:r>
      <w:r w:rsidR="00C02927" w:rsidRPr="00C02927">
        <w:t>,</w:t>
      </w:r>
      <w:r w:rsidRPr="00C02927">
        <w:t xml:space="preserve"> </w:t>
      </w:r>
      <w:r w:rsidRPr="00C02927">
        <w:rPr>
          <w:b/>
          <w:bCs/>
        </w:rPr>
        <w:t>mode</w:t>
      </w:r>
      <w:r w:rsidR="00C02927" w:rsidRPr="00C02927">
        <w:t>,</w:t>
      </w:r>
      <w:r>
        <w:t xml:space="preserve"> and </w:t>
      </w:r>
      <w:r w:rsidRPr="00C02927">
        <w:rPr>
          <w:b/>
          <w:bCs/>
        </w:rPr>
        <w:t>midrange</w:t>
      </w:r>
      <w:r>
        <w:t xml:space="preserve"> of the following sample data:</w:t>
      </w:r>
    </w:p>
    <w:p w14:paraId="30A2FA87" w14:textId="070A2998" w:rsidR="00E06DF4" w:rsidRDefault="00046CCF">
      <w:r>
        <w:t xml:space="preserve">[ </w:t>
      </w:r>
      <w:r w:rsidR="00E06DF4">
        <w:t>7, 3, 12, 15, 8, 19, 2, 12, 21, 18, 15,</w:t>
      </w:r>
      <w:r>
        <w:t xml:space="preserve"> 10,</w:t>
      </w:r>
      <w:r w:rsidR="00E06DF4">
        <w:t xml:space="preserve"> 25, 6, </w:t>
      </w:r>
      <w:r>
        <w:t xml:space="preserve"> </w:t>
      </w:r>
      <w:r w:rsidR="00E06DF4">
        <w:t>20</w:t>
      </w:r>
      <w:r>
        <w:t xml:space="preserve"> ]</w:t>
      </w:r>
    </w:p>
    <w:p w14:paraId="3AB76D7F" w14:textId="5D9E3E3E" w:rsidR="00046CCF" w:rsidRPr="00046CCF" w:rsidRDefault="00046CCF">
      <w:pPr>
        <w:rPr>
          <w:b/>
          <w:bCs/>
        </w:rPr>
      </w:pPr>
      <w:r w:rsidRPr="00046CCF">
        <w:rPr>
          <w:b/>
          <w:bCs/>
        </w:rPr>
        <w:t>Mean</w:t>
      </w:r>
      <w:r>
        <w:rPr>
          <w:b/>
          <w:bCs/>
        </w:rPr>
        <w:t>:</w:t>
      </w:r>
    </w:p>
    <w:p w14:paraId="4BA3099C" w14:textId="692BCB18" w:rsidR="00046CCF" w:rsidRDefault="00000000" w:rsidP="00046CCF">
      <w:pPr>
        <w:jc w:val="center"/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193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15</m:t>
            </m:r>
          </m:den>
        </m:f>
        <m:r>
          <w:rPr>
            <w:rFonts w:ascii="Cambria Math" w:hAnsi="Cambria Math"/>
            <w:sz w:val="28"/>
            <w:szCs w:val="28"/>
          </w:rPr>
          <m:t>=</m:t>
        </m:r>
      </m:oMath>
      <w:r w:rsidR="00046CCF">
        <w:rPr>
          <w:rFonts w:eastAsiaTheme="minorEastAsia"/>
        </w:rPr>
        <w:t xml:space="preserve"> 12.9</w:t>
      </w:r>
    </w:p>
    <w:p w14:paraId="1AA1B266" w14:textId="1AC6B72E" w:rsidR="00046CCF" w:rsidRDefault="00046CCF" w:rsidP="00046CCF">
      <w:pPr>
        <w:rPr>
          <w:rFonts w:eastAsiaTheme="minorEastAsia"/>
          <w:b/>
          <w:bCs/>
        </w:rPr>
      </w:pPr>
      <w:r w:rsidRPr="00046CCF">
        <w:rPr>
          <w:rFonts w:eastAsiaTheme="minorEastAsia"/>
          <w:b/>
          <w:bCs/>
        </w:rPr>
        <w:t>Median:</w:t>
      </w:r>
    </w:p>
    <w:p w14:paraId="42A66BE0" w14:textId="090EE9F8" w:rsidR="00046CCF" w:rsidRDefault="00046CCF" w:rsidP="00046CCF">
      <w:pPr>
        <w:rPr>
          <w:rFonts w:eastAsiaTheme="minorEastAsia"/>
        </w:rPr>
      </w:pPr>
      <w:r>
        <w:rPr>
          <w:rFonts w:eastAsiaTheme="minorEastAsia"/>
        </w:rPr>
        <w:t xml:space="preserve">[ 2,  3, 6, 7, 8, 10, 12, </w:t>
      </w:r>
      <w:r w:rsidRPr="00046CCF">
        <w:rPr>
          <w:rFonts w:eastAsiaTheme="minorEastAsia"/>
          <w:b/>
          <w:bCs/>
          <w:color w:val="C00000"/>
        </w:rPr>
        <w:t>12</w:t>
      </w:r>
      <w:r>
        <w:rPr>
          <w:rFonts w:eastAsiaTheme="minorEastAsia"/>
        </w:rPr>
        <w:t>, 15, 15, 18, 19, 20, 21, 25 ]</w:t>
      </w:r>
    </w:p>
    <w:p w14:paraId="62B6F198" w14:textId="23B19178" w:rsidR="00046CCF" w:rsidRDefault="00046CCF" w:rsidP="00046CCF">
      <w:pPr>
        <w:rPr>
          <w:rFonts w:eastAsiaTheme="minorEastAsia"/>
        </w:rPr>
      </w:pPr>
      <w:r w:rsidRPr="00046CCF">
        <w:rPr>
          <w:rFonts w:eastAsiaTheme="minorEastAsia"/>
          <w:b/>
          <w:bCs/>
        </w:rPr>
        <w:t>Mode</w:t>
      </w:r>
      <w:r>
        <w:rPr>
          <w:rFonts w:eastAsiaTheme="minorEastAsia"/>
        </w:rPr>
        <w:t>:</w:t>
      </w:r>
    </w:p>
    <w:p w14:paraId="0DD2001D" w14:textId="77777777" w:rsidR="00046CCF" w:rsidRDefault="00046CCF" w:rsidP="00046CCF">
      <w:pPr>
        <w:rPr>
          <w:rFonts w:eastAsiaTheme="minorEastAsia"/>
        </w:rPr>
      </w:pPr>
      <w:r>
        <w:rPr>
          <w:rFonts w:eastAsiaTheme="minorEastAsia"/>
        </w:rPr>
        <w:t xml:space="preserve">[ 2,  3, 6, 7, 8, 10, </w:t>
      </w:r>
      <w:r w:rsidRPr="00046CCF">
        <w:rPr>
          <w:rFonts w:eastAsiaTheme="minorEastAsia"/>
          <w:b/>
          <w:bCs/>
          <w:color w:val="C00000"/>
        </w:rPr>
        <w:t>12</w:t>
      </w:r>
      <w:r>
        <w:rPr>
          <w:rFonts w:eastAsiaTheme="minorEastAsia"/>
        </w:rPr>
        <w:t xml:space="preserve">, </w:t>
      </w:r>
      <w:r w:rsidRPr="00046CCF">
        <w:rPr>
          <w:rFonts w:eastAsiaTheme="minorEastAsia"/>
          <w:b/>
          <w:bCs/>
          <w:color w:val="C00000"/>
        </w:rPr>
        <w:t>12</w:t>
      </w:r>
      <w:r>
        <w:rPr>
          <w:rFonts w:eastAsiaTheme="minorEastAsia"/>
        </w:rPr>
        <w:t xml:space="preserve">, </w:t>
      </w:r>
      <w:r w:rsidRPr="00046CCF">
        <w:rPr>
          <w:rFonts w:eastAsiaTheme="minorEastAsia"/>
          <w:b/>
          <w:bCs/>
          <w:color w:val="153D63" w:themeColor="text2" w:themeTint="E6"/>
        </w:rPr>
        <w:t>15</w:t>
      </w:r>
      <w:r>
        <w:rPr>
          <w:rFonts w:eastAsiaTheme="minorEastAsia"/>
        </w:rPr>
        <w:t xml:space="preserve">, </w:t>
      </w:r>
      <w:r w:rsidRPr="00046CCF">
        <w:rPr>
          <w:rFonts w:eastAsiaTheme="minorEastAsia"/>
          <w:b/>
          <w:bCs/>
          <w:color w:val="153D63" w:themeColor="text2" w:themeTint="E6"/>
        </w:rPr>
        <w:t>15</w:t>
      </w:r>
      <w:r>
        <w:rPr>
          <w:rFonts w:eastAsiaTheme="minorEastAsia"/>
        </w:rPr>
        <w:t>, 18, 19, 20, 21, 25 ]</w:t>
      </w:r>
    </w:p>
    <w:p w14:paraId="6DB254A0" w14:textId="77777777" w:rsidR="00714D8C" w:rsidRDefault="00046CCF" w:rsidP="00046CCF">
      <w:pPr>
        <w:rPr>
          <w:rFonts w:eastAsiaTheme="minorEastAsia"/>
        </w:rPr>
      </w:pPr>
      <w:r w:rsidRPr="00046CCF">
        <w:rPr>
          <w:rFonts w:eastAsiaTheme="minorEastAsia"/>
          <w:b/>
          <w:bCs/>
        </w:rPr>
        <w:t>Midrange</w:t>
      </w:r>
      <w:r>
        <w:rPr>
          <w:rFonts w:eastAsiaTheme="minorEastAsia"/>
        </w:rPr>
        <w:t>:</w:t>
      </w:r>
    </w:p>
    <w:p w14:paraId="1E391CA4" w14:textId="579441EF" w:rsidR="00046CCF" w:rsidRPr="00DA6F8A" w:rsidRDefault="00000000" w:rsidP="00046CCF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+ max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2+25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 xml:space="preserve"> = 13.5</m:t>
          </m:r>
        </m:oMath>
      </m:oMathPara>
    </w:p>
    <w:p w14:paraId="3602FE0C" w14:textId="1B113A0C" w:rsidR="00DA6F8A" w:rsidRDefault="00DA6F8A" w:rsidP="00046CCF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Quartiles </w:t>
      </w:r>
    </w:p>
    <w:p w14:paraId="4F262A47" w14:textId="66B52F5E" w:rsidR="00DA6F8A" w:rsidRDefault="00DA6F8A" w:rsidP="00046CCF">
      <w:pPr>
        <w:rPr>
          <w:rFonts w:eastAsiaTheme="minorEastAsia"/>
        </w:rPr>
      </w:pPr>
      <w:r>
        <w:rPr>
          <w:rFonts w:eastAsiaTheme="minorEastAsia"/>
        </w:rPr>
        <w:t>Measure of locations/percentiles</w:t>
      </w:r>
    </w:p>
    <w:p w14:paraId="2C1882AC" w14:textId="3C517DEB" w:rsidR="00DA6F8A" w:rsidRDefault="00DA6F8A" w:rsidP="00046CCF">
      <w:pPr>
        <w:rPr>
          <w:rFonts w:eastAsiaTheme="minorEastAsia"/>
        </w:rPr>
      </w:pPr>
      <w:r w:rsidRPr="00DA6F8A">
        <w:rPr>
          <w:rFonts w:eastAsiaTheme="minorEastAsia"/>
          <w:b/>
          <w:bCs/>
        </w:rPr>
        <w:t>Percentile</w:t>
      </w:r>
      <w:r>
        <w:rPr>
          <w:rFonts w:eastAsiaTheme="minorEastAsia"/>
        </w:rPr>
        <w:t>:</w:t>
      </w:r>
    </w:p>
    <w:p w14:paraId="6632BCD7" w14:textId="750CD5F8" w:rsidR="00DA6F8A" w:rsidRDefault="00DA6F8A" w:rsidP="00046CCF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th</m:t>
            </m:r>
          </m:sup>
        </m:sSup>
      </m:oMath>
      <w:r>
        <w:rPr>
          <w:rFonts w:eastAsiaTheme="minorEastAsia"/>
        </w:rPr>
        <w:t xml:space="preserve"> percentile for a distribution is the value that the </w:t>
      </w:r>
      <m:oMath>
        <m:r>
          <w:rPr>
            <w:rFonts w:ascii="Cambria Math" w:eastAsiaTheme="minorEastAsia" w:hAnsi="Cambria Math"/>
          </w:rPr>
          <m:t>n%</m:t>
        </m:r>
      </m:oMath>
      <w:r>
        <w:rPr>
          <w:rFonts w:eastAsiaTheme="minorEastAsia"/>
        </w:rPr>
        <w:t xml:space="preserve"> of the observations are less than or equal to.</w:t>
      </w:r>
    </w:p>
    <w:p w14:paraId="3A0FB24A" w14:textId="2A0176E9" w:rsidR="00DA6F8A" w:rsidRDefault="00DA6F8A" w:rsidP="00046CCF">
      <w:pPr>
        <w:rPr>
          <w:rFonts w:eastAsiaTheme="minorEastAsia"/>
        </w:rPr>
      </w:pPr>
      <w:r w:rsidRPr="00DA6F8A">
        <w:rPr>
          <w:rFonts w:eastAsiaTheme="minorEastAsia"/>
          <w:b/>
          <w:bCs/>
        </w:rPr>
        <w:t>Special</w:t>
      </w:r>
      <w:r>
        <w:rPr>
          <w:rFonts w:eastAsiaTheme="minorEastAsia"/>
        </w:rPr>
        <w:t xml:space="preserve"> </w:t>
      </w:r>
      <w:r w:rsidRPr="00DA6F8A">
        <w:rPr>
          <w:rFonts w:eastAsiaTheme="minorEastAsia"/>
          <w:b/>
          <w:bCs/>
        </w:rPr>
        <w:t>Percentiles</w:t>
      </w:r>
      <w:r>
        <w:rPr>
          <w:rFonts w:eastAsiaTheme="minorEastAsia"/>
        </w:rPr>
        <w:t>:</w:t>
      </w:r>
    </w:p>
    <w:p w14:paraId="59499ADF" w14:textId="57B8B50D" w:rsidR="00DA6F8A" w:rsidRDefault="00DA6F8A" w:rsidP="00046CCF">
      <w:pPr>
        <w:rPr>
          <w:rFonts w:eastAsiaTheme="minorEastAsia"/>
        </w:rPr>
      </w:pPr>
      <w:r w:rsidRPr="005B12E6">
        <w:rPr>
          <w:rFonts w:eastAsiaTheme="minorEastAsia"/>
          <w:b/>
          <w:bCs/>
        </w:rPr>
        <w:t>Q1</w:t>
      </w:r>
      <w:r>
        <w:rPr>
          <w:rFonts w:eastAsiaTheme="minorEastAsia"/>
        </w:rPr>
        <w:tab/>
        <w:t xml:space="preserve">First Quartile  </w:t>
      </w:r>
      <w:r>
        <w:rPr>
          <w:rFonts w:eastAsiaTheme="minorEastAsia"/>
        </w:rPr>
        <w:tab/>
        <w:t xml:space="preserve">= </w:t>
      </w:r>
      <w:r w:rsidRPr="00DA6F8A">
        <w:rPr>
          <w:rFonts w:eastAsiaTheme="minorEastAsia"/>
          <w:b/>
          <w:bCs/>
        </w:rPr>
        <w:t>25%</w:t>
      </w:r>
      <w:r>
        <w:rPr>
          <w:rFonts w:eastAsiaTheme="minorEastAsia"/>
        </w:rPr>
        <w:t xml:space="preserve"> of the data set</w:t>
      </w:r>
    </w:p>
    <w:p w14:paraId="24521322" w14:textId="680DF6A1" w:rsidR="00DA6F8A" w:rsidRDefault="00DA6F8A" w:rsidP="00046CCF">
      <w:pPr>
        <w:rPr>
          <w:rFonts w:eastAsiaTheme="minorEastAsia"/>
        </w:rPr>
      </w:pPr>
      <w:r w:rsidRPr="005B12E6">
        <w:rPr>
          <w:rFonts w:eastAsiaTheme="minorEastAsia"/>
          <w:b/>
          <w:bCs/>
        </w:rPr>
        <w:t>Q2</w:t>
      </w:r>
      <w:r>
        <w:rPr>
          <w:rFonts w:eastAsiaTheme="minorEastAsia"/>
        </w:rPr>
        <w:tab/>
        <w:t xml:space="preserve">Second Quartile </w:t>
      </w:r>
      <w:r>
        <w:rPr>
          <w:rFonts w:eastAsiaTheme="minorEastAsia"/>
        </w:rPr>
        <w:tab/>
        <w:t xml:space="preserve">= </w:t>
      </w:r>
      <w:r w:rsidRPr="00DA6F8A">
        <w:rPr>
          <w:rFonts w:eastAsiaTheme="minorEastAsia"/>
          <w:b/>
          <w:bCs/>
        </w:rPr>
        <w:t>50%</w:t>
      </w:r>
      <w:r>
        <w:rPr>
          <w:rFonts w:eastAsiaTheme="minorEastAsia"/>
        </w:rPr>
        <w:t xml:space="preserve"> of the data set</w:t>
      </w:r>
      <w:r>
        <w:rPr>
          <w:rFonts w:eastAsiaTheme="minorEastAsia"/>
        </w:rPr>
        <w:tab/>
        <w:t xml:space="preserve">= </w:t>
      </w:r>
      <w:r w:rsidRPr="00DA6F8A">
        <w:rPr>
          <w:rFonts w:eastAsiaTheme="minorEastAsia"/>
          <w:b/>
          <w:bCs/>
        </w:rPr>
        <w:t>Median</w:t>
      </w:r>
    </w:p>
    <w:p w14:paraId="286B5D6A" w14:textId="6B540BB6" w:rsidR="00743E3E" w:rsidRDefault="00DA6F8A" w:rsidP="00046CCF">
      <w:pPr>
        <w:rPr>
          <w:rFonts w:eastAsiaTheme="minorEastAsia"/>
        </w:rPr>
      </w:pPr>
      <w:r w:rsidRPr="005B12E6">
        <w:rPr>
          <w:rFonts w:eastAsiaTheme="minorEastAsia"/>
          <w:b/>
          <w:bCs/>
        </w:rPr>
        <w:t>Q3</w:t>
      </w:r>
      <w:r>
        <w:rPr>
          <w:rFonts w:eastAsiaTheme="minorEastAsia"/>
        </w:rPr>
        <w:tab/>
        <w:t xml:space="preserve">Third Quartile </w:t>
      </w:r>
      <w:r>
        <w:rPr>
          <w:rFonts w:eastAsiaTheme="minorEastAsia"/>
        </w:rPr>
        <w:tab/>
        <w:t xml:space="preserve">= </w:t>
      </w:r>
      <w:r w:rsidRPr="00DA6F8A">
        <w:rPr>
          <w:rFonts w:eastAsiaTheme="minorEastAsia"/>
          <w:b/>
          <w:bCs/>
        </w:rPr>
        <w:t>75%</w:t>
      </w:r>
      <w:r>
        <w:rPr>
          <w:rFonts w:eastAsiaTheme="minorEastAsia"/>
        </w:rPr>
        <w:t xml:space="preserve"> of the data set</w:t>
      </w:r>
    </w:p>
    <w:p w14:paraId="43C7189E" w14:textId="77777777" w:rsidR="00DA6F8A" w:rsidRPr="00E06DF4" w:rsidRDefault="00DA6F8A" w:rsidP="00DA6F8A">
      <w:pPr>
        <w:rPr>
          <w:b/>
          <w:bCs/>
        </w:rPr>
      </w:pPr>
      <w:r w:rsidRPr="00E06DF4">
        <w:rPr>
          <w:b/>
          <w:bCs/>
        </w:rPr>
        <w:t xml:space="preserve">Ex. </w:t>
      </w:r>
    </w:p>
    <w:p w14:paraId="48083B44" w14:textId="6436CA98" w:rsidR="00DA6F8A" w:rsidRDefault="00DA6F8A" w:rsidP="00DA6F8A">
      <w:r>
        <w:t xml:space="preserve">Find the </w:t>
      </w:r>
      <w:r w:rsidRPr="00DA6F8A">
        <w:rPr>
          <w:b/>
          <w:bCs/>
        </w:rPr>
        <w:t>Quartiles</w:t>
      </w:r>
      <w:r>
        <w:t xml:space="preserve"> of the following sample data:</w:t>
      </w:r>
    </w:p>
    <w:p w14:paraId="7ED67FAF" w14:textId="3FF8753D" w:rsidR="00DA6F8A" w:rsidRDefault="00DA6F8A" w:rsidP="00DA6F8A">
      <w:r>
        <w:t>[ 7, 3, 12, 15, 8, 19, 2, 12, 21, 18, 15, 10, 25, 6,  20 ]</w:t>
      </w:r>
    </w:p>
    <w:p w14:paraId="598C6F51" w14:textId="7993D8FD" w:rsidR="00DA6F8A" w:rsidRDefault="00DA6F8A" w:rsidP="00DA6F8A">
      <w:r>
        <w:t>Start in order:</w:t>
      </w:r>
    </w:p>
    <w:p w14:paraId="066E1BD3" w14:textId="6665D2C7" w:rsidR="00DA6F8A" w:rsidRDefault="00DA6F8A" w:rsidP="00DA6F8A">
      <w:pPr>
        <w:rPr>
          <w:rFonts w:eastAsiaTheme="minorEastAsia"/>
        </w:rPr>
      </w:pPr>
      <w:r>
        <w:rPr>
          <w:rFonts w:eastAsiaTheme="minorEastAsia"/>
        </w:rPr>
        <w:t xml:space="preserve">[ 2,  3, 6, 7, 8, 10, 12, </w:t>
      </w:r>
      <w:r w:rsidRPr="00DA6F8A">
        <w:rPr>
          <w:rFonts w:eastAsiaTheme="minorEastAsia"/>
        </w:rPr>
        <w:t>12</w:t>
      </w:r>
      <w:r>
        <w:rPr>
          <w:rFonts w:eastAsiaTheme="minorEastAsia"/>
        </w:rPr>
        <w:t>, 15, 15, 18, 19, 20, 21, 25 ]</w:t>
      </w:r>
    </w:p>
    <w:p w14:paraId="20D138D1" w14:textId="6E4360BA" w:rsidR="00743E3E" w:rsidRDefault="00743E3E" w:rsidP="00DA6F8A">
      <w:pPr>
        <w:rPr>
          <w:rFonts w:eastAsiaTheme="minorEastAsia"/>
        </w:rPr>
      </w:pPr>
      <w:r w:rsidRPr="005B12E6">
        <w:rPr>
          <w:rFonts w:eastAsiaTheme="minorEastAsia"/>
          <w:b/>
          <w:bCs/>
        </w:rPr>
        <w:t>Q1</w:t>
      </w:r>
      <w:r>
        <w:rPr>
          <w:rFonts w:eastAsiaTheme="minorEastAsia"/>
        </w:rPr>
        <w:t xml:space="preserve"> </w:t>
      </w:r>
      <w:r w:rsidR="005B12E6">
        <w:rPr>
          <w:rFonts w:eastAsiaTheme="minorEastAsia"/>
        </w:rPr>
        <w:tab/>
      </w:r>
      <w:r w:rsidR="005B12E6">
        <w:rPr>
          <w:rFonts w:eastAsiaTheme="minorEastAsia"/>
        </w:rPr>
        <w:tab/>
      </w:r>
      <w:r>
        <w:rPr>
          <w:rFonts w:eastAsiaTheme="minorEastAsia"/>
        </w:rPr>
        <w:t xml:space="preserve">= </w:t>
      </w:r>
      <w:r w:rsidR="00587FB1">
        <w:rPr>
          <w:rFonts w:eastAsiaTheme="minorEastAsia"/>
        </w:rPr>
        <w:tab/>
      </w:r>
      <w:r>
        <w:rPr>
          <w:rFonts w:eastAsiaTheme="minorEastAsia"/>
        </w:rPr>
        <w:t>7</w:t>
      </w:r>
    </w:p>
    <w:p w14:paraId="501D9598" w14:textId="779D72A0" w:rsidR="00DA6F8A" w:rsidRDefault="00743E3E" w:rsidP="00DA6F8A">
      <w:r w:rsidRPr="005B12E6">
        <w:rPr>
          <w:b/>
          <w:bCs/>
        </w:rPr>
        <w:t>Q2</w:t>
      </w:r>
      <w:r>
        <w:t xml:space="preserve"> </w:t>
      </w:r>
      <w:r w:rsidR="005B12E6">
        <w:tab/>
      </w:r>
      <w:r w:rsidR="005B12E6">
        <w:tab/>
      </w:r>
      <w:r>
        <w:t xml:space="preserve">= </w:t>
      </w:r>
      <w:r w:rsidR="00587FB1">
        <w:tab/>
      </w:r>
      <w:r>
        <w:t>12</w:t>
      </w:r>
    </w:p>
    <w:p w14:paraId="063737C1" w14:textId="12D10444" w:rsidR="00743E3E" w:rsidRDefault="00743E3E" w:rsidP="00DA6F8A">
      <w:r w:rsidRPr="005B12E6">
        <w:rPr>
          <w:b/>
          <w:bCs/>
        </w:rPr>
        <w:t>Q3</w:t>
      </w:r>
      <w:r>
        <w:t xml:space="preserve"> </w:t>
      </w:r>
      <w:r w:rsidR="005B12E6">
        <w:tab/>
      </w:r>
      <w:r w:rsidR="005B12E6">
        <w:tab/>
      </w:r>
      <w:r>
        <w:t xml:space="preserve">= </w:t>
      </w:r>
      <w:r w:rsidR="00587FB1">
        <w:tab/>
      </w:r>
      <w:r>
        <w:t>19</w:t>
      </w:r>
    </w:p>
    <w:p w14:paraId="7DC5ECBD" w14:textId="79CD8855" w:rsidR="00743E3E" w:rsidRDefault="005B12E6" w:rsidP="00DA6F8A">
      <w:r w:rsidRPr="005B12E6">
        <w:rPr>
          <w:b/>
          <w:bCs/>
        </w:rPr>
        <w:t>Five</w:t>
      </w:r>
      <w:r>
        <w:rPr>
          <w:b/>
          <w:bCs/>
        </w:rPr>
        <w:t>-</w:t>
      </w:r>
      <w:r w:rsidRPr="005B12E6">
        <w:rPr>
          <w:b/>
          <w:bCs/>
        </w:rPr>
        <w:t>Number Summary</w:t>
      </w:r>
      <w:r>
        <w:t>:</w:t>
      </w:r>
    </w:p>
    <w:p w14:paraId="2BB0C040" w14:textId="20BC1428" w:rsidR="005B12E6" w:rsidRDefault="005B12E6" w:rsidP="00DA6F8A">
      <w:r>
        <w:t xml:space="preserve">Minimum </w:t>
      </w:r>
      <w:r>
        <w:tab/>
        <w:t xml:space="preserve">Q1 </w:t>
      </w:r>
      <w:r>
        <w:tab/>
        <w:t xml:space="preserve">Median </w:t>
      </w:r>
      <w:r>
        <w:tab/>
        <w:t xml:space="preserve">Q3 </w:t>
      </w:r>
      <w:r>
        <w:tab/>
        <w:t>Maximum</w:t>
      </w:r>
    </w:p>
    <w:p w14:paraId="092FA1BC" w14:textId="59C4BABB" w:rsidR="005B12E6" w:rsidRDefault="005B12E6" w:rsidP="00DA6F8A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B3C8E8B" wp14:editId="36A62C00">
                <wp:simplePos x="0" y="0"/>
                <wp:positionH relativeFrom="column">
                  <wp:posOffset>2727297</wp:posOffset>
                </wp:positionH>
                <wp:positionV relativeFrom="paragraph">
                  <wp:posOffset>251598</wp:posOffset>
                </wp:positionV>
                <wp:extent cx="810785" cy="397510"/>
                <wp:effectExtent l="0" t="0" r="27940" b="21590"/>
                <wp:wrapNone/>
                <wp:docPr id="86846572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0785" cy="3975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557B98" id="Rectangle 2" o:spid="_x0000_s1026" style="position:absolute;margin-left:214.75pt;margin-top:19.8pt;width:63.85pt;height:31.3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" fillcolor="white [3201]" strokecolor="#156082 [3204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38E3B3" wp14:editId="05A46875">
                <wp:simplePos x="0" y="0"/>
                <wp:positionH relativeFrom="column">
                  <wp:posOffset>1749287</wp:posOffset>
                </wp:positionH>
                <wp:positionV relativeFrom="paragraph">
                  <wp:posOffset>251598</wp:posOffset>
                </wp:positionV>
                <wp:extent cx="1789043" cy="397565"/>
                <wp:effectExtent l="0" t="0" r="20955" b="21590"/>
                <wp:wrapNone/>
                <wp:docPr id="29194335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9043" cy="3975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003113" id="Rectangle 1" o:spid="_x0000_s1026" style="position:absolute;margin-left:137.75pt;margin-top:19.8pt;width:140.85pt;height:31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" fillcolor="white [3201]" strokecolor="#156082 [3204]" strokeweight="1pt"/>
            </w:pict>
          </mc:Fallback>
        </mc:AlternateContent>
      </w:r>
      <w:r w:rsidRPr="005B12E6">
        <w:rPr>
          <w:b/>
          <w:bCs/>
        </w:rPr>
        <w:t>Box and Whisker Plot</w:t>
      </w:r>
      <w:r>
        <w:t>:</w:t>
      </w:r>
    </w:p>
    <w:p w14:paraId="4E53F4C5" w14:textId="0CEB713F" w:rsidR="005B12E6" w:rsidRDefault="005B12E6" w:rsidP="00DA6F8A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F6433E9" wp14:editId="1D3AEC04">
                <wp:simplePos x="0" y="0"/>
                <wp:positionH relativeFrom="column">
                  <wp:posOffset>4468633</wp:posOffset>
                </wp:positionH>
                <wp:positionV relativeFrom="paragraph">
                  <wp:posOffset>26256</wp:posOffset>
                </wp:positionV>
                <wp:extent cx="0" cy="413468"/>
                <wp:effectExtent l="0" t="0" r="38100" b="24765"/>
                <wp:wrapNone/>
                <wp:docPr id="165929937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346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5A83898" id="Straight Connector 6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1.85pt,2.05pt" to="351.85pt,3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6336F0" wp14:editId="696408B8">
                <wp:simplePos x="0" y="0"/>
                <wp:positionH relativeFrom="column">
                  <wp:posOffset>898497</wp:posOffset>
                </wp:positionH>
                <wp:positionV relativeFrom="paragraph">
                  <wp:posOffset>26256</wp:posOffset>
                </wp:positionV>
                <wp:extent cx="0" cy="349802"/>
                <wp:effectExtent l="0" t="0" r="38100" b="31750"/>
                <wp:wrapNone/>
                <wp:docPr id="1261526746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4980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B34743" id="Straight Connector 5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0.75pt,2.05pt" to="70.75pt,2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EB404B9" wp14:editId="7AED446D">
                <wp:simplePos x="0" y="0"/>
                <wp:positionH relativeFrom="column">
                  <wp:posOffset>3538082</wp:posOffset>
                </wp:positionH>
                <wp:positionV relativeFrom="paragraph">
                  <wp:posOffset>158115</wp:posOffset>
                </wp:positionV>
                <wp:extent cx="1852902" cy="0"/>
                <wp:effectExtent l="0" t="76200" r="14605" b="95250"/>
                <wp:wrapNone/>
                <wp:docPr id="159678059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52902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CBD01B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278.6pt;margin-top:12.45pt;width:145.9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3DE1B1E" wp14:editId="6652911D">
                <wp:simplePos x="0" y="0"/>
                <wp:positionH relativeFrom="column">
                  <wp:posOffset>246490</wp:posOffset>
                </wp:positionH>
                <wp:positionV relativeFrom="paragraph">
                  <wp:posOffset>161428</wp:posOffset>
                </wp:positionV>
                <wp:extent cx="1502797" cy="0"/>
                <wp:effectExtent l="38100" t="76200" r="0" b="95250"/>
                <wp:wrapNone/>
                <wp:docPr id="233362951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02797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42491B" id="Straight Arrow Connector 3" o:spid="_x0000_s1026" type="#_x0000_t32" style="position:absolute;margin-left:19.4pt;margin-top:12.7pt;width:118.35pt;height:0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" strokecolor="black [3213]" strokeweight=".5pt">
                <v:stroke endarrow="block" joinstyle="miter"/>
              </v:shape>
            </w:pict>
          </mc:Fallback>
        </mc:AlternateContent>
      </w:r>
    </w:p>
    <w:p w14:paraId="6ADE1F5B" w14:textId="77777777" w:rsidR="005B12E6" w:rsidRDefault="005B12E6" w:rsidP="00DA6F8A"/>
    <w:p w14:paraId="3874B8F5" w14:textId="72F71D95" w:rsidR="00743E3E" w:rsidRPr="00743E3E" w:rsidRDefault="00743E3E" w:rsidP="00DA6F8A">
      <w:pPr>
        <w:rPr>
          <w:b/>
          <w:bCs/>
        </w:rPr>
      </w:pPr>
      <w:r w:rsidRPr="00743E3E">
        <w:rPr>
          <w:b/>
          <w:bCs/>
        </w:rPr>
        <w:t>Inter Quartile Range</w:t>
      </w:r>
      <w:r w:rsidR="005B12E6">
        <w:rPr>
          <w:b/>
          <w:bCs/>
        </w:rPr>
        <w:t>:</w:t>
      </w:r>
    </w:p>
    <w:p w14:paraId="2272E7C6" w14:textId="2703ADD8" w:rsidR="00197FF0" w:rsidRDefault="00743E3E" w:rsidP="00197FF0">
      <w:r>
        <w:t>IQR</w:t>
      </w:r>
      <w:r>
        <w:tab/>
      </w:r>
      <w:r>
        <w:tab/>
        <w:t>=</w:t>
      </w:r>
      <w:r>
        <w:tab/>
      </w:r>
      <w:r w:rsidR="00587FB1">
        <w:tab/>
      </w:r>
      <w:r w:rsidR="005B12E6">
        <w:t>Q3 – Q1</w:t>
      </w:r>
      <w:r w:rsidR="00587FB1">
        <w:tab/>
      </w:r>
      <w:r w:rsidR="00587FB1">
        <w:tab/>
      </w:r>
      <w:r w:rsidR="00587FB1">
        <w:tab/>
        <w:t>19 – 7</w:t>
      </w:r>
      <w:r w:rsidR="00587FB1">
        <w:tab/>
      </w:r>
      <w:r w:rsidR="00587FB1">
        <w:tab/>
      </w:r>
      <w:r w:rsidR="00587FB1">
        <w:tab/>
        <w:t>=</w:t>
      </w:r>
      <w:r w:rsidR="00587FB1">
        <w:tab/>
        <w:t>12</w:t>
      </w:r>
    </w:p>
    <w:p w14:paraId="7E969B5A" w14:textId="77777777" w:rsidR="00197FF0" w:rsidRDefault="00197FF0" w:rsidP="00197FF0"/>
    <w:p w14:paraId="42BE9B1D" w14:textId="27D354B4" w:rsidR="00743E3E" w:rsidRDefault="00197FF0" w:rsidP="00DA6F8A">
      <w:r>
        <w:t>Lower Limit</w:t>
      </w:r>
      <w:r>
        <w:tab/>
        <w:t xml:space="preserve">= </w:t>
      </w:r>
      <w:r>
        <w:tab/>
      </w:r>
      <w:r>
        <w:tab/>
        <w:t>Q1 – 1.5 * IQR</w:t>
      </w:r>
      <w:r w:rsidR="00587FB1">
        <w:tab/>
      </w:r>
      <w:r w:rsidR="00587FB1">
        <w:tab/>
        <w:t xml:space="preserve">   7 - 1.5 * 12</w:t>
      </w:r>
      <w:r w:rsidR="00587FB1">
        <w:tab/>
      </w:r>
      <w:r w:rsidR="00587FB1">
        <w:tab/>
        <w:t>=</w:t>
      </w:r>
      <w:r w:rsidR="00587FB1">
        <w:tab/>
        <w:t>-11</w:t>
      </w:r>
    </w:p>
    <w:p w14:paraId="4900AAA8" w14:textId="759AFA78" w:rsidR="00743E3E" w:rsidRDefault="00743E3E" w:rsidP="00DA6F8A">
      <w:r>
        <w:t>Upper Limit</w:t>
      </w:r>
      <w:r>
        <w:tab/>
        <w:t>=</w:t>
      </w:r>
      <w:r>
        <w:tab/>
      </w:r>
      <w:r w:rsidR="00197FF0">
        <w:tab/>
      </w:r>
      <w:r w:rsidR="005B12E6">
        <w:t>Q3 + 1.5 * IQR</w:t>
      </w:r>
      <w:r w:rsidR="00587FB1">
        <w:tab/>
      </w:r>
      <w:r w:rsidR="00587FB1">
        <w:tab/>
        <w:t>19 + 1.5 * 12</w:t>
      </w:r>
      <w:r w:rsidR="00587FB1">
        <w:tab/>
      </w:r>
      <w:r w:rsidR="00587FB1">
        <w:tab/>
        <w:t>=</w:t>
      </w:r>
      <w:r w:rsidR="00587FB1">
        <w:tab/>
        <w:t>37</w:t>
      </w:r>
    </w:p>
    <w:p w14:paraId="653D274A" w14:textId="77777777" w:rsidR="007A22D4" w:rsidRDefault="007A22D4" w:rsidP="00DA6F8A"/>
    <w:p w14:paraId="3D4C0E3D" w14:textId="77777777" w:rsidR="007A22D4" w:rsidRDefault="007A22D4" w:rsidP="00DA6F8A"/>
    <w:p w14:paraId="70A28076" w14:textId="77777777" w:rsidR="007A22D4" w:rsidRDefault="007A22D4" w:rsidP="00DA6F8A"/>
    <w:p w14:paraId="1AD2D1E4" w14:textId="43050F43" w:rsidR="007A22D4" w:rsidRPr="007A22D4" w:rsidRDefault="007A22D4" w:rsidP="00DA6F8A">
      <w:pPr>
        <w:rPr>
          <w:b/>
          <w:bCs/>
          <w:u w:val="single"/>
        </w:rPr>
      </w:pPr>
      <w:r w:rsidRPr="007A22D4">
        <w:rPr>
          <w:b/>
          <w:bCs/>
          <w:u w:val="single"/>
        </w:rPr>
        <w:lastRenderedPageBreak/>
        <w:t>Measures of Variation / Dispersion</w:t>
      </w:r>
    </w:p>
    <w:p w14:paraId="63EF3564" w14:textId="176D686C" w:rsidR="007A22D4" w:rsidRDefault="007A22D4" w:rsidP="00DA6F8A">
      <w:r>
        <w:t>These Tell us how spread out our data is in a distribution.</w:t>
      </w:r>
    </w:p>
    <w:p w14:paraId="69A4F464" w14:textId="50D21285" w:rsidR="007A22D4" w:rsidRDefault="007A22D4" w:rsidP="00DA6F8A">
      <w:r w:rsidRPr="007A22D4">
        <w:rPr>
          <w:b/>
          <w:bCs/>
        </w:rPr>
        <w:t>Range</w:t>
      </w:r>
      <w:r>
        <w:t xml:space="preserve">: </w:t>
      </w:r>
      <w:r>
        <w:tab/>
      </w:r>
      <w:r w:rsidR="007F208D">
        <w:tab/>
      </w:r>
      <w:r w:rsidR="007F208D">
        <w:tab/>
      </w:r>
      <w:r>
        <w:t>max – min</w:t>
      </w:r>
      <w:r w:rsidR="007F208D">
        <w:tab/>
      </w:r>
      <w:r w:rsidR="007F208D">
        <w:tab/>
      </w:r>
      <w:r w:rsidR="007F208D">
        <w:tab/>
        <w:t>25 – 2</w:t>
      </w:r>
      <w:r w:rsidR="007F208D">
        <w:tab/>
      </w:r>
      <w:r w:rsidR="007F208D">
        <w:tab/>
        <w:t>=</w:t>
      </w:r>
      <w:r w:rsidR="007F208D">
        <w:tab/>
        <w:t>23</w:t>
      </w:r>
    </w:p>
    <w:p w14:paraId="3A989DDF" w14:textId="77777777" w:rsidR="007F208D" w:rsidRDefault="007F208D" w:rsidP="00DA6F8A"/>
    <w:p w14:paraId="44510418" w14:textId="77777777" w:rsidR="007F208D" w:rsidRDefault="007F208D" w:rsidP="00DA6F8A">
      <w:r w:rsidRPr="007F208D">
        <w:rPr>
          <w:b/>
          <w:bCs/>
        </w:rPr>
        <w:t>IQR</w:t>
      </w:r>
      <w:r>
        <w:t xml:space="preserve">: Is a measure of variation / dispersion </w:t>
      </w:r>
      <w:r>
        <w:tab/>
      </w:r>
      <w:r>
        <w:tab/>
      </w:r>
    </w:p>
    <w:p w14:paraId="6838932B" w14:textId="6EE345AC" w:rsidR="007F208D" w:rsidRDefault="007F208D" w:rsidP="007F208D">
      <w:pPr>
        <w:pStyle w:val="ListParagraph"/>
        <w:numPr>
          <w:ilvl w:val="0"/>
          <w:numId w:val="1"/>
        </w:numPr>
        <w:rPr>
          <w:b/>
          <w:bCs/>
        </w:rPr>
      </w:pPr>
      <w:r w:rsidRPr="007F208D">
        <w:rPr>
          <w:b/>
          <w:bCs/>
        </w:rPr>
        <w:t>IQR = Q3 - Q1</w:t>
      </w:r>
    </w:p>
    <w:p w14:paraId="72ED3763" w14:textId="77777777" w:rsidR="007F208D" w:rsidRPr="007F208D" w:rsidRDefault="007F208D" w:rsidP="007F208D">
      <w:pPr>
        <w:pStyle w:val="ListParagraph"/>
        <w:rPr>
          <w:b/>
          <w:bCs/>
        </w:rPr>
      </w:pPr>
    </w:p>
    <w:p w14:paraId="68FFF674" w14:textId="7ED2EF06" w:rsidR="007A22D4" w:rsidRDefault="007F208D" w:rsidP="00DA6F8A">
      <w:pPr>
        <w:pStyle w:val="ListParagraph"/>
        <w:numPr>
          <w:ilvl w:val="0"/>
          <w:numId w:val="1"/>
        </w:numPr>
      </w:pPr>
      <w:r>
        <w:t>Which is less susceptible to outliers than the overall range.</w:t>
      </w:r>
    </w:p>
    <w:p w14:paraId="320597E9" w14:textId="77777777" w:rsidR="00C02927" w:rsidRDefault="00C02927" w:rsidP="00C02927">
      <w:pPr>
        <w:pStyle w:val="ListParagraph"/>
      </w:pPr>
    </w:p>
    <w:p w14:paraId="14B9ABEE" w14:textId="77777777" w:rsidR="00C02927" w:rsidRDefault="00C02927" w:rsidP="00C02927"/>
    <w:p w14:paraId="2101D886" w14:textId="77777777" w:rsidR="007F208D" w:rsidRDefault="007A22D4" w:rsidP="00DA6F8A">
      <w:r w:rsidRPr="007F208D">
        <w:rPr>
          <w:b/>
          <w:bCs/>
          <w:u w:val="single"/>
        </w:rPr>
        <w:t>Variance</w:t>
      </w:r>
      <w:r w:rsidR="007F208D">
        <w:t xml:space="preserve">: </w:t>
      </w:r>
    </w:p>
    <w:p w14:paraId="1CC1B44F" w14:textId="51DB20D6" w:rsidR="007F208D" w:rsidRDefault="007F208D" w:rsidP="007F208D">
      <w:pPr>
        <w:pStyle w:val="ListParagraph"/>
        <w:numPr>
          <w:ilvl w:val="0"/>
          <w:numId w:val="1"/>
        </w:numPr>
      </w:pPr>
      <w:r>
        <w:t>Measure of the average squared deviation of observations from the mean.</w:t>
      </w:r>
      <w:r w:rsidR="007A22D4">
        <w:t xml:space="preserve"> </w:t>
      </w:r>
    </w:p>
    <w:p w14:paraId="12CBB03E" w14:textId="26E0EF7A" w:rsidR="007F208D" w:rsidRDefault="007F208D" w:rsidP="007F208D">
      <w:pPr>
        <w:pStyle w:val="ListParagraph"/>
      </w:pPr>
    </w:p>
    <w:p w14:paraId="3AAD0BE4" w14:textId="39124007" w:rsidR="007A22D4" w:rsidRDefault="007F208D" w:rsidP="007F208D">
      <w:pPr>
        <w:pStyle w:val="ListParagraph"/>
      </w:pPr>
      <w:r w:rsidRPr="007F208D">
        <w:rPr>
          <w:u w:val="single"/>
        </w:rPr>
        <w:t>Population Variance</w:t>
      </w:r>
      <w:r>
        <w:t>:</w:t>
      </w:r>
      <w:r>
        <w:tab/>
      </w:r>
      <w:r>
        <w:tab/>
      </w:r>
      <w:r>
        <w:tab/>
      </w:r>
      <w:r w:rsidRPr="007F208D">
        <w:rPr>
          <w:u w:val="single"/>
        </w:rPr>
        <w:t>Sample Variance</w:t>
      </w:r>
      <w:r>
        <w:t>:</w:t>
      </w:r>
      <w:r w:rsidRPr="007F208D">
        <w:rPr>
          <w:rFonts w:ascii="Cambria Math" w:hAnsi="Cambria Math"/>
          <w:color w:val="666666"/>
        </w:rPr>
        <w:br/>
      </w:r>
      <m:oMath>
        <m:sSup>
          <m:sSupPr>
            <m:ctrlPr>
              <w:rPr>
                <w:rFonts w:ascii="Cambria Math" w:hAnsi="Cambria Math"/>
                <w:b/>
                <w:bCs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σ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bi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b/>
                <w:bCs/>
              </w:rPr>
            </m:ctrlPr>
          </m:naryPr>
          <m:sub>
            <m:r>
              <m:rPr>
                <m:sty m:val="bi"/>
              </m:rPr>
              <w:rPr>
                <w:rFonts w:ascii="Cambria Math" w:hAnsi="Cambria Math"/>
              </w:rPr>
              <m:t>i=1</m:t>
            </m:r>
          </m:sub>
          <m:sup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b/>
                    <w:bCs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b/>
                        <w:bCs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-μ</m:t>
                    </m:r>
                  </m:e>
                </m:d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Pr="007F208D">
        <w:rPr>
          <w:rFonts w:ascii="Cambria Math" w:hAnsi="Cambria Math"/>
          <w:b/>
          <w:bCs/>
          <w:color w:val="666666"/>
        </w:rPr>
        <w:tab/>
      </w:r>
      <w:r w:rsidRPr="007F208D">
        <w:rPr>
          <w:rFonts w:ascii="Cambria Math" w:hAnsi="Cambria Math"/>
          <w:color w:val="666666"/>
        </w:rPr>
        <w:tab/>
      </w:r>
      <w:r>
        <w:tab/>
      </w:r>
      <m:oMath>
        <m:sSup>
          <m:sSupPr>
            <m:ctrlPr>
              <w:rPr>
                <w:rFonts w:ascii="Cambria Math" w:hAnsi="Cambria Math"/>
                <w:b/>
                <w:bCs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bi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n-1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b/>
                <w:bCs/>
              </w:rPr>
            </m:ctrlPr>
          </m:naryPr>
          <m:sub>
            <m:r>
              <m:rPr>
                <m:sty m:val="bi"/>
              </m:rPr>
              <w:rPr>
                <w:rFonts w:ascii="Cambria Math" w:hAnsi="Cambria Math"/>
              </w:rPr>
              <m:t>i=1</m:t>
            </m:r>
          </m:sub>
          <m:sup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b/>
                    <w:bCs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b/>
                        <w:bCs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</w:p>
    <w:p w14:paraId="45833E00" w14:textId="7FB03DF8" w:rsidR="00C02927" w:rsidRDefault="00C02927" w:rsidP="00C02927">
      <w:r w:rsidRPr="009C5008">
        <w:rPr>
          <w:b/>
          <w:bCs/>
        </w:rPr>
        <w:t>Ex</w:t>
      </w:r>
      <w:r>
        <w:t>.</w:t>
      </w:r>
    </w:p>
    <w:p w14:paraId="50FEDBFF" w14:textId="32051BC7" w:rsidR="00C02927" w:rsidRDefault="00C02927" w:rsidP="00C02927">
      <w:r>
        <w:t xml:space="preserve">Find the </w:t>
      </w:r>
      <w:r w:rsidRPr="00C02927">
        <w:rPr>
          <w:b/>
          <w:bCs/>
          <w:u w:val="single"/>
        </w:rPr>
        <w:t>variance</w:t>
      </w:r>
      <w:r>
        <w:t xml:space="preserve"> of the sample data:</w:t>
      </w:r>
    </w:p>
    <w:p w14:paraId="73D0BE07" w14:textId="3243C15D" w:rsidR="00C02927" w:rsidRDefault="00C02927" w:rsidP="00C02927">
      <w:pPr>
        <w:rPr>
          <w:rFonts w:eastAsiaTheme="minorEastAsia"/>
        </w:rPr>
      </w:pPr>
      <w:r>
        <w:t>[ 3, 10, 12, 14, 21 ]</w:t>
      </w:r>
      <w:r>
        <w:tab/>
      </w:r>
      <w:r>
        <w:tab/>
        <w:t>Find Mean:</w:t>
      </w:r>
      <w:r>
        <w:tab/>
      </w:r>
      <w:r>
        <w:tab/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3+10+12+14+21</m:t>
            </m:r>
          </m:num>
          <m:den>
            <m:r>
              <w:rPr>
                <w:rFonts w:ascii="Cambria Math" w:hAnsi="Cambria Math"/>
              </w:rPr>
              <m:t>5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60</m:t>
            </m:r>
          </m:num>
          <m:den>
            <m:r>
              <w:rPr>
                <w:rFonts w:ascii="Cambria Math" w:hAnsi="Cambria Math"/>
              </w:rPr>
              <m:t>5</m:t>
            </m:r>
          </m:den>
        </m:f>
        <m:r>
          <w:rPr>
            <w:rFonts w:ascii="Cambria Math" w:hAnsi="Cambria Math"/>
          </w:rPr>
          <m:t>= 12</m:t>
        </m:r>
      </m:oMath>
    </w:p>
    <w:p w14:paraId="01822646" w14:textId="16759F8F" w:rsidR="00C02927" w:rsidRDefault="00C02927" w:rsidP="00C02927">
      <w:r w:rsidRPr="00C02927">
        <w:rPr>
          <w:rFonts w:eastAsiaTheme="minorEastAsia"/>
          <w:b/>
          <w:bCs/>
          <w:u w:val="single"/>
        </w:rPr>
        <w:t>Create a Table</w:t>
      </w:r>
      <w:r>
        <w:rPr>
          <w:rFonts w:eastAsiaTheme="minorEastAsi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57"/>
        <w:gridCol w:w="1459"/>
        <w:gridCol w:w="1459"/>
      </w:tblGrid>
      <w:tr w:rsidR="00C02927" w14:paraId="30069EAA" w14:textId="77777777" w:rsidTr="009C5008">
        <w:trPr>
          <w:trHeight w:val="274"/>
        </w:trPr>
        <w:tc>
          <w:tcPr>
            <w:tcW w:w="1457" w:type="dxa"/>
          </w:tcPr>
          <w:p w14:paraId="4C0E72ED" w14:textId="39818DA6" w:rsidR="00C02927" w:rsidRPr="00C02927" w:rsidRDefault="00C02927" w:rsidP="00C02927">
            <w:pPr>
              <w:jc w:val="center"/>
              <w:rPr>
                <w:b/>
                <w:bCs/>
                <w:color w:val="000000" w:themeColor="text1"/>
                <w:highlight w:val="lightGray"/>
              </w:rPr>
            </w:pPr>
            <w:r w:rsidRPr="00C02927">
              <w:rPr>
                <w:b/>
                <w:bCs/>
                <w:color w:val="000000" w:themeColor="text1"/>
                <w:highlight w:val="lightGray"/>
              </w:rPr>
              <w:t>x</w:t>
            </w:r>
          </w:p>
        </w:tc>
        <w:tc>
          <w:tcPr>
            <w:tcW w:w="1459" w:type="dxa"/>
          </w:tcPr>
          <w:p w14:paraId="615BD6C5" w14:textId="7B1D7DE4" w:rsidR="00C02927" w:rsidRPr="00C02927" w:rsidRDefault="00000000" w:rsidP="00C02927">
            <w:pPr>
              <w:jc w:val="center"/>
              <w:rPr>
                <w:b/>
                <w:bCs/>
                <w:color w:val="000000" w:themeColor="text1"/>
                <w:highlight w:val="lightGray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color w:val="000000" w:themeColor="text1"/>
                        <w:highlight w:val="lightGray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 w:themeColor="text1"/>
                        <w:highlight w:val="lightGray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 w:themeColor="text1"/>
                        <w:highlight w:val="lightGray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000000" w:themeColor="text1"/>
                    <w:highlight w:val="lightGray"/>
                  </w:rPr>
                  <m:t>-μ</m:t>
                </m:r>
              </m:oMath>
            </m:oMathPara>
          </w:p>
        </w:tc>
        <w:tc>
          <w:tcPr>
            <w:tcW w:w="1459" w:type="dxa"/>
          </w:tcPr>
          <w:p w14:paraId="1B4B3A41" w14:textId="329DFE64" w:rsidR="00C02927" w:rsidRPr="00C02927" w:rsidRDefault="00000000" w:rsidP="00C02927">
            <w:pPr>
              <w:jc w:val="center"/>
              <w:rPr>
                <w:b/>
                <w:bCs/>
                <w:color w:val="000000" w:themeColor="text1"/>
                <w:highlight w:val="lightGray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color w:val="000000" w:themeColor="text1"/>
                        <w:highlight w:val="lightGray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b/>
                            <w:bCs/>
                            <w:color w:val="000000" w:themeColor="text1"/>
                            <w:highlight w:val="lightGray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highlight w:val="lightGray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highlight w:val="lightGray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highlight w:val="lightGray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000000" w:themeColor="text1"/>
                            <w:highlight w:val="lightGray"/>
                          </w:rPr>
                          <m:t>-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highlight w:val="lightGray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highlight w:val="lightGray"/>
                              </w:rPr>
                              <m:t>x</m:t>
                            </m:r>
                          </m:e>
                        </m:acc>
                      </m:e>
                    </m:d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 w:themeColor="text1"/>
                        <w:highlight w:val="lightGray"/>
                      </w:rPr>
                      <m:t>2</m:t>
                    </m:r>
                  </m:sup>
                </m:sSup>
              </m:oMath>
            </m:oMathPara>
          </w:p>
        </w:tc>
      </w:tr>
      <w:tr w:rsidR="00C02927" w14:paraId="11F92D45" w14:textId="77777777" w:rsidTr="009C5008">
        <w:trPr>
          <w:trHeight w:val="274"/>
        </w:trPr>
        <w:tc>
          <w:tcPr>
            <w:tcW w:w="1457" w:type="dxa"/>
          </w:tcPr>
          <w:p w14:paraId="0901AB70" w14:textId="51DC7F7B" w:rsidR="00C02927" w:rsidRPr="00C02927" w:rsidRDefault="00C02927" w:rsidP="00C02927">
            <w:pPr>
              <w:jc w:val="center"/>
            </w:pPr>
            <w:r w:rsidRPr="00C02927">
              <w:t>3</w:t>
            </w:r>
          </w:p>
        </w:tc>
        <w:tc>
          <w:tcPr>
            <w:tcW w:w="1459" w:type="dxa"/>
          </w:tcPr>
          <w:p w14:paraId="201AACB3" w14:textId="1C6CF259" w:rsidR="00C02927" w:rsidRPr="00C02927" w:rsidRDefault="00C02927" w:rsidP="00C02927">
            <w:pPr>
              <w:jc w:val="center"/>
            </w:pPr>
            <w:r>
              <w:t>3-12=9</w:t>
            </w:r>
          </w:p>
        </w:tc>
        <w:tc>
          <w:tcPr>
            <w:tcW w:w="1459" w:type="dxa"/>
          </w:tcPr>
          <w:p w14:paraId="3A600DAB" w14:textId="12E8FB42" w:rsidR="00C02927" w:rsidRPr="00C02927" w:rsidRDefault="009C5008" w:rsidP="00C02927">
            <w:pPr>
              <w:jc w:val="center"/>
            </w:pPr>
            <w:r>
              <w:t>81</w:t>
            </w:r>
          </w:p>
        </w:tc>
      </w:tr>
      <w:tr w:rsidR="00C02927" w14:paraId="0247F37F" w14:textId="77777777" w:rsidTr="009C5008">
        <w:trPr>
          <w:trHeight w:val="274"/>
        </w:trPr>
        <w:tc>
          <w:tcPr>
            <w:tcW w:w="1457" w:type="dxa"/>
          </w:tcPr>
          <w:p w14:paraId="1F4A62DF" w14:textId="69D49393" w:rsidR="00C02927" w:rsidRPr="00C02927" w:rsidRDefault="00C02927" w:rsidP="00C02927">
            <w:pPr>
              <w:jc w:val="center"/>
            </w:pPr>
            <w:r w:rsidRPr="00C02927">
              <w:t>10</w:t>
            </w:r>
          </w:p>
        </w:tc>
        <w:tc>
          <w:tcPr>
            <w:tcW w:w="1459" w:type="dxa"/>
          </w:tcPr>
          <w:p w14:paraId="03BFBE56" w14:textId="2680238A" w:rsidR="00C02927" w:rsidRPr="00C02927" w:rsidRDefault="00C02927" w:rsidP="00C02927">
            <w:pPr>
              <w:jc w:val="center"/>
            </w:pPr>
            <w:r>
              <w:t>10-12=-2</w:t>
            </w:r>
          </w:p>
        </w:tc>
        <w:tc>
          <w:tcPr>
            <w:tcW w:w="1459" w:type="dxa"/>
          </w:tcPr>
          <w:p w14:paraId="6DF59AFE" w14:textId="0EFBD8E3" w:rsidR="00C02927" w:rsidRPr="00C02927" w:rsidRDefault="009C5008" w:rsidP="00C02927">
            <w:pPr>
              <w:jc w:val="center"/>
            </w:pPr>
            <w:r>
              <w:t>4</w:t>
            </w:r>
          </w:p>
        </w:tc>
      </w:tr>
      <w:tr w:rsidR="00C02927" w14:paraId="4B73F100" w14:textId="77777777" w:rsidTr="009C5008">
        <w:trPr>
          <w:trHeight w:val="274"/>
        </w:trPr>
        <w:tc>
          <w:tcPr>
            <w:tcW w:w="1457" w:type="dxa"/>
          </w:tcPr>
          <w:p w14:paraId="1D54EDEF" w14:textId="5E368EE9" w:rsidR="00C02927" w:rsidRPr="00C02927" w:rsidRDefault="00C02927" w:rsidP="00C02927">
            <w:pPr>
              <w:jc w:val="center"/>
            </w:pPr>
            <w:r w:rsidRPr="00C02927">
              <w:t>12</w:t>
            </w:r>
          </w:p>
        </w:tc>
        <w:tc>
          <w:tcPr>
            <w:tcW w:w="1459" w:type="dxa"/>
          </w:tcPr>
          <w:p w14:paraId="5E38B667" w14:textId="0D8F3C75" w:rsidR="00C02927" w:rsidRPr="00C02927" w:rsidRDefault="00C02927" w:rsidP="00C02927">
            <w:pPr>
              <w:jc w:val="center"/>
            </w:pPr>
            <w:r>
              <w:t>12-12=0</w:t>
            </w:r>
          </w:p>
        </w:tc>
        <w:tc>
          <w:tcPr>
            <w:tcW w:w="1459" w:type="dxa"/>
          </w:tcPr>
          <w:p w14:paraId="40BA7053" w14:textId="6EBC41FF" w:rsidR="00C02927" w:rsidRPr="00C02927" w:rsidRDefault="009C5008" w:rsidP="00C02927">
            <w:pPr>
              <w:jc w:val="center"/>
            </w:pPr>
            <w:r>
              <w:t>0</w:t>
            </w:r>
          </w:p>
        </w:tc>
      </w:tr>
      <w:tr w:rsidR="00C02927" w14:paraId="56F3A4C9" w14:textId="77777777" w:rsidTr="009C5008">
        <w:trPr>
          <w:trHeight w:val="274"/>
        </w:trPr>
        <w:tc>
          <w:tcPr>
            <w:tcW w:w="1457" w:type="dxa"/>
          </w:tcPr>
          <w:p w14:paraId="39F16677" w14:textId="4870285A" w:rsidR="00C02927" w:rsidRPr="00C02927" w:rsidRDefault="00C02927" w:rsidP="00C02927">
            <w:pPr>
              <w:jc w:val="center"/>
            </w:pPr>
            <w:r w:rsidRPr="00C02927">
              <w:t>14</w:t>
            </w:r>
          </w:p>
        </w:tc>
        <w:tc>
          <w:tcPr>
            <w:tcW w:w="1459" w:type="dxa"/>
          </w:tcPr>
          <w:p w14:paraId="7CF4B86C" w14:textId="6D7C3F47" w:rsidR="00C02927" w:rsidRPr="00C02927" w:rsidRDefault="00C02927" w:rsidP="00C02927">
            <w:pPr>
              <w:jc w:val="center"/>
            </w:pPr>
            <w:r>
              <w:t>14-12=2</w:t>
            </w:r>
          </w:p>
        </w:tc>
        <w:tc>
          <w:tcPr>
            <w:tcW w:w="1459" w:type="dxa"/>
          </w:tcPr>
          <w:p w14:paraId="5353F53A" w14:textId="473CC30E" w:rsidR="00C02927" w:rsidRPr="00C02927" w:rsidRDefault="009C5008" w:rsidP="00C02927">
            <w:pPr>
              <w:jc w:val="center"/>
            </w:pPr>
            <w:r>
              <w:t>4</w:t>
            </w:r>
          </w:p>
        </w:tc>
      </w:tr>
      <w:tr w:rsidR="00C02927" w14:paraId="7CAB956C" w14:textId="77777777" w:rsidTr="009C5008">
        <w:trPr>
          <w:trHeight w:val="274"/>
        </w:trPr>
        <w:tc>
          <w:tcPr>
            <w:tcW w:w="1457" w:type="dxa"/>
          </w:tcPr>
          <w:p w14:paraId="5C059061" w14:textId="60FA0BDB" w:rsidR="00C02927" w:rsidRPr="00C02927" w:rsidRDefault="00C02927" w:rsidP="00C02927">
            <w:pPr>
              <w:jc w:val="center"/>
            </w:pPr>
            <w:r w:rsidRPr="00C02927">
              <w:t>21</w:t>
            </w:r>
          </w:p>
        </w:tc>
        <w:tc>
          <w:tcPr>
            <w:tcW w:w="1459" w:type="dxa"/>
          </w:tcPr>
          <w:p w14:paraId="5C80BF84" w14:textId="2FB514BE" w:rsidR="00C02927" w:rsidRPr="00C02927" w:rsidRDefault="00C02927" w:rsidP="00C02927">
            <w:pPr>
              <w:jc w:val="center"/>
            </w:pPr>
            <w:r>
              <w:t>21-12=9</w:t>
            </w:r>
          </w:p>
        </w:tc>
        <w:tc>
          <w:tcPr>
            <w:tcW w:w="1459" w:type="dxa"/>
          </w:tcPr>
          <w:p w14:paraId="52400278" w14:textId="6FCBD40B" w:rsidR="00C02927" w:rsidRPr="00C02927" w:rsidRDefault="009C5008" w:rsidP="00C02927">
            <w:pPr>
              <w:jc w:val="center"/>
            </w:pPr>
            <w:r>
              <w:t>81</w:t>
            </w:r>
          </w:p>
        </w:tc>
      </w:tr>
      <w:tr w:rsidR="00C02927" w14:paraId="6AED23FE" w14:textId="77777777" w:rsidTr="009C5008">
        <w:trPr>
          <w:trHeight w:val="274"/>
        </w:trPr>
        <w:tc>
          <w:tcPr>
            <w:tcW w:w="1457" w:type="dxa"/>
          </w:tcPr>
          <w:p w14:paraId="3B837ED2" w14:textId="77777777" w:rsidR="00C02927" w:rsidRPr="00C02927" w:rsidRDefault="00C02927" w:rsidP="00C02927">
            <w:pPr>
              <w:jc w:val="center"/>
            </w:pPr>
          </w:p>
        </w:tc>
        <w:tc>
          <w:tcPr>
            <w:tcW w:w="1459" w:type="dxa"/>
          </w:tcPr>
          <w:p w14:paraId="3EA504CC" w14:textId="2A39B15C" w:rsidR="00C02927" w:rsidRPr="00C02927" w:rsidRDefault="00C02927" w:rsidP="00C02927">
            <w:pPr>
              <w:jc w:val="center"/>
            </w:pPr>
            <w:r w:rsidRPr="00C02927">
              <w:t>Total</w:t>
            </w:r>
          </w:p>
        </w:tc>
        <w:tc>
          <w:tcPr>
            <w:tcW w:w="1459" w:type="dxa"/>
          </w:tcPr>
          <w:p w14:paraId="5BB5DD06" w14:textId="2343501A" w:rsidR="00C02927" w:rsidRPr="009C5008" w:rsidRDefault="00C02927" w:rsidP="00C02927">
            <w:pPr>
              <w:jc w:val="center"/>
              <w:rPr>
                <w:b/>
                <w:bCs/>
              </w:rPr>
            </w:pPr>
            <w:r w:rsidRPr="009C5008">
              <w:rPr>
                <w:b/>
                <w:bCs/>
              </w:rPr>
              <w:t>170</w:t>
            </w:r>
          </w:p>
        </w:tc>
      </w:tr>
    </w:tbl>
    <w:p w14:paraId="222B6486" w14:textId="38F7F877" w:rsidR="009C5008" w:rsidRDefault="00C02927" w:rsidP="00C02927">
      <w:r>
        <w:tab/>
      </w:r>
    </w:p>
    <w:p w14:paraId="5DA8D4D7" w14:textId="0C6FD385" w:rsidR="00C02927" w:rsidRDefault="00C02927" w:rsidP="00C02927">
      <w:r w:rsidRPr="009C5008">
        <w:rPr>
          <w:b/>
          <w:bCs/>
          <w:u w:val="single"/>
        </w:rPr>
        <w:t>Sample Variance</w:t>
      </w:r>
      <w:r>
        <w:t>:</w:t>
      </w:r>
      <w:r w:rsidR="009C5008">
        <w:t xml:space="preserve"> </w:t>
      </w:r>
      <w:r w:rsidR="009C5008">
        <w:tab/>
      </w:r>
      <w:r w:rsidR="009C5008">
        <w:tab/>
      </w:r>
      <w:r w:rsidR="009C5008">
        <w:tab/>
      </w:r>
      <m:oMath>
        <m:sSup>
          <m:sSupPr>
            <m:ctrlPr>
              <w:rPr>
                <w:rFonts w:ascii="Cambria Math" w:hAnsi="Cambria Math"/>
                <w:b/>
                <w:bCs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bi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n-1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b/>
                <w:bCs/>
              </w:rPr>
            </m:ctrlPr>
          </m:naryPr>
          <m:sub>
            <m:r>
              <m:rPr>
                <m:sty m:val="bi"/>
              </m:rPr>
              <w:rPr>
                <w:rFonts w:ascii="Cambria Math" w:hAnsi="Cambria Math"/>
              </w:rPr>
              <m:t>i=1</m:t>
            </m:r>
          </m:sub>
          <m:sup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b/>
                    <w:bCs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b/>
                        <w:bCs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p>
          </m:e>
        </m:nary>
        <m:r>
          <m:rPr>
            <m:sty m:val="bi"/>
          </m:rP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170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5-1</m:t>
            </m:r>
          </m:den>
        </m:f>
        <m:r>
          <m:rPr>
            <m:sty m:val="bi"/>
          </m:rPr>
          <w:rPr>
            <w:rFonts w:ascii="Cambria Math" w:hAnsi="Cambria Math"/>
          </w:rPr>
          <m:t>=</m:t>
        </m:r>
      </m:oMath>
      <w: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170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 xml:space="preserve">= </m:t>
        </m:r>
        <m:r>
          <m:rPr>
            <m:sty m:val="bi"/>
          </m:rPr>
          <w:rPr>
            <w:rFonts w:ascii="Cambria Math" w:hAnsi="Cambria Math"/>
          </w:rPr>
          <m:t>42.5</m:t>
        </m:r>
      </m:oMath>
    </w:p>
    <w:p w14:paraId="5FE2C5A5" w14:textId="0C2F148D" w:rsidR="007A22D4" w:rsidRDefault="007A22D4" w:rsidP="00DA6F8A">
      <w:r w:rsidRPr="007F208D">
        <w:rPr>
          <w:b/>
          <w:bCs/>
          <w:u w:val="single"/>
        </w:rPr>
        <w:t>Standard deviation</w:t>
      </w:r>
      <w:r w:rsidR="007F208D">
        <w:t>:</w:t>
      </w:r>
    </w:p>
    <w:p w14:paraId="67240796" w14:textId="461A4C9D" w:rsidR="007F208D" w:rsidRDefault="007F208D" w:rsidP="007F208D">
      <w:pPr>
        <w:pStyle w:val="ListParagraph"/>
        <w:numPr>
          <w:ilvl w:val="0"/>
          <w:numId w:val="1"/>
        </w:numPr>
      </w:pPr>
      <w:r>
        <w:t>Square root the variance</w:t>
      </w:r>
    </w:p>
    <w:p w14:paraId="319CB395" w14:textId="27CB441B" w:rsidR="007F208D" w:rsidRPr="007F208D" w:rsidRDefault="007F208D" w:rsidP="007F208D">
      <w:pPr>
        <w:rPr>
          <w:u w:val="single"/>
        </w:rPr>
      </w:pPr>
      <w:r w:rsidRPr="007F208D">
        <w:rPr>
          <w:u w:val="single"/>
        </w:rPr>
        <w:t>Population standard deviation</w:t>
      </w:r>
      <w:r w:rsidRPr="007F208D">
        <w:t>:</w:t>
      </w:r>
      <w:r>
        <w:tab/>
      </w:r>
      <w:r>
        <w:tab/>
      </w:r>
      <w:r>
        <w:tab/>
      </w:r>
      <w:r w:rsidRPr="007F208D">
        <w:rPr>
          <w:u w:val="single"/>
        </w:rPr>
        <w:t>Sample standard deviation:</w:t>
      </w:r>
    </w:p>
    <w:p w14:paraId="38905E8E" w14:textId="3C00772E" w:rsidR="007F208D" w:rsidRPr="007F208D" w:rsidRDefault="007F208D" w:rsidP="007F208D">
      <m:oMath>
        <m:r>
          <m:rPr>
            <m:sty m:val="bi"/>
          </m:rPr>
          <w:rPr>
            <w:rFonts w:ascii="Cambria Math" w:hAnsi="Cambria Math"/>
          </w:rPr>
          <m:t>σ=</m:t>
        </m:r>
        <m:rad>
          <m:radPr>
            <m:degHide m:val="1"/>
            <m:ctrlPr>
              <w:rPr>
                <w:rFonts w:ascii="Cambria Math" w:hAnsi="Cambria Math"/>
                <w:b/>
                <w:bCs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b/>
                    <w:bCs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b/>
                    <w:bCs/>
                  </w:rPr>
                </m:ctrlPr>
              </m:naryPr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i=1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-μ</m:t>
                        </m:r>
                      </m:e>
                    </m:d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>
        <w:tab/>
      </w:r>
      <w:r>
        <w:tab/>
      </w:r>
      <w:r>
        <w:tab/>
      </w:r>
      <w:r>
        <w:tab/>
      </w:r>
      <m:oMath>
        <m:r>
          <m:rPr>
            <m:sty m:val="bi"/>
          </m:rPr>
          <w:rPr>
            <w:rFonts w:ascii="Cambria Math" w:hAnsi="Cambria Math"/>
          </w:rPr>
          <m:t>s=</m:t>
        </m:r>
        <m:rad>
          <m:radPr>
            <m:degHide m:val="1"/>
            <m:ctrlPr>
              <w:rPr>
                <w:rFonts w:ascii="Cambria Math" w:hAnsi="Cambria Math"/>
                <w:b/>
                <w:bCs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b/>
                    <w:bCs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n-1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b/>
                    <w:bCs/>
                  </w:rPr>
                </m:ctrlPr>
              </m:naryPr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i=1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</m:e>
                    </m:d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</w:p>
    <w:p w14:paraId="4050147C" w14:textId="77777777" w:rsidR="00A43195" w:rsidRDefault="00A43195" w:rsidP="00DA6F8A">
      <w:pPr>
        <w:rPr>
          <w:b/>
          <w:bCs/>
        </w:rPr>
      </w:pPr>
    </w:p>
    <w:p w14:paraId="3DF81D9C" w14:textId="658BCE86" w:rsidR="007A22D4" w:rsidRDefault="00A43195" w:rsidP="00DA6F8A">
      <w:r w:rsidRPr="00A43195">
        <w:rPr>
          <w:b/>
          <w:bCs/>
        </w:rPr>
        <w:t xml:space="preserve">Quantitative vs Qualitative </w:t>
      </w:r>
      <w:r w:rsidR="00AF6CB2">
        <w:rPr>
          <w:b/>
          <w:bCs/>
        </w:rPr>
        <w:t>D</w:t>
      </w:r>
      <w:r w:rsidRPr="00A43195">
        <w:rPr>
          <w:b/>
          <w:bCs/>
        </w:rPr>
        <w:t>ata</w:t>
      </w:r>
      <w:r>
        <w:t>:</w:t>
      </w:r>
    </w:p>
    <w:p w14:paraId="5553C4EF" w14:textId="7138716F" w:rsidR="00A43195" w:rsidRDefault="00A43195" w:rsidP="00A43195">
      <w:pPr>
        <w:pStyle w:val="ListParagraph"/>
        <w:numPr>
          <w:ilvl w:val="0"/>
          <w:numId w:val="1"/>
        </w:numPr>
      </w:pPr>
    </w:p>
    <w:p w14:paraId="53B7EF41" w14:textId="38AC866C" w:rsidR="00A43195" w:rsidRDefault="00A43195" w:rsidP="00DA6F8A">
      <w:r w:rsidRPr="00A43195">
        <w:rPr>
          <w:b/>
          <w:bCs/>
        </w:rPr>
        <w:t>Density Curve</w:t>
      </w:r>
      <w:r>
        <w:t xml:space="preserve">: </w:t>
      </w:r>
    </w:p>
    <w:p w14:paraId="1D3F636D" w14:textId="696C7D07" w:rsidR="00A43195" w:rsidRDefault="00A43195" w:rsidP="00AF6CB2">
      <w:pPr>
        <w:pStyle w:val="ListParagraph"/>
        <w:numPr>
          <w:ilvl w:val="0"/>
          <w:numId w:val="1"/>
        </w:numPr>
      </w:pPr>
    </w:p>
    <w:p w14:paraId="3FD257BF" w14:textId="7D42C790" w:rsidR="00AF6CB2" w:rsidRDefault="00AF6CB2" w:rsidP="00AF6CB2">
      <w:r w:rsidRPr="00AF6CB2">
        <w:rPr>
          <w:b/>
          <w:bCs/>
        </w:rPr>
        <w:t>Normal</w:t>
      </w:r>
      <w:r>
        <w:t xml:space="preserve"> </w:t>
      </w:r>
      <w:r>
        <w:rPr>
          <w:b/>
          <w:bCs/>
        </w:rPr>
        <w:t>D</w:t>
      </w:r>
      <w:r w:rsidRPr="00AF6CB2">
        <w:rPr>
          <w:b/>
          <w:bCs/>
        </w:rPr>
        <w:t>istribution</w:t>
      </w:r>
      <w:r>
        <w:t>:</w:t>
      </w:r>
    </w:p>
    <w:p w14:paraId="42C9B5E4" w14:textId="0FEAF1FF" w:rsidR="00AF6CB2" w:rsidRDefault="00AF6CB2" w:rsidP="00AF6CB2">
      <w:pPr>
        <w:pStyle w:val="ListParagraph"/>
        <w:numPr>
          <w:ilvl w:val="0"/>
          <w:numId w:val="1"/>
        </w:numPr>
      </w:pPr>
    </w:p>
    <w:p w14:paraId="0CE250F6" w14:textId="237D1067" w:rsidR="00374582" w:rsidRDefault="00374582" w:rsidP="00374582">
      <w:r w:rsidRPr="00374582">
        <w:rPr>
          <w:b/>
          <w:bCs/>
        </w:rPr>
        <w:t>Z</w:t>
      </w:r>
      <w:r>
        <w:t>-</w:t>
      </w:r>
      <w:r w:rsidRPr="00374582">
        <w:rPr>
          <w:b/>
          <w:bCs/>
        </w:rPr>
        <w:t>Scores</w:t>
      </w:r>
      <w:r>
        <w:t>:</w:t>
      </w:r>
    </w:p>
    <w:p w14:paraId="65F3B21E" w14:textId="6374E61E" w:rsidR="00374582" w:rsidRDefault="00374582" w:rsidP="00374582">
      <w:pPr>
        <w:pStyle w:val="ListParagraph"/>
        <w:numPr>
          <w:ilvl w:val="0"/>
          <w:numId w:val="1"/>
        </w:numPr>
      </w:pPr>
    </w:p>
    <w:p w14:paraId="2FF67A92" w14:textId="77777777" w:rsidR="00AF6CB2" w:rsidRDefault="00AF6CB2" w:rsidP="00AF6CB2"/>
    <w:p w14:paraId="1D38525D" w14:textId="77777777" w:rsidR="00A43195" w:rsidRDefault="00A43195" w:rsidP="00DA6F8A"/>
    <w:p w14:paraId="24E29295" w14:textId="77777777" w:rsidR="00A43195" w:rsidRDefault="00A43195" w:rsidP="00DA6F8A"/>
    <w:p w14:paraId="4F0676CE" w14:textId="77777777" w:rsidR="007A22D4" w:rsidRDefault="007A22D4" w:rsidP="00DA6F8A"/>
    <w:p w14:paraId="54E4E15C" w14:textId="77777777" w:rsidR="007A22D4" w:rsidRDefault="007A22D4" w:rsidP="00DA6F8A"/>
    <w:p w14:paraId="6B401F8F" w14:textId="77777777" w:rsidR="007A22D4" w:rsidRDefault="007A22D4" w:rsidP="00DA6F8A"/>
    <w:p w14:paraId="51FA20F3" w14:textId="77777777" w:rsidR="00046CCF" w:rsidRPr="00046CCF" w:rsidRDefault="00046CCF" w:rsidP="00046CCF">
      <w:pPr>
        <w:rPr>
          <w:rFonts w:eastAsiaTheme="minorEastAsia"/>
        </w:rPr>
      </w:pPr>
    </w:p>
    <w:p w14:paraId="5080EB45" w14:textId="77777777" w:rsidR="00046CCF" w:rsidRDefault="00046CCF" w:rsidP="00046CCF">
      <w:pPr>
        <w:jc w:val="center"/>
      </w:pPr>
    </w:p>
    <w:p w14:paraId="17E8A379" w14:textId="77777777" w:rsidR="00E06DF4" w:rsidRDefault="00E06DF4"/>
    <w:sectPr w:rsidR="00E06D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 Pro">
    <w:charset w:val="00"/>
    <w:family w:val="roman"/>
    <w:pitch w:val="variable"/>
    <w:sig w:usb0="800002AF" w:usb1="00000003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9A2075"/>
    <w:multiLevelType w:val="hybridMultilevel"/>
    <w:tmpl w:val="F17A9FE6"/>
    <w:lvl w:ilvl="0" w:tplc="C93EF300">
      <w:numFmt w:val="bullet"/>
      <w:lvlText w:val="-"/>
      <w:lvlJc w:val="left"/>
      <w:pPr>
        <w:ind w:left="720" w:hanging="360"/>
      </w:pPr>
      <w:rPr>
        <w:rFonts w:ascii="Georgia Pro" w:eastAsiaTheme="minorHAnsi" w:hAnsi="Georgia Pro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5546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137"/>
    <w:rsid w:val="00020E30"/>
    <w:rsid w:val="00046CCF"/>
    <w:rsid w:val="00102774"/>
    <w:rsid w:val="00171137"/>
    <w:rsid w:val="00197FF0"/>
    <w:rsid w:val="00374582"/>
    <w:rsid w:val="00587FB1"/>
    <w:rsid w:val="005B12E6"/>
    <w:rsid w:val="00604D02"/>
    <w:rsid w:val="00714D8C"/>
    <w:rsid w:val="00743E3E"/>
    <w:rsid w:val="007A22D4"/>
    <w:rsid w:val="007F208D"/>
    <w:rsid w:val="008A7194"/>
    <w:rsid w:val="009C5008"/>
    <w:rsid w:val="00A43195"/>
    <w:rsid w:val="00A64C32"/>
    <w:rsid w:val="00AF6CB2"/>
    <w:rsid w:val="00C02927"/>
    <w:rsid w:val="00DA6F8A"/>
    <w:rsid w:val="00E06DF4"/>
    <w:rsid w:val="00E3540D"/>
    <w:rsid w:val="00EF5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FDAB9"/>
  <w15:chartTrackingRefBased/>
  <w15:docId w15:val="{B4D55686-A476-4E17-B07F-26B54EBF4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 Pro" w:eastAsiaTheme="minorHAnsi" w:hAnsi="Georgia Pro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11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11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113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113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113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113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113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113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113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11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11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113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113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113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113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113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113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113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11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11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113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113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11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11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11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11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11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11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113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171137"/>
    <w:rPr>
      <w:color w:val="666666"/>
    </w:rPr>
  </w:style>
  <w:style w:type="table" w:styleId="TableGrid">
    <w:name w:val="Table Grid"/>
    <w:basedOn w:val="TableNormal"/>
    <w:uiPriority w:val="39"/>
    <w:rsid w:val="00C029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4</Pages>
  <Words>423</Words>
  <Characters>2413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McGuigan</dc:creator>
  <cp:keywords/>
  <dc:description/>
  <cp:lastModifiedBy>James McGuigan</cp:lastModifiedBy>
  <cp:revision>6</cp:revision>
  <dcterms:created xsi:type="dcterms:W3CDTF">2026-09-01T21:36:00Z</dcterms:created>
  <dcterms:modified xsi:type="dcterms:W3CDTF">2026-09-01T23:59:00Z</dcterms:modified>
</cp:coreProperties>
</file>