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C7D6F" w14:textId="77777777" w:rsidR="00F015AA" w:rsidRDefault="00F015AA" w:rsidP="00F015AA">
      <w:pPr>
        <w:rPr>
          <w:b/>
        </w:rPr>
      </w:pPr>
      <w:r>
        <w:rPr>
          <w:b/>
        </w:rPr>
        <w:t>APPENDIX A: SPRINT DOCUMENTATION TEMPLATE</w:t>
      </w:r>
    </w:p>
    <w:tbl>
      <w:tblPr>
        <w:tblStyle w:val="TableGrid"/>
        <w:tblW w:w="0" w:type="auto"/>
        <w:tblInd w:w="0" w:type="dxa"/>
        <w:tblLook w:val="04A0" w:firstRow="1" w:lastRow="0" w:firstColumn="1" w:lastColumn="0" w:noHBand="0" w:noVBand="1"/>
      </w:tblPr>
      <w:tblGrid>
        <w:gridCol w:w="2547"/>
        <w:gridCol w:w="6469"/>
      </w:tblGrid>
      <w:tr w:rsidR="00F015AA" w14:paraId="1157F2A9" w14:textId="77777777" w:rsidTr="00F015AA">
        <w:tc>
          <w:tcPr>
            <w:tcW w:w="9016" w:type="dxa"/>
            <w:gridSpan w:val="2"/>
            <w:tcBorders>
              <w:top w:val="single" w:sz="4" w:space="0" w:color="auto"/>
              <w:left w:val="single" w:sz="4" w:space="0" w:color="auto"/>
              <w:bottom w:val="single" w:sz="4" w:space="0" w:color="auto"/>
              <w:right w:val="single" w:sz="4" w:space="0" w:color="auto"/>
            </w:tcBorders>
            <w:hideMark/>
          </w:tcPr>
          <w:p w14:paraId="7974CFE1" w14:textId="77777777" w:rsidR="00F015AA" w:rsidRDefault="00F015AA" w:rsidP="003A5516">
            <w:pPr>
              <w:pStyle w:val="ListParagraph"/>
              <w:numPr>
                <w:ilvl w:val="0"/>
                <w:numId w:val="1"/>
              </w:numPr>
              <w:spacing w:before="40" w:after="40" w:line="240" w:lineRule="auto"/>
              <w:rPr>
                <w:b/>
              </w:rPr>
            </w:pPr>
            <w:r>
              <w:rPr>
                <w:b/>
              </w:rPr>
              <w:t>Summary data</w:t>
            </w:r>
          </w:p>
        </w:tc>
      </w:tr>
      <w:tr w:rsidR="00F015AA" w14:paraId="7D55331F" w14:textId="77777777" w:rsidTr="00F015AA">
        <w:tc>
          <w:tcPr>
            <w:tcW w:w="2547" w:type="dxa"/>
            <w:tcBorders>
              <w:top w:val="single" w:sz="4" w:space="0" w:color="auto"/>
              <w:left w:val="single" w:sz="4" w:space="0" w:color="auto"/>
              <w:bottom w:val="single" w:sz="4" w:space="0" w:color="auto"/>
              <w:right w:val="single" w:sz="4" w:space="0" w:color="auto"/>
            </w:tcBorders>
            <w:hideMark/>
          </w:tcPr>
          <w:p w14:paraId="7605040D" w14:textId="77777777" w:rsidR="00F015AA" w:rsidRDefault="00F015AA">
            <w:pPr>
              <w:spacing w:before="40" w:after="40" w:line="240" w:lineRule="auto"/>
            </w:pPr>
            <w:r>
              <w:t>Team number</w:t>
            </w:r>
          </w:p>
        </w:tc>
        <w:tc>
          <w:tcPr>
            <w:tcW w:w="6469" w:type="dxa"/>
            <w:tcBorders>
              <w:top w:val="single" w:sz="4" w:space="0" w:color="auto"/>
              <w:left w:val="single" w:sz="4" w:space="0" w:color="auto"/>
              <w:bottom w:val="single" w:sz="4" w:space="0" w:color="auto"/>
              <w:right w:val="single" w:sz="4" w:space="0" w:color="auto"/>
            </w:tcBorders>
          </w:tcPr>
          <w:p w14:paraId="39794B94" w14:textId="698A1616" w:rsidR="00F015AA" w:rsidRDefault="00F015AA">
            <w:pPr>
              <w:spacing w:before="40" w:after="40" w:line="240" w:lineRule="auto"/>
            </w:pPr>
            <w:r>
              <w:t>7</w:t>
            </w:r>
          </w:p>
        </w:tc>
      </w:tr>
      <w:tr w:rsidR="00F015AA" w14:paraId="0445FFA7" w14:textId="77777777" w:rsidTr="00F015AA">
        <w:tc>
          <w:tcPr>
            <w:tcW w:w="2547" w:type="dxa"/>
            <w:tcBorders>
              <w:top w:val="single" w:sz="4" w:space="0" w:color="auto"/>
              <w:left w:val="single" w:sz="4" w:space="0" w:color="auto"/>
              <w:bottom w:val="single" w:sz="4" w:space="0" w:color="auto"/>
              <w:right w:val="single" w:sz="4" w:space="0" w:color="auto"/>
            </w:tcBorders>
            <w:hideMark/>
          </w:tcPr>
          <w:p w14:paraId="48971B9B" w14:textId="77777777" w:rsidR="00F015AA" w:rsidRDefault="00F015AA">
            <w:pPr>
              <w:spacing w:before="40" w:after="40" w:line="240" w:lineRule="auto"/>
            </w:pPr>
            <w:r>
              <w:t>Sprint technical lead(s)</w:t>
            </w:r>
          </w:p>
        </w:tc>
        <w:tc>
          <w:tcPr>
            <w:tcW w:w="6469" w:type="dxa"/>
            <w:tcBorders>
              <w:top w:val="single" w:sz="4" w:space="0" w:color="auto"/>
              <w:left w:val="single" w:sz="4" w:space="0" w:color="auto"/>
              <w:bottom w:val="single" w:sz="4" w:space="0" w:color="auto"/>
              <w:right w:val="single" w:sz="4" w:space="0" w:color="auto"/>
            </w:tcBorders>
          </w:tcPr>
          <w:p w14:paraId="680AE026" w14:textId="4AEF495B" w:rsidR="00F015AA" w:rsidRDefault="006D1AC9">
            <w:pPr>
              <w:spacing w:before="40" w:after="40" w:line="240" w:lineRule="auto"/>
            </w:pPr>
            <w:r>
              <w:t>Oscar</w:t>
            </w:r>
          </w:p>
        </w:tc>
      </w:tr>
      <w:tr w:rsidR="00F015AA" w14:paraId="713A63F5" w14:textId="77777777" w:rsidTr="00F015AA">
        <w:tc>
          <w:tcPr>
            <w:tcW w:w="2547" w:type="dxa"/>
            <w:tcBorders>
              <w:top w:val="single" w:sz="4" w:space="0" w:color="auto"/>
              <w:left w:val="single" w:sz="4" w:space="0" w:color="auto"/>
              <w:bottom w:val="single" w:sz="4" w:space="0" w:color="auto"/>
              <w:right w:val="single" w:sz="4" w:space="0" w:color="auto"/>
            </w:tcBorders>
            <w:hideMark/>
          </w:tcPr>
          <w:p w14:paraId="0C6D6816" w14:textId="77777777" w:rsidR="00F015AA" w:rsidRDefault="00F015AA">
            <w:pPr>
              <w:spacing w:before="40" w:after="40" w:line="240" w:lineRule="auto"/>
            </w:pPr>
            <w:r>
              <w:t>Sprint start date</w:t>
            </w:r>
          </w:p>
        </w:tc>
        <w:tc>
          <w:tcPr>
            <w:tcW w:w="6469" w:type="dxa"/>
            <w:tcBorders>
              <w:top w:val="single" w:sz="4" w:space="0" w:color="auto"/>
              <w:left w:val="single" w:sz="4" w:space="0" w:color="auto"/>
              <w:bottom w:val="single" w:sz="4" w:space="0" w:color="auto"/>
              <w:right w:val="single" w:sz="4" w:space="0" w:color="auto"/>
            </w:tcBorders>
          </w:tcPr>
          <w:p w14:paraId="5C3ED33B" w14:textId="3B5F4436" w:rsidR="00F015AA" w:rsidRDefault="00F015AA">
            <w:pPr>
              <w:spacing w:before="40" w:after="40" w:line="240" w:lineRule="auto"/>
            </w:pPr>
            <w:r>
              <w:t>0</w:t>
            </w:r>
            <w:r w:rsidR="00476D92">
              <w:t>7</w:t>
            </w:r>
            <w:r>
              <w:t>/0</w:t>
            </w:r>
            <w:r w:rsidR="00476D92">
              <w:t>4</w:t>
            </w:r>
            <w:r>
              <w:t>/2021</w:t>
            </w:r>
          </w:p>
        </w:tc>
      </w:tr>
      <w:tr w:rsidR="00F015AA" w14:paraId="2D804457" w14:textId="77777777" w:rsidTr="00F015AA">
        <w:tc>
          <w:tcPr>
            <w:tcW w:w="2547" w:type="dxa"/>
            <w:tcBorders>
              <w:top w:val="single" w:sz="4" w:space="0" w:color="auto"/>
              <w:left w:val="single" w:sz="4" w:space="0" w:color="auto"/>
              <w:bottom w:val="single" w:sz="4" w:space="0" w:color="auto"/>
              <w:right w:val="single" w:sz="4" w:space="0" w:color="auto"/>
            </w:tcBorders>
            <w:hideMark/>
          </w:tcPr>
          <w:p w14:paraId="6819B2ED" w14:textId="77777777" w:rsidR="00F015AA" w:rsidRDefault="00F015AA">
            <w:pPr>
              <w:spacing w:before="40" w:after="40" w:line="240" w:lineRule="auto"/>
            </w:pPr>
            <w:r>
              <w:t>Sprint end date</w:t>
            </w:r>
          </w:p>
        </w:tc>
        <w:tc>
          <w:tcPr>
            <w:tcW w:w="6469" w:type="dxa"/>
            <w:tcBorders>
              <w:top w:val="single" w:sz="4" w:space="0" w:color="auto"/>
              <w:left w:val="single" w:sz="4" w:space="0" w:color="auto"/>
              <w:bottom w:val="single" w:sz="4" w:space="0" w:color="auto"/>
              <w:right w:val="single" w:sz="4" w:space="0" w:color="auto"/>
            </w:tcBorders>
          </w:tcPr>
          <w:p w14:paraId="3CF210EE" w14:textId="44B5C855" w:rsidR="00F015AA" w:rsidRPr="00476D92" w:rsidRDefault="00476D92">
            <w:pPr>
              <w:spacing w:before="40" w:after="40" w:line="240" w:lineRule="auto"/>
            </w:pPr>
            <w:r w:rsidRPr="00476D92">
              <w:t>28</w:t>
            </w:r>
            <w:r w:rsidR="00F015AA" w:rsidRPr="00476D92">
              <w:t>/0</w:t>
            </w:r>
            <w:r w:rsidRPr="00476D92">
              <w:t>4</w:t>
            </w:r>
            <w:r w:rsidR="00F015AA" w:rsidRPr="00476D92">
              <w:t>/2021</w:t>
            </w:r>
          </w:p>
        </w:tc>
      </w:tr>
    </w:tbl>
    <w:p w14:paraId="73B07B9E" w14:textId="4FBBFE11" w:rsidR="00F015AA" w:rsidRDefault="00F015AA" w:rsidP="00F015AA">
      <w:pPr>
        <w:rPr>
          <w:i/>
        </w:rPr>
      </w:pPr>
    </w:p>
    <w:tbl>
      <w:tblPr>
        <w:tblStyle w:val="TableGrid"/>
        <w:tblW w:w="0" w:type="auto"/>
        <w:tblInd w:w="0" w:type="dxa"/>
        <w:tblLook w:val="04A0" w:firstRow="1" w:lastRow="0" w:firstColumn="1" w:lastColumn="0" w:noHBand="0" w:noVBand="1"/>
      </w:tblPr>
      <w:tblGrid>
        <w:gridCol w:w="4508"/>
        <w:gridCol w:w="4508"/>
      </w:tblGrid>
      <w:tr w:rsidR="00F015AA" w14:paraId="4C50EB0A" w14:textId="77777777" w:rsidTr="00F015AA">
        <w:tc>
          <w:tcPr>
            <w:tcW w:w="9016" w:type="dxa"/>
            <w:gridSpan w:val="2"/>
            <w:tcBorders>
              <w:top w:val="single" w:sz="4" w:space="0" w:color="auto"/>
              <w:left w:val="single" w:sz="4" w:space="0" w:color="auto"/>
              <w:bottom w:val="single" w:sz="4" w:space="0" w:color="auto"/>
              <w:right w:val="single" w:sz="4" w:space="0" w:color="auto"/>
            </w:tcBorders>
            <w:hideMark/>
          </w:tcPr>
          <w:p w14:paraId="54834DEA" w14:textId="77777777" w:rsidR="00F015AA" w:rsidRDefault="00F015AA" w:rsidP="003A5516">
            <w:pPr>
              <w:pStyle w:val="ListParagraph"/>
              <w:numPr>
                <w:ilvl w:val="0"/>
                <w:numId w:val="1"/>
              </w:numPr>
              <w:spacing w:before="40" w:after="40" w:line="240" w:lineRule="auto"/>
              <w:rPr>
                <w:b/>
              </w:rPr>
            </w:pPr>
            <w:r>
              <w:rPr>
                <w:b/>
              </w:rPr>
              <w:t>Individual key contributions</w:t>
            </w:r>
          </w:p>
        </w:tc>
      </w:tr>
      <w:tr w:rsidR="00F015AA" w14:paraId="3A3C4A4E" w14:textId="77777777" w:rsidTr="00F015AA">
        <w:tc>
          <w:tcPr>
            <w:tcW w:w="4508" w:type="dxa"/>
            <w:tcBorders>
              <w:top w:val="single" w:sz="4" w:space="0" w:color="auto"/>
              <w:left w:val="single" w:sz="4" w:space="0" w:color="auto"/>
              <w:bottom w:val="single" w:sz="4" w:space="0" w:color="auto"/>
              <w:right w:val="single" w:sz="4" w:space="0" w:color="auto"/>
            </w:tcBorders>
            <w:hideMark/>
          </w:tcPr>
          <w:p w14:paraId="5755C116" w14:textId="77777777" w:rsidR="00F015AA" w:rsidRDefault="00F015AA">
            <w:pPr>
              <w:spacing w:before="40" w:after="40" w:line="240" w:lineRule="auto"/>
              <w:rPr>
                <w:b/>
              </w:rPr>
            </w:pPr>
            <w:r>
              <w:rPr>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0FDD5CC2" w14:textId="77777777" w:rsidR="00F015AA" w:rsidRDefault="00F015AA">
            <w:pPr>
              <w:spacing w:before="40" w:after="40" w:line="240" w:lineRule="auto"/>
              <w:rPr>
                <w:b/>
              </w:rPr>
            </w:pPr>
            <w:r>
              <w:rPr>
                <w:b/>
              </w:rPr>
              <w:t>Key contribution(s)</w:t>
            </w:r>
          </w:p>
        </w:tc>
      </w:tr>
      <w:tr w:rsidR="00476D92" w14:paraId="4C5EA744" w14:textId="77777777" w:rsidTr="00F015AA">
        <w:tc>
          <w:tcPr>
            <w:tcW w:w="4508" w:type="dxa"/>
            <w:tcBorders>
              <w:top w:val="single" w:sz="4" w:space="0" w:color="auto"/>
              <w:left w:val="single" w:sz="4" w:space="0" w:color="auto"/>
              <w:bottom w:val="single" w:sz="4" w:space="0" w:color="auto"/>
              <w:right w:val="single" w:sz="4" w:space="0" w:color="auto"/>
            </w:tcBorders>
          </w:tcPr>
          <w:p w14:paraId="35FB6548" w14:textId="228CCC32" w:rsidR="00476D92" w:rsidRDefault="00476D92" w:rsidP="00476D92">
            <w:pPr>
              <w:spacing w:before="40" w:after="40" w:line="240" w:lineRule="auto"/>
            </w:pPr>
            <w:r>
              <w:t>Aynan</w:t>
            </w:r>
          </w:p>
        </w:tc>
        <w:tc>
          <w:tcPr>
            <w:tcW w:w="4508" w:type="dxa"/>
            <w:tcBorders>
              <w:top w:val="single" w:sz="4" w:space="0" w:color="auto"/>
              <w:left w:val="single" w:sz="4" w:space="0" w:color="auto"/>
              <w:bottom w:val="single" w:sz="4" w:space="0" w:color="auto"/>
              <w:right w:val="single" w:sz="4" w:space="0" w:color="auto"/>
            </w:tcBorders>
          </w:tcPr>
          <w:p w14:paraId="086957EC" w14:textId="3A05C5F0" w:rsidR="00476D92" w:rsidRDefault="00476D92" w:rsidP="00476D92">
            <w:pPr>
              <w:spacing w:before="40" w:after="40" w:line="240" w:lineRule="auto"/>
            </w:pPr>
            <w:r>
              <w:t>Project manager</w:t>
            </w:r>
          </w:p>
        </w:tc>
      </w:tr>
      <w:tr w:rsidR="00476D92" w14:paraId="69661B45" w14:textId="77777777" w:rsidTr="00F015AA">
        <w:tc>
          <w:tcPr>
            <w:tcW w:w="4508" w:type="dxa"/>
            <w:tcBorders>
              <w:top w:val="single" w:sz="4" w:space="0" w:color="auto"/>
              <w:left w:val="single" w:sz="4" w:space="0" w:color="auto"/>
              <w:bottom w:val="single" w:sz="4" w:space="0" w:color="auto"/>
              <w:right w:val="single" w:sz="4" w:space="0" w:color="auto"/>
            </w:tcBorders>
          </w:tcPr>
          <w:p w14:paraId="6643ADD3" w14:textId="0597C5ED" w:rsidR="00476D92" w:rsidRDefault="00476D92" w:rsidP="00476D92">
            <w:pPr>
              <w:spacing w:before="40" w:after="40" w:line="240" w:lineRule="auto"/>
            </w:pPr>
            <w:r>
              <w:t>Oscar</w:t>
            </w:r>
          </w:p>
        </w:tc>
        <w:tc>
          <w:tcPr>
            <w:tcW w:w="4508" w:type="dxa"/>
            <w:tcBorders>
              <w:top w:val="single" w:sz="4" w:space="0" w:color="auto"/>
              <w:left w:val="single" w:sz="4" w:space="0" w:color="auto"/>
              <w:bottom w:val="single" w:sz="4" w:space="0" w:color="auto"/>
              <w:right w:val="single" w:sz="4" w:space="0" w:color="auto"/>
            </w:tcBorders>
          </w:tcPr>
          <w:p w14:paraId="4D70547D" w14:textId="1193683F" w:rsidR="00476D92" w:rsidRDefault="00476D92" w:rsidP="00476D92">
            <w:pPr>
              <w:spacing w:before="40" w:after="40" w:line="240" w:lineRule="auto"/>
            </w:pPr>
            <w:r>
              <w:t>Frontend programming</w:t>
            </w:r>
          </w:p>
        </w:tc>
      </w:tr>
      <w:tr w:rsidR="00476D92" w14:paraId="51B22F53" w14:textId="77777777" w:rsidTr="00F015AA">
        <w:tc>
          <w:tcPr>
            <w:tcW w:w="4508" w:type="dxa"/>
            <w:tcBorders>
              <w:top w:val="single" w:sz="4" w:space="0" w:color="auto"/>
              <w:left w:val="single" w:sz="4" w:space="0" w:color="auto"/>
              <w:bottom w:val="single" w:sz="4" w:space="0" w:color="auto"/>
              <w:right w:val="single" w:sz="4" w:space="0" w:color="auto"/>
            </w:tcBorders>
          </w:tcPr>
          <w:p w14:paraId="0D311A6F" w14:textId="76192566" w:rsidR="00476D92" w:rsidRDefault="00476D92" w:rsidP="00476D92">
            <w:pPr>
              <w:spacing w:before="40" w:after="40" w:line="240" w:lineRule="auto"/>
            </w:pPr>
            <w:r>
              <w:t xml:space="preserve">Patryk </w:t>
            </w:r>
          </w:p>
        </w:tc>
        <w:tc>
          <w:tcPr>
            <w:tcW w:w="4508" w:type="dxa"/>
            <w:tcBorders>
              <w:top w:val="single" w:sz="4" w:space="0" w:color="auto"/>
              <w:left w:val="single" w:sz="4" w:space="0" w:color="auto"/>
              <w:bottom w:val="single" w:sz="4" w:space="0" w:color="auto"/>
              <w:right w:val="single" w:sz="4" w:space="0" w:color="auto"/>
            </w:tcBorders>
          </w:tcPr>
          <w:p w14:paraId="2FCFCB2C" w14:textId="0C4DC736" w:rsidR="00476D92" w:rsidRDefault="00476D92" w:rsidP="00476D92">
            <w:pPr>
              <w:spacing w:before="40" w:after="40" w:line="240" w:lineRule="auto"/>
            </w:pPr>
            <w:r>
              <w:t>Backend programming</w:t>
            </w:r>
          </w:p>
        </w:tc>
      </w:tr>
      <w:tr w:rsidR="00476D92" w14:paraId="04BFC3AB" w14:textId="77777777" w:rsidTr="00F015AA">
        <w:tc>
          <w:tcPr>
            <w:tcW w:w="4508" w:type="dxa"/>
            <w:tcBorders>
              <w:top w:val="single" w:sz="4" w:space="0" w:color="auto"/>
              <w:left w:val="single" w:sz="4" w:space="0" w:color="auto"/>
              <w:bottom w:val="single" w:sz="4" w:space="0" w:color="auto"/>
              <w:right w:val="single" w:sz="4" w:space="0" w:color="auto"/>
            </w:tcBorders>
          </w:tcPr>
          <w:p w14:paraId="3BCE62E9" w14:textId="143E1998" w:rsidR="00476D92" w:rsidRDefault="00476D92" w:rsidP="00476D92">
            <w:pPr>
              <w:spacing w:before="40" w:after="40" w:line="240" w:lineRule="auto"/>
            </w:pPr>
            <w:r>
              <w:t>Will</w:t>
            </w:r>
          </w:p>
        </w:tc>
        <w:tc>
          <w:tcPr>
            <w:tcW w:w="4508" w:type="dxa"/>
            <w:tcBorders>
              <w:top w:val="single" w:sz="4" w:space="0" w:color="auto"/>
              <w:left w:val="single" w:sz="4" w:space="0" w:color="auto"/>
              <w:bottom w:val="single" w:sz="4" w:space="0" w:color="auto"/>
              <w:right w:val="single" w:sz="4" w:space="0" w:color="auto"/>
            </w:tcBorders>
          </w:tcPr>
          <w:p w14:paraId="77B563BA" w14:textId="20F2BF1A" w:rsidR="00476D92" w:rsidRDefault="00476D92" w:rsidP="00476D92">
            <w:pPr>
              <w:spacing w:before="40" w:after="40" w:line="240" w:lineRule="auto"/>
            </w:pPr>
            <w:r>
              <w:t>Documentation/Analysis</w:t>
            </w:r>
          </w:p>
        </w:tc>
      </w:tr>
    </w:tbl>
    <w:p w14:paraId="2ED5D7DF" w14:textId="7A0EB53A" w:rsidR="00F015AA" w:rsidRDefault="00F015AA" w:rsidP="00F015AA">
      <w:pPr>
        <w:rPr>
          <w:i/>
        </w:rPr>
      </w:pPr>
    </w:p>
    <w:tbl>
      <w:tblPr>
        <w:tblStyle w:val="TableGrid"/>
        <w:tblW w:w="0" w:type="auto"/>
        <w:tblInd w:w="0" w:type="dxa"/>
        <w:tblLook w:val="04A0" w:firstRow="1" w:lastRow="0" w:firstColumn="1" w:lastColumn="0" w:noHBand="0" w:noVBand="1"/>
      </w:tblPr>
      <w:tblGrid>
        <w:gridCol w:w="9016"/>
      </w:tblGrid>
      <w:tr w:rsidR="00F015AA" w14:paraId="72C11CFC" w14:textId="77777777" w:rsidTr="00F015AA">
        <w:tc>
          <w:tcPr>
            <w:tcW w:w="9016" w:type="dxa"/>
            <w:tcBorders>
              <w:top w:val="single" w:sz="4" w:space="0" w:color="auto"/>
              <w:left w:val="single" w:sz="4" w:space="0" w:color="auto"/>
              <w:bottom w:val="single" w:sz="4" w:space="0" w:color="auto"/>
              <w:right w:val="single" w:sz="4" w:space="0" w:color="auto"/>
            </w:tcBorders>
          </w:tcPr>
          <w:p w14:paraId="5CC75908" w14:textId="77777777" w:rsidR="00F015AA" w:rsidRDefault="00F015AA" w:rsidP="003A5516">
            <w:pPr>
              <w:pStyle w:val="ListParagraph"/>
              <w:numPr>
                <w:ilvl w:val="0"/>
                <w:numId w:val="1"/>
              </w:numPr>
              <w:spacing w:before="40" w:after="40" w:line="240" w:lineRule="auto"/>
              <w:rPr>
                <w:b/>
              </w:rPr>
            </w:pPr>
            <w:r>
              <w:rPr>
                <w:b/>
              </w:rPr>
              <w:t>User stories / task cards</w:t>
            </w:r>
          </w:p>
          <w:p w14:paraId="66AF6BA2" w14:textId="77777777" w:rsidR="00F015AA" w:rsidRDefault="00F015AA">
            <w:pPr>
              <w:spacing w:before="40" w:after="40" w:line="240" w:lineRule="auto"/>
            </w:pPr>
          </w:p>
        </w:tc>
      </w:tr>
      <w:tr w:rsidR="00F015AA" w:rsidRPr="00476D92" w14:paraId="6B57803D" w14:textId="77777777" w:rsidTr="00F015AA">
        <w:tc>
          <w:tcPr>
            <w:tcW w:w="9016" w:type="dxa"/>
            <w:tcBorders>
              <w:top w:val="single" w:sz="4" w:space="0" w:color="auto"/>
              <w:left w:val="single" w:sz="4" w:space="0" w:color="auto"/>
              <w:bottom w:val="single" w:sz="4" w:space="0" w:color="auto"/>
              <w:right w:val="single" w:sz="4" w:space="0" w:color="auto"/>
            </w:tcBorders>
          </w:tcPr>
          <w:p w14:paraId="42A8CD20" w14:textId="778B910A" w:rsidR="00F16F1A" w:rsidRPr="00476D92" w:rsidRDefault="00F16F1A" w:rsidP="00F16F1A">
            <w:pPr>
              <w:spacing w:before="40" w:after="40" w:line="240" w:lineRule="auto"/>
              <w:rPr>
                <w:iCs/>
              </w:rPr>
            </w:pPr>
            <w:r w:rsidRPr="00476D92">
              <w:rPr>
                <w:iCs/>
              </w:rPr>
              <w:t xml:space="preserve">A game player agent: An agent that can take the role of 1 or more of the players. This would allow for a limited number of human players to enjoy a richer gaming experience. However, </w:t>
            </w:r>
          </w:p>
          <w:p w14:paraId="1A2F19C7" w14:textId="404816CE" w:rsidR="00F66DEF" w:rsidRPr="00476D92" w:rsidRDefault="00F16F1A" w:rsidP="00F16F1A">
            <w:pPr>
              <w:spacing w:before="40" w:after="40" w:line="240" w:lineRule="auto"/>
              <w:rPr>
                <w:iCs/>
              </w:rPr>
            </w:pPr>
            <w:r w:rsidRPr="00476D92">
              <w:rPr>
                <w:iCs/>
              </w:rPr>
              <w:t>it also provides the possibility for fully autonomous play when all the players are provided by the program. This will enable you to investigate various strategies as to how to play the game to the best advantage. Such simulations could be performed at high speed. Such simulations also offer a means of testing the performance and correct operation of your game</w:t>
            </w:r>
          </w:p>
          <w:p w14:paraId="289FC583" w14:textId="146902EA" w:rsidR="00F16F1A" w:rsidRPr="00476D92" w:rsidRDefault="00F16F1A" w:rsidP="00F16F1A">
            <w:pPr>
              <w:spacing w:before="40" w:after="40" w:line="240" w:lineRule="auto"/>
              <w:rPr>
                <w:iCs/>
              </w:rPr>
            </w:pPr>
          </w:p>
          <w:p w14:paraId="1BA19A0F" w14:textId="542D3401" w:rsidR="00F16F1A" w:rsidRPr="00476D92" w:rsidRDefault="00F16F1A" w:rsidP="00F16F1A">
            <w:pPr>
              <w:spacing w:before="40" w:after="40" w:line="240" w:lineRule="auto"/>
              <w:rPr>
                <w:iCs/>
              </w:rPr>
            </w:pPr>
            <w:r w:rsidRPr="00476D92">
              <w:rPr>
                <w:iCs/>
              </w:rPr>
              <w:t>The game player agent should be able to play the game to the same extent that a human player would. The game player agent would roll moves, make suggestions and an accusation. The key point here is that the game player agent needs to be able to play the game, but it does not necessarily need to be any good at it, at least in the first instance. A game player could incorporate some simple rule for making in game decisions,</w:t>
            </w:r>
            <w:r w:rsidR="00B12EB2" w:rsidRPr="00476D92">
              <w:rPr>
                <w:iCs/>
              </w:rPr>
              <w:t xml:space="preserve"> </w:t>
            </w:r>
            <w:r w:rsidRPr="00476D92">
              <w:rPr>
                <w:iCs/>
              </w:rPr>
              <w:t xml:space="preserve"> or could feature relatively sophisticated Artificial Intelligence. But a game player could just operate on purely random decision making. That would still allow the game to be played. It is suggested that your make the game player agent perform random decision making initially, and then if time permits, look to increase the sophistication of the agent. The marking scheme places emphasis on the delivery of a working agent, and only a small amount of its relative game playing sophistication. Players may not retire from the game</w:t>
            </w:r>
          </w:p>
          <w:p w14:paraId="55FD4A5A" w14:textId="5EE3A847" w:rsidR="00F16F1A" w:rsidRPr="00476D92" w:rsidRDefault="00F16F1A" w:rsidP="00F16F1A">
            <w:pPr>
              <w:spacing w:before="40" w:after="40" w:line="240" w:lineRule="auto"/>
              <w:rPr>
                <w:iCs/>
              </w:rPr>
            </w:pPr>
            <w:r w:rsidRPr="00476D92">
              <w:rPr>
                <w:iCs/>
              </w:rPr>
              <w:t>Watson Games think that the electronic version offers the possibility of board customisation by the user.</w:t>
            </w:r>
          </w:p>
          <w:p w14:paraId="062DF755" w14:textId="37D4257F" w:rsidR="000710ED" w:rsidRPr="00476D92" w:rsidRDefault="000710ED">
            <w:pPr>
              <w:spacing w:before="40" w:after="40" w:line="240" w:lineRule="auto"/>
              <w:rPr>
                <w:iCs/>
              </w:rPr>
            </w:pPr>
          </w:p>
          <w:p w14:paraId="60AF4F9A" w14:textId="770AC15C" w:rsidR="00F16F1A" w:rsidRPr="00476D92" w:rsidRDefault="00F16F1A">
            <w:pPr>
              <w:spacing w:before="40" w:after="40" w:line="240" w:lineRule="auto"/>
              <w:rPr>
                <w:iCs/>
              </w:rPr>
            </w:pPr>
            <w:r w:rsidRPr="00476D92">
              <w:rPr>
                <w:iCs/>
              </w:rPr>
              <w:t>A means of uploading initial data: to get the simulation started you will need a means of initialising it with data on the board layout, the players and other data need to make the game function. As this data will be loaded on start-up from external files, this means that the game is easily customised, and Watson Games see this as a valuable selling point of the new electronic version.</w:t>
            </w:r>
          </w:p>
          <w:p w14:paraId="7028E148" w14:textId="77777777" w:rsidR="00F015AA" w:rsidRPr="00476D92" w:rsidRDefault="00F015AA">
            <w:pPr>
              <w:spacing w:before="40" w:after="40" w:line="240" w:lineRule="auto"/>
            </w:pPr>
          </w:p>
        </w:tc>
      </w:tr>
    </w:tbl>
    <w:p w14:paraId="16DF9262"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2C5652A5" w14:textId="77777777" w:rsidTr="00F015AA">
        <w:tc>
          <w:tcPr>
            <w:tcW w:w="9016" w:type="dxa"/>
            <w:tcBorders>
              <w:top w:val="single" w:sz="4" w:space="0" w:color="auto"/>
              <w:left w:val="single" w:sz="4" w:space="0" w:color="auto"/>
              <w:bottom w:val="single" w:sz="4" w:space="0" w:color="auto"/>
              <w:right w:val="single" w:sz="4" w:space="0" w:color="auto"/>
            </w:tcBorders>
          </w:tcPr>
          <w:p w14:paraId="19FF7493" w14:textId="77777777" w:rsidR="00F015AA" w:rsidRDefault="00F015AA" w:rsidP="003A5516">
            <w:pPr>
              <w:pStyle w:val="ListParagraph"/>
              <w:numPr>
                <w:ilvl w:val="0"/>
                <w:numId w:val="1"/>
              </w:numPr>
              <w:spacing w:before="40" w:after="40" w:line="240" w:lineRule="auto"/>
              <w:rPr>
                <w:b/>
              </w:rPr>
            </w:pPr>
            <w:r>
              <w:rPr>
                <w:b/>
              </w:rPr>
              <w:lastRenderedPageBreak/>
              <w:t>Requirements analysis</w:t>
            </w:r>
          </w:p>
          <w:p w14:paraId="7827DD00" w14:textId="77777777" w:rsidR="00F015AA" w:rsidRDefault="00F015AA">
            <w:pPr>
              <w:spacing w:before="40" w:after="40" w:line="240" w:lineRule="auto"/>
            </w:pPr>
          </w:p>
        </w:tc>
      </w:tr>
      <w:tr w:rsidR="00F015AA" w14:paraId="70BF2D0D" w14:textId="77777777" w:rsidTr="00F015AA">
        <w:tc>
          <w:tcPr>
            <w:tcW w:w="9016" w:type="dxa"/>
            <w:tcBorders>
              <w:top w:val="single" w:sz="4" w:space="0" w:color="auto"/>
              <w:left w:val="single" w:sz="4" w:space="0" w:color="auto"/>
              <w:bottom w:val="single" w:sz="4" w:space="0" w:color="auto"/>
              <w:right w:val="single" w:sz="4" w:space="0" w:color="auto"/>
            </w:tcBorders>
          </w:tcPr>
          <w:p w14:paraId="11CFD5CD" w14:textId="591E991B" w:rsidR="00F84241" w:rsidRPr="00476D92" w:rsidRDefault="00F16F1A">
            <w:pPr>
              <w:spacing w:before="40" w:after="40" w:line="240" w:lineRule="auto"/>
              <w:rPr>
                <w:iCs/>
              </w:rPr>
            </w:pPr>
            <w:r w:rsidRPr="00476D92">
              <w:rPr>
                <w:iCs/>
              </w:rPr>
              <w:t>F1</w:t>
            </w:r>
            <w:r w:rsidR="00E5197F" w:rsidRPr="00476D92">
              <w:rPr>
                <w:iCs/>
              </w:rPr>
              <w:t>- There must be a way to select AI players to replace players.</w:t>
            </w:r>
          </w:p>
          <w:p w14:paraId="05E48870" w14:textId="2856CF42" w:rsidR="00E5197F" w:rsidRPr="00476D92" w:rsidRDefault="00E5197F">
            <w:pPr>
              <w:spacing w:before="40" w:after="40" w:line="240" w:lineRule="auto"/>
              <w:rPr>
                <w:iCs/>
              </w:rPr>
            </w:pPr>
            <w:r w:rsidRPr="00476D92">
              <w:rPr>
                <w:iCs/>
              </w:rPr>
              <w:t>F2- The AI player must roll the dice.</w:t>
            </w:r>
          </w:p>
          <w:p w14:paraId="60AA8181" w14:textId="48EB5220" w:rsidR="00E5197F" w:rsidRPr="00476D92" w:rsidRDefault="00E5197F">
            <w:pPr>
              <w:spacing w:before="40" w:after="40" w:line="240" w:lineRule="auto"/>
              <w:rPr>
                <w:iCs/>
              </w:rPr>
            </w:pPr>
            <w:r w:rsidRPr="00476D92">
              <w:rPr>
                <w:iCs/>
              </w:rPr>
              <w:t>F3- The AI player must only be able to move the amount of squares rolled. Issue with highlighted clicking?</w:t>
            </w:r>
          </w:p>
          <w:p w14:paraId="4EF5AEF0" w14:textId="5F681F0F" w:rsidR="00E5197F" w:rsidRPr="00476D92" w:rsidRDefault="00E5197F">
            <w:pPr>
              <w:spacing w:before="40" w:after="40" w:line="240" w:lineRule="auto"/>
              <w:rPr>
                <w:iCs/>
              </w:rPr>
            </w:pPr>
            <w:r w:rsidRPr="00476D92">
              <w:rPr>
                <w:iCs/>
              </w:rPr>
              <w:t>F4- The AI must move towards a target room when it rolls the dice. If it doesn’t reach the room this round it should try to move to the room next turn.</w:t>
            </w:r>
          </w:p>
          <w:p w14:paraId="59757A63" w14:textId="0EFE2EFC" w:rsidR="00E5197F" w:rsidRPr="00476D92" w:rsidRDefault="00E5197F">
            <w:pPr>
              <w:spacing w:before="40" w:after="40" w:line="240" w:lineRule="auto"/>
              <w:rPr>
                <w:iCs/>
              </w:rPr>
            </w:pPr>
            <w:r w:rsidRPr="00476D92">
              <w:rPr>
                <w:iCs/>
              </w:rPr>
              <w:t>FO1- players blocking rooms affects AI room choice.</w:t>
            </w:r>
          </w:p>
          <w:p w14:paraId="485D3544" w14:textId="667C8ACF" w:rsidR="00E5197F" w:rsidRPr="00476D92" w:rsidRDefault="00E5197F">
            <w:pPr>
              <w:spacing w:before="40" w:after="40" w:line="240" w:lineRule="auto"/>
              <w:rPr>
                <w:iCs/>
              </w:rPr>
            </w:pPr>
            <w:r w:rsidRPr="00476D92">
              <w:rPr>
                <w:iCs/>
              </w:rPr>
              <w:t>F5- When the AI reaches a room it must be able to make a suggestion.</w:t>
            </w:r>
            <w:r w:rsidR="00B12EB2" w:rsidRPr="00476D92">
              <w:rPr>
                <w:iCs/>
              </w:rPr>
              <w:t xml:space="preserve"> </w:t>
            </w:r>
            <w:r w:rsidR="00312EC6" w:rsidRPr="00476D92">
              <w:rPr>
                <w:iCs/>
              </w:rPr>
              <w:t xml:space="preserve">The AIs turn then ends. </w:t>
            </w:r>
            <w:r w:rsidR="00B12EB2" w:rsidRPr="00476D92">
              <w:rPr>
                <w:iCs/>
              </w:rPr>
              <w:t>Should be random to avoid a single player being bullied by being chosen.</w:t>
            </w:r>
          </w:p>
          <w:p w14:paraId="18E9F228" w14:textId="6B457BC4" w:rsidR="00E5197F" w:rsidRPr="00476D92" w:rsidRDefault="00B12EB2">
            <w:pPr>
              <w:spacing w:before="40" w:after="40" w:line="240" w:lineRule="auto"/>
              <w:rPr>
                <w:iCs/>
              </w:rPr>
            </w:pPr>
            <w:r w:rsidRPr="00476D92">
              <w:rPr>
                <w:iCs/>
              </w:rPr>
              <w:t xml:space="preserve">FO2- </w:t>
            </w:r>
            <w:r w:rsidR="00312EC6" w:rsidRPr="00476D92">
              <w:rPr>
                <w:iCs/>
              </w:rPr>
              <w:t>T</w:t>
            </w:r>
            <w:r w:rsidRPr="00476D92">
              <w:rPr>
                <w:iCs/>
              </w:rPr>
              <w:t>here should be some reasoning behind the suggestion choice.</w:t>
            </w:r>
          </w:p>
          <w:p w14:paraId="7C61447D" w14:textId="11EFC906" w:rsidR="00B12EB2" w:rsidRPr="00476D92" w:rsidRDefault="00B12EB2">
            <w:pPr>
              <w:spacing w:before="40" w:after="40" w:line="240" w:lineRule="auto"/>
              <w:rPr>
                <w:iCs/>
              </w:rPr>
            </w:pPr>
            <w:r w:rsidRPr="00476D92">
              <w:rPr>
                <w:iCs/>
              </w:rPr>
              <w:t>F6- The AI player needs to be able to make a</w:t>
            </w:r>
            <w:r w:rsidR="00EC3815" w:rsidRPr="00476D92">
              <w:rPr>
                <w:iCs/>
              </w:rPr>
              <w:t>n</w:t>
            </w:r>
            <w:r w:rsidRPr="00476D92">
              <w:rPr>
                <w:iCs/>
              </w:rPr>
              <w:t xml:space="preserve"> </w:t>
            </w:r>
            <w:r w:rsidR="00EC3815" w:rsidRPr="00476D92">
              <w:rPr>
                <w:iCs/>
              </w:rPr>
              <w:t>accusation</w:t>
            </w:r>
            <w:r w:rsidRPr="00476D92">
              <w:rPr>
                <w:iCs/>
              </w:rPr>
              <w:t>. There needs to be some reasoning behind this. Could make an arbitrary turn counter for when it makes the accusation</w:t>
            </w:r>
            <w:r w:rsidR="00312EC6" w:rsidRPr="00476D92">
              <w:rPr>
                <w:iCs/>
              </w:rPr>
              <w:t>.</w:t>
            </w:r>
          </w:p>
          <w:p w14:paraId="7C142030" w14:textId="700E5B29" w:rsidR="00E5197F" w:rsidRPr="00476D92" w:rsidRDefault="00B12EB2">
            <w:pPr>
              <w:spacing w:before="40" w:after="40" w:line="240" w:lineRule="auto"/>
              <w:rPr>
                <w:iCs/>
              </w:rPr>
            </w:pPr>
            <w:r w:rsidRPr="00476D92">
              <w:rPr>
                <w:iCs/>
              </w:rPr>
              <w:t>F7- There must be basic player name customisation.</w:t>
            </w:r>
          </w:p>
          <w:p w14:paraId="71CC2CE7" w14:textId="49D82E70" w:rsidR="00B12EB2" w:rsidRPr="00476D92" w:rsidRDefault="00B12EB2">
            <w:pPr>
              <w:spacing w:before="40" w:after="40" w:line="240" w:lineRule="auto"/>
              <w:rPr>
                <w:iCs/>
              </w:rPr>
            </w:pPr>
            <w:r w:rsidRPr="00476D92">
              <w:rPr>
                <w:iCs/>
              </w:rPr>
              <w:t>F8- There must be basic player colour customisation.</w:t>
            </w:r>
          </w:p>
          <w:p w14:paraId="4C1AB49A" w14:textId="3BB0159B" w:rsidR="00B12EB2" w:rsidRPr="00476D92" w:rsidRDefault="00B12EB2">
            <w:pPr>
              <w:spacing w:before="40" w:after="40" w:line="240" w:lineRule="auto"/>
              <w:rPr>
                <w:iCs/>
              </w:rPr>
            </w:pPr>
            <w:r w:rsidRPr="00476D92">
              <w:rPr>
                <w:iCs/>
              </w:rPr>
              <w:t>F9- There must be basic weapon customisation.</w:t>
            </w:r>
          </w:p>
          <w:p w14:paraId="6D39B153" w14:textId="34ADCD33" w:rsidR="00312EC6" w:rsidRPr="00476D92" w:rsidRDefault="00312EC6">
            <w:pPr>
              <w:spacing w:before="40" w:after="40" w:line="240" w:lineRule="auto"/>
              <w:rPr>
                <w:iCs/>
              </w:rPr>
            </w:pPr>
            <w:r w:rsidRPr="00476D92">
              <w:rPr>
                <w:iCs/>
              </w:rPr>
              <w:t>FO3- There should be a way to customise board layout.</w:t>
            </w:r>
          </w:p>
          <w:p w14:paraId="4EA0837A" w14:textId="1FE40852" w:rsidR="00B12EB2" w:rsidRPr="00476D92" w:rsidRDefault="00B12EB2">
            <w:pPr>
              <w:spacing w:before="40" w:after="40" w:line="240" w:lineRule="auto"/>
              <w:rPr>
                <w:iCs/>
              </w:rPr>
            </w:pPr>
            <w:r w:rsidRPr="00476D92">
              <w:rPr>
                <w:iCs/>
              </w:rPr>
              <w:t>F1</w:t>
            </w:r>
            <w:r w:rsidR="00312EC6" w:rsidRPr="00476D92">
              <w:rPr>
                <w:iCs/>
              </w:rPr>
              <w:t>0</w:t>
            </w:r>
            <w:r w:rsidRPr="00476D92">
              <w:rPr>
                <w:iCs/>
              </w:rPr>
              <w:t xml:space="preserve">- Customisation must </w:t>
            </w:r>
            <w:r w:rsidR="00312EC6" w:rsidRPr="00476D92">
              <w:rPr>
                <w:iCs/>
              </w:rPr>
              <w:t>come from an external file.</w:t>
            </w:r>
          </w:p>
          <w:p w14:paraId="421668CC" w14:textId="77777777" w:rsidR="00F015AA" w:rsidRPr="00476D92" w:rsidRDefault="00F015AA">
            <w:pPr>
              <w:spacing w:before="40" w:after="40" w:line="240" w:lineRule="auto"/>
            </w:pPr>
          </w:p>
        </w:tc>
      </w:tr>
    </w:tbl>
    <w:p w14:paraId="71304ED8"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54F6CACA" w14:textId="77777777" w:rsidTr="00F015AA">
        <w:tc>
          <w:tcPr>
            <w:tcW w:w="9016" w:type="dxa"/>
            <w:tcBorders>
              <w:top w:val="single" w:sz="4" w:space="0" w:color="auto"/>
              <w:left w:val="single" w:sz="4" w:space="0" w:color="auto"/>
              <w:bottom w:val="single" w:sz="4" w:space="0" w:color="auto"/>
              <w:right w:val="single" w:sz="4" w:space="0" w:color="auto"/>
            </w:tcBorders>
          </w:tcPr>
          <w:p w14:paraId="654DAFE0" w14:textId="77777777" w:rsidR="00F015AA" w:rsidRDefault="00F015AA" w:rsidP="003A5516">
            <w:pPr>
              <w:pStyle w:val="ListParagraph"/>
              <w:numPr>
                <w:ilvl w:val="0"/>
                <w:numId w:val="1"/>
              </w:numPr>
              <w:spacing w:before="40" w:after="40" w:line="240" w:lineRule="auto"/>
              <w:rPr>
                <w:b/>
              </w:rPr>
            </w:pPr>
            <w:r>
              <w:rPr>
                <w:b/>
              </w:rPr>
              <w:t>Design</w:t>
            </w:r>
          </w:p>
          <w:p w14:paraId="70610481" w14:textId="77777777" w:rsidR="00F015AA" w:rsidRDefault="00F015AA">
            <w:pPr>
              <w:spacing w:before="40" w:after="40" w:line="240" w:lineRule="auto"/>
            </w:pPr>
          </w:p>
        </w:tc>
      </w:tr>
      <w:tr w:rsidR="00F015AA" w14:paraId="4A7F2746" w14:textId="77777777" w:rsidTr="00F015AA">
        <w:tc>
          <w:tcPr>
            <w:tcW w:w="9016" w:type="dxa"/>
            <w:tcBorders>
              <w:top w:val="single" w:sz="4" w:space="0" w:color="auto"/>
              <w:left w:val="single" w:sz="4" w:space="0" w:color="auto"/>
              <w:bottom w:val="single" w:sz="4" w:space="0" w:color="auto"/>
              <w:right w:val="single" w:sz="4" w:space="0" w:color="auto"/>
            </w:tcBorders>
          </w:tcPr>
          <w:p w14:paraId="2D923E3E" w14:textId="77777777" w:rsidR="00F015AA" w:rsidRDefault="00DC2294">
            <w:pPr>
              <w:spacing w:before="40" w:after="40" w:line="240" w:lineRule="auto"/>
              <w:rPr>
                <w:noProof/>
              </w:rPr>
            </w:pPr>
            <w:r>
              <w:rPr>
                <w:noProof/>
              </w:rPr>
              <w:t>We did not complete design planning for sprint cycle 3</w:t>
            </w:r>
          </w:p>
          <w:p w14:paraId="2A60468C" w14:textId="3BD3207D" w:rsidR="00476D92" w:rsidRPr="00476D92" w:rsidRDefault="00476D92">
            <w:pPr>
              <w:spacing w:before="40" w:after="40" w:line="240" w:lineRule="auto"/>
              <w:rPr>
                <w:noProof/>
              </w:rPr>
            </w:pPr>
          </w:p>
        </w:tc>
      </w:tr>
    </w:tbl>
    <w:p w14:paraId="0B128E09" w14:textId="77777777" w:rsidR="00F015AA" w:rsidRDefault="00F015AA" w:rsidP="00F015AA"/>
    <w:p w14:paraId="61DFAE6F"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109E80F7" w14:textId="77777777" w:rsidTr="00F015AA">
        <w:tc>
          <w:tcPr>
            <w:tcW w:w="9016" w:type="dxa"/>
            <w:tcBorders>
              <w:top w:val="single" w:sz="4" w:space="0" w:color="auto"/>
              <w:left w:val="single" w:sz="4" w:space="0" w:color="auto"/>
              <w:bottom w:val="single" w:sz="4" w:space="0" w:color="auto"/>
              <w:right w:val="single" w:sz="4" w:space="0" w:color="auto"/>
            </w:tcBorders>
          </w:tcPr>
          <w:p w14:paraId="5D33B6E2" w14:textId="77777777" w:rsidR="00F015AA" w:rsidRDefault="00F015AA" w:rsidP="003A5516">
            <w:pPr>
              <w:pStyle w:val="ListParagraph"/>
              <w:numPr>
                <w:ilvl w:val="0"/>
                <w:numId w:val="1"/>
              </w:numPr>
              <w:spacing w:before="40" w:after="40" w:line="240" w:lineRule="auto"/>
              <w:rPr>
                <w:b/>
              </w:rPr>
            </w:pPr>
            <w:r>
              <w:rPr>
                <w:b/>
              </w:rPr>
              <w:t>Test plan and evidence of testing</w:t>
            </w:r>
          </w:p>
          <w:p w14:paraId="23FBDEC9" w14:textId="77777777" w:rsidR="00F015AA" w:rsidRDefault="00F015AA">
            <w:pPr>
              <w:spacing w:before="40" w:after="40" w:line="240" w:lineRule="auto"/>
            </w:pPr>
          </w:p>
        </w:tc>
      </w:tr>
      <w:tr w:rsidR="00F015AA" w14:paraId="6CF68C7A" w14:textId="77777777" w:rsidTr="00F015AA">
        <w:tc>
          <w:tcPr>
            <w:tcW w:w="9016" w:type="dxa"/>
            <w:tcBorders>
              <w:top w:val="single" w:sz="4" w:space="0" w:color="auto"/>
              <w:left w:val="single" w:sz="4" w:space="0" w:color="auto"/>
              <w:bottom w:val="single" w:sz="4" w:space="0" w:color="auto"/>
              <w:right w:val="single" w:sz="4" w:space="0" w:color="auto"/>
            </w:tcBorders>
          </w:tcPr>
          <w:p w14:paraId="532B1751" w14:textId="42911073" w:rsidR="00F015AA" w:rsidRDefault="00F577B9">
            <w:pPr>
              <w:spacing w:before="40" w:after="40" w:line="240" w:lineRule="auto"/>
            </w:pPr>
            <w:r>
              <w:t>Can be found in Testing Evidence folder</w:t>
            </w:r>
          </w:p>
          <w:p w14:paraId="372A4DC7" w14:textId="77777777" w:rsidR="00F015AA" w:rsidRDefault="00F015AA">
            <w:pPr>
              <w:spacing w:before="40" w:after="40" w:line="240" w:lineRule="auto"/>
            </w:pPr>
          </w:p>
        </w:tc>
      </w:tr>
    </w:tbl>
    <w:p w14:paraId="49782592"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20F36EF3" w14:textId="77777777" w:rsidTr="00F015AA">
        <w:tc>
          <w:tcPr>
            <w:tcW w:w="9016" w:type="dxa"/>
            <w:tcBorders>
              <w:top w:val="single" w:sz="4" w:space="0" w:color="auto"/>
              <w:left w:val="single" w:sz="4" w:space="0" w:color="auto"/>
              <w:bottom w:val="single" w:sz="4" w:space="0" w:color="auto"/>
              <w:right w:val="single" w:sz="4" w:space="0" w:color="auto"/>
            </w:tcBorders>
          </w:tcPr>
          <w:p w14:paraId="2146389E" w14:textId="77777777" w:rsidR="00F015AA" w:rsidRDefault="00F015AA" w:rsidP="003A5516">
            <w:pPr>
              <w:pStyle w:val="ListParagraph"/>
              <w:numPr>
                <w:ilvl w:val="0"/>
                <w:numId w:val="1"/>
              </w:numPr>
              <w:spacing w:before="40" w:after="40" w:line="240" w:lineRule="auto"/>
              <w:rPr>
                <w:b/>
              </w:rPr>
            </w:pPr>
            <w:r>
              <w:rPr>
                <w:b/>
              </w:rPr>
              <w:t>Summary of sprint</w:t>
            </w:r>
          </w:p>
          <w:p w14:paraId="1DF6D26D" w14:textId="77777777" w:rsidR="00F015AA" w:rsidRDefault="00F015AA">
            <w:pPr>
              <w:spacing w:before="40" w:after="40" w:line="240" w:lineRule="auto"/>
            </w:pPr>
          </w:p>
        </w:tc>
      </w:tr>
      <w:tr w:rsidR="00F015AA" w14:paraId="74B74DCE" w14:textId="77777777" w:rsidTr="00F015AA">
        <w:tc>
          <w:tcPr>
            <w:tcW w:w="9016" w:type="dxa"/>
            <w:tcBorders>
              <w:top w:val="single" w:sz="4" w:space="0" w:color="auto"/>
              <w:left w:val="single" w:sz="4" w:space="0" w:color="auto"/>
              <w:bottom w:val="single" w:sz="4" w:space="0" w:color="auto"/>
              <w:right w:val="single" w:sz="4" w:space="0" w:color="auto"/>
            </w:tcBorders>
          </w:tcPr>
          <w:p w14:paraId="42F962A4" w14:textId="77777777" w:rsidR="0027038B" w:rsidRDefault="0027038B">
            <w:pPr>
              <w:spacing w:before="40" w:after="40" w:line="240" w:lineRule="auto"/>
            </w:pPr>
            <w:r>
              <w:t>Working prototype:</w:t>
            </w:r>
          </w:p>
          <w:p w14:paraId="575BE1EC" w14:textId="77777777" w:rsidR="0027038B" w:rsidRDefault="0027038B">
            <w:pPr>
              <w:spacing w:before="40" w:after="40" w:line="240" w:lineRule="auto"/>
            </w:pPr>
          </w:p>
          <w:p w14:paraId="7B4DE349" w14:textId="77777777" w:rsidR="0027038B" w:rsidRDefault="0027038B">
            <w:pPr>
              <w:spacing w:before="40" w:after="40" w:line="240" w:lineRule="auto"/>
            </w:pPr>
            <w:r w:rsidRPr="00C4658A">
              <w:rPr>
                <w:noProof/>
              </w:rPr>
              <w:drawing>
                <wp:inline distT="0" distB="0" distL="0" distR="0" wp14:anchorId="77D1BEA6" wp14:editId="448BD4AD">
                  <wp:extent cx="1813169" cy="124181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3940" cy="1269735"/>
                          </a:xfrm>
                          <a:prstGeom prst="rect">
                            <a:avLst/>
                          </a:prstGeom>
                        </pic:spPr>
                      </pic:pic>
                    </a:graphicData>
                  </a:graphic>
                </wp:inline>
              </w:drawing>
            </w:r>
          </w:p>
          <w:p w14:paraId="2BB512ED" w14:textId="77777777" w:rsidR="0027038B" w:rsidRDefault="0027038B">
            <w:pPr>
              <w:spacing w:before="40" w:after="40" w:line="240" w:lineRule="auto"/>
            </w:pPr>
          </w:p>
          <w:p w14:paraId="396827E8" w14:textId="77777777" w:rsidR="0027038B" w:rsidRDefault="0027038B">
            <w:pPr>
              <w:spacing w:before="40" w:after="40" w:line="240" w:lineRule="auto"/>
            </w:pPr>
            <w:r>
              <w:t>What went well?</w:t>
            </w:r>
          </w:p>
          <w:p w14:paraId="1C77C68A" w14:textId="77777777" w:rsidR="0027038B" w:rsidRDefault="0027038B">
            <w:pPr>
              <w:spacing w:before="40" w:after="40" w:line="240" w:lineRule="auto"/>
            </w:pPr>
          </w:p>
          <w:p w14:paraId="6D1DF124" w14:textId="37EB7714" w:rsidR="0027038B" w:rsidRDefault="0027038B">
            <w:pPr>
              <w:spacing w:before="40" w:after="40" w:line="240" w:lineRule="auto"/>
            </w:pPr>
            <w:r>
              <w:t>We were able to complete the customisation requirements.</w:t>
            </w:r>
          </w:p>
          <w:p w14:paraId="3FE92049" w14:textId="77777777" w:rsidR="0027038B" w:rsidRDefault="0027038B">
            <w:pPr>
              <w:spacing w:before="40" w:after="40" w:line="240" w:lineRule="auto"/>
            </w:pPr>
          </w:p>
          <w:p w14:paraId="68764062" w14:textId="77777777" w:rsidR="0027038B" w:rsidRDefault="0027038B">
            <w:pPr>
              <w:spacing w:before="40" w:after="40" w:line="240" w:lineRule="auto"/>
            </w:pPr>
            <w:r>
              <w:t>What didn’t go well?</w:t>
            </w:r>
          </w:p>
          <w:p w14:paraId="1CF16133" w14:textId="77777777" w:rsidR="0027038B" w:rsidRDefault="0027038B">
            <w:pPr>
              <w:spacing w:before="40" w:after="40" w:line="240" w:lineRule="auto"/>
            </w:pPr>
          </w:p>
          <w:p w14:paraId="05DB9B29" w14:textId="2BAB3FC6" w:rsidR="0027038B" w:rsidRDefault="0027038B">
            <w:pPr>
              <w:spacing w:before="40" w:after="40" w:line="240" w:lineRule="auto"/>
            </w:pPr>
            <w:r>
              <w:t>We struggled with creating the player agents and we were not able to complete it in time for the deadline</w:t>
            </w:r>
            <w:r w:rsidR="0004379F">
              <w:t xml:space="preserve"> and we did not have enough time to plan out sprint cycle 3 as well as the earlier sprint cycles </w:t>
            </w:r>
          </w:p>
          <w:p w14:paraId="1BF383CA" w14:textId="77777777" w:rsidR="0027038B" w:rsidRDefault="0027038B">
            <w:pPr>
              <w:spacing w:before="40" w:after="40" w:line="240" w:lineRule="auto"/>
            </w:pPr>
          </w:p>
          <w:p w14:paraId="6668CBDB" w14:textId="77777777" w:rsidR="0027038B" w:rsidRDefault="0027038B">
            <w:pPr>
              <w:spacing w:before="40" w:after="40" w:line="240" w:lineRule="auto"/>
            </w:pPr>
            <w:r>
              <w:t>What would we do differently?</w:t>
            </w:r>
          </w:p>
          <w:p w14:paraId="027A0056" w14:textId="77777777" w:rsidR="0027038B" w:rsidRDefault="0027038B">
            <w:pPr>
              <w:spacing w:before="40" w:after="40" w:line="240" w:lineRule="auto"/>
            </w:pPr>
          </w:p>
          <w:p w14:paraId="0AC2F82B" w14:textId="6B396087" w:rsidR="0027038B" w:rsidRDefault="0027038B">
            <w:pPr>
              <w:spacing w:before="40" w:after="40" w:line="240" w:lineRule="auto"/>
            </w:pPr>
            <w:r>
              <w:t>Perhaps meet every other day to ensure we complete our work in time</w:t>
            </w:r>
          </w:p>
        </w:tc>
      </w:tr>
    </w:tbl>
    <w:p w14:paraId="3730BCEA" w14:textId="77777777" w:rsidR="00F015AA" w:rsidRDefault="00F015AA" w:rsidP="00F015AA"/>
    <w:p w14:paraId="7A4A6C5A" w14:textId="589353AB" w:rsidR="00754F56" w:rsidRPr="00F015AA" w:rsidRDefault="00754F56">
      <w:pPr>
        <w:rPr>
          <w:lang w:val="en-US"/>
        </w:rPr>
      </w:pPr>
    </w:p>
    <w:sectPr w:rsidR="00754F56" w:rsidRPr="00F01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D58CD" w14:textId="77777777" w:rsidR="000D7F64" w:rsidRDefault="000D7F64" w:rsidP="00F015AA">
      <w:pPr>
        <w:spacing w:after="0" w:line="240" w:lineRule="auto"/>
      </w:pPr>
      <w:r>
        <w:separator/>
      </w:r>
    </w:p>
  </w:endnote>
  <w:endnote w:type="continuationSeparator" w:id="0">
    <w:p w14:paraId="4B9111E6" w14:textId="77777777" w:rsidR="000D7F64" w:rsidRDefault="000D7F64" w:rsidP="00F0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A5BF3" w14:textId="77777777" w:rsidR="000D7F64" w:rsidRDefault="000D7F64" w:rsidP="00F015AA">
      <w:pPr>
        <w:spacing w:after="0" w:line="240" w:lineRule="auto"/>
      </w:pPr>
      <w:r>
        <w:separator/>
      </w:r>
    </w:p>
  </w:footnote>
  <w:footnote w:type="continuationSeparator" w:id="0">
    <w:p w14:paraId="264F8C74" w14:textId="77777777" w:rsidR="000D7F64" w:rsidRDefault="000D7F64" w:rsidP="00F0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AA"/>
    <w:rsid w:val="0004379F"/>
    <w:rsid w:val="00055E20"/>
    <w:rsid w:val="000710ED"/>
    <w:rsid w:val="00087ECB"/>
    <w:rsid w:val="000D7F64"/>
    <w:rsid w:val="000E2BF9"/>
    <w:rsid w:val="0019646A"/>
    <w:rsid w:val="001A1FD4"/>
    <w:rsid w:val="001C2632"/>
    <w:rsid w:val="001D15A8"/>
    <w:rsid w:val="00207D2A"/>
    <w:rsid w:val="00221A58"/>
    <w:rsid w:val="002447D5"/>
    <w:rsid w:val="00261BE8"/>
    <w:rsid w:val="0027038B"/>
    <w:rsid w:val="002B5A99"/>
    <w:rsid w:val="00312EC6"/>
    <w:rsid w:val="003A5516"/>
    <w:rsid w:val="00403F9C"/>
    <w:rsid w:val="00476D92"/>
    <w:rsid w:val="0049227E"/>
    <w:rsid w:val="00520C4B"/>
    <w:rsid w:val="005D63D9"/>
    <w:rsid w:val="006564BD"/>
    <w:rsid w:val="006D1AC9"/>
    <w:rsid w:val="007464FE"/>
    <w:rsid w:val="00754F56"/>
    <w:rsid w:val="00770BCF"/>
    <w:rsid w:val="00933BD4"/>
    <w:rsid w:val="009624CF"/>
    <w:rsid w:val="00962C5A"/>
    <w:rsid w:val="0099742C"/>
    <w:rsid w:val="009D6EB9"/>
    <w:rsid w:val="00A2265D"/>
    <w:rsid w:val="00A52825"/>
    <w:rsid w:val="00AD2C6E"/>
    <w:rsid w:val="00AD7AB6"/>
    <w:rsid w:val="00B12EB2"/>
    <w:rsid w:val="00B949D4"/>
    <w:rsid w:val="00BA7994"/>
    <w:rsid w:val="00BC3688"/>
    <w:rsid w:val="00C17AAA"/>
    <w:rsid w:val="00C90659"/>
    <w:rsid w:val="00CD2028"/>
    <w:rsid w:val="00D80C02"/>
    <w:rsid w:val="00DB2C41"/>
    <w:rsid w:val="00DC2294"/>
    <w:rsid w:val="00E5197F"/>
    <w:rsid w:val="00EC3815"/>
    <w:rsid w:val="00EF1587"/>
    <w:rsid w:val="00F015AA"/>
    <w:rsid w:val="00F16F1A"/>
    <w:rsid w:val="00F55952"/>
    <w:rsid w:val="00F577B9"/>
    <w:rsid w:val="00F66DEF"/>
    <w:rsid w:val="00F84241"/>
    <w:rsid w:val="00FB3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9D1"/>
  <w15:chartTrackingRefBased/>
  <w15:docId w15:val="{B1240EC6-0ABC-4FB5-8B3C-CE6A2289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5AA"/>
  </w:style>
  <w:style w:type="paragraph" w:styleId="Footer">
    <w:name w:val="footer"/>
    <w:basedOn w:val="Normal"/>
    <w:link w:val="FooterChar"/>
    <w:uiPriority w:val="99"/>
    <w:unhideWhenUsed/>
    <w:rsid w:val="00F01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5AA"/>
  </w:style>
  <w:style w:type="paragraph" w:styleId="ListParagraph">
    <w:name w:val="List Paragraph"/>
    <w:basedOn w:val="Normal"/>
    <w:uiPriority w:val="34"/>
    <w:qFormat/>
    <w:rsid w:val="00F015AA"/>
    <w:pPr>
      <w:ind w:left="720"/>
      <w:contextualSpacing/>
    </w:pPr>
  </w:style>
  <w:style w:type="table" w:styleId="TableGrid">
    <w:name w:val="Table Grid"/>
    <w:basedOn w:val="TableNormal"/>
    <w:uiPriority w:val="39"/>
    <w:rsid w:val="00F015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A99"/>
    <w:rPr>
      <w:color w:val="0563C1" w:themeColor="hyperlink"/>
      <w:u w:val="single"/>
    </w:rPr>
  </w:style>
  <w:style w:type="character" w:styleId="UnresolvedMention">
    <w:name w:val="Unresolved Mention"/>
    <w:basedOn w:val="DefaultParagraphFont"/>
    <w:uiPriority w:val="99"/>
    <w:semiHidden/>
    <w:unhideWhenUsed/>
    <w:rsid w:val="002B5A99"/>
    <w:rPr>
      <w:color w:val="605E5C"/>
      <w:shd w:val="clear" w:color="auto" w:fill="E1DFDD"/>
    </w:rPr>
  </w:style>
  <w:style w:type="character" w:customStyle="1" w:styleId="textlayer--absolute">
    <w:name w:val="textlayer--absolute"/>
    <w:basedOn w:val="DefaultParagraphFont"/>
    <w:rsid w:val="000E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551022">
      <w:bodyDiv w:val="1"/>
      <w:marLeft w:val="0"/>
      <w:marRight w:val="0"/>
      <w:marTop w:val="0"/>
      <w:marBottom w:val="0"/>
      <w:divBdr>
        <w:top w:val="none" w:sz="0" w:space="0" w:color="auto"/>
        <w:left w:val="none" w:sz="0" w:space="0" w:color="auto"/>
        <w:bottom w:val="none" w:sz="0" w:space="0" w:color="auto"/>
        <w:right w:val="none" w:sz="0" w:space="0" w:color="auto"/>
      </w:divBdr>
      <w:divsChild>
        <w:div w:id="339627447">
          <w:marLeft w:val="0"/>
          <w:marRight w:val="0"/>
          <w:marTop w:val="100"/>
          <w:marBottom w:val="100"/>
          <w:divBdr>
            <w:top w:val="dashed" w:sz="6" w:space="0" w:color="A8A8A8"/>
            <w:left w:val="none" w:sz="0" w:space="0" w:color="auto"/>
            <w:bottom w:val="none" w:sz="0" w:space="0" w:color="auto"/>
            <w:right w:val="none" w:sz="0" w:space="0" w:color="auto"/>
          </w:divBdr>
          <w:divsChild>
            <w:div w:id="1757165472">
              <w:marLeft w:val="0"/>
              <w:marRight w:val="0"/>
              <w:marTop w:val="750"/>
              <w:marBottom w:val="750"/>
              <w:divBdr>
                <w:top w:val="none" w:sz="0" w:space="0" w:color="auto"/>
                <w:left w:val="none" w:sz="0" w:space="0" w:color="auto"/>
                <w:bottom w:val="none" w:sz="0" w:space="0" w:color="auto"/>
                <w:right w:val="none" w:sz="0" w:space="0" w:color="auto"/>
              </w:divBdr>
              <w:divsChild>
                <w:div w:id="1263494914">
                  <w:marLeft w:val="0"/>
                  <w:marRight w:val="0"/>
                  <w:marTop w:val="0"/>
                  <w:marBottom w:val="0"/>
                  <w:divBdr>
                    <w:top w:val="none" w:sz="0" w:space="0" w:color="auto"/>
                    <w:left w:val="none" w:sz="0" w:space="0" w:color="auto"/>
                    <w:bottom w:val="none" w:sz="0" w:space="0" w:color="auto"/>
                    <w:right w:val="none" w:sz="0" w:space="0" w:color="auto"/>
                  </w:divBdr>
                  <w:divsChild>
                    <w:div w:id="1590308579">
                      <w:marLeft w:val="0"/>
                      <w:marRight w:val="0"/>
                      <w:marTop w:val="0"/>
                      <w:marBottom w:val="0"/>
                      <w:divBdr>
                        <w:top w:val="none" w:sz="0" w:space="0" w:color="auto"/>
                        <w:left w:val="none" w:sz="0" w:space="0" w:color="auto"/>
                        <w:bottom w:val="none" w:sz="0" w:space="0" w:color="auto"/>
                        <w:right w:val="none" w:sz="0" w:space="0" w:color="auto"/>
                      </w:divBdr>
                      <w:divsChild>
                        <w:div w:id="10465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772">
          <w:marLeft w:val="0"/>
          <w:marRight w:val="0"/>
          <w:marTop w:val="100"/>
          <w:marBottom w:val="100"/>
          <w:divBdr>
            <w:top w:val="dashed" w:sz="6" w:space="0" w:color="A8A8A8"/>
            <w:left w:val="none" w:sz="0" w:space="0" w:color="auto"/>
            <w:bottom w:val="none" w:sz="0" w:space="0" w:color="auto"/>
            <w:right w:val="none" w:sz="0" w:space="0" w:color="auto"/>
          </w:divBdr>
          <w:divsChild>
            <w:div w:id="1965038625">
              <w:marLeft w:val="0"/>
              <w:marRight w:val="0"/>
              <w:marTop w:val="750"/>
              <w:marBottom w:val="750"/>
              <w:divBdr>
                <w:top w:val="none" w:sz="0" w:space="0" w:color="auto"/>
                <w:left w:val="none" w:sz="0" w:space="0" w:color="auto"/>
                <w:bottom w:val="none" w:sz="0" w:space="0" w:color="auto"/>
                <w:right w:val="none" w:sz="0" w:space="0" w:color="auto"/>
              </w:divBdr>
              <w:divsChild>
                <w:div w:id="1226837643">
                  <w:marLeft w:val="0"/>
                  <w:marRight w:val="0"/>
                  <w:marTop w:val="0"/>
                  <w:marBottom w:val="0"/>
                  <w:divBdr>
                    <w:top w:val="none" w:sz="0" w:space="0" w:color="auto"/>
                    <w:left w:val="none" w:sz="0" w:space="0" w:color="auto"/>
                    <w:bottom w:val="none" w:sz="0" w:space="0" w:color="auto"/>
                    <w:right w:val="none" w:sz="0" w:space="0" w:color="auto"/>
                  </w:divBdr>
                  <w:divsChild>
                    <w:div w:id="1628311888">
                      <w:marLeft w:val="0"/>
                      <w:marRight w:val="0"/>
                      <w:marTop w:val="0"/>
                      <w:marBottom w:val="0"/>
                      <w:divBdr>
                        <w:top w:val="none" w:sz="0" w:space="0" w:color="auto"/>
                        <w:left w:val="none" w:sz="0" w:space="0" w:color="auto"/>
                        <w:bottom w:val="none" w:sz="0" w:space="0" w:color="auto"/>
                        <w:right w:val="none" w:sz="0" w:space="0" w:color="auto"/>
                      </w:divBdr>
                      <w:divsChild>
                        <w:div w:id="73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25708">
      <w:bodyDiv w:val="1"/>
      <w:marLeft w:val="0"/>
      <w:marRight w:val="0"/>
      <w:marTop w:val="0"/>
      <w:marBottom w:val="0"/>
      <w:divBdr>
        <w:top w:val="none" w:sz="0" w:space="0" w:color="auto"/>
        <w:left w:val="none" w:sz="0" w:space="0" w:color="auto"/>
        <w:bottom w:val="none" w:sz="0" w:space="0" w:color="auto"/>
        <w:right w:val="none" w:sz="0" w:space="0" w:color="auto"/>
      </w:divBdr>
      <w:divsChild>
        <w:div w:id="1102605134">
          <w:marLeft w:val="0"/>
          <w:marRight w:val="0"/>
          <w:marTop w:val="100"/>
          <w:marBottom w:val="100"/>
          <w:divBdr>
            <w:top w:val="dashed" w:sz="6" w:space="0" w:color="A8A8A8"/>
            <w:left w:val="none" w:sz="0" w:space="0" w:color="auto"/>
            <w:bottom w:val="none" w:sz="0" w:space="0" w:color="auto"/>
            <w:right w:val="none" w:sz="0" w:space="0" w:color="auto"/>
          </w:divBdr>
          <w:divsChild>
            <w:div w:id="1654988046">
              <w:marLeft w:val="0"/>
              <w:marRight w:val="0"/>
              <w:marTop w:val="750"/>
              <w:marBottom w:val="750"/>
              <w:divBdr>
                <w:top w:val="none" w:sz="0" w:space="0" w:color="auto"/>
                <w:left w:val="none" w:sz="0" w:space="0" w:color="auto"/>
                <w:bottom w:val="none" w:sz="0" w:space="0" w:color="auto"/>
                <w:right w:val="none" w:sz="0" w:space="0" w:color="auto"/>
              </w:divBdr>
              <w:divsChild>
                <w:div w:id="294722317">
                  <w:marLeft w:val="0"/>
                  <w:marRight w:val="0"/>
                  <w:marTop w:val="0"/>
                  <w:marBottom w:val="0"/>
                  <w:divBdr>
                    <w:top w:val="none" w:sz="0" w:space="0" w:color="auto"/>
                    <w:left w:val="none" w:sz="0" w:space="0" w:color="auto"/>
                    <w:bottom w:val="none" w:sz="0" w:space="0" w:color="auto"/>
                    <w:right w:val="none" w:sz="0" w:space="0" w:color="auto"/>
                  </w:divBdr>
                  <w:divsChild>
                    <w:div w:id="2077317130">
                      <w:marLeft w:val="0"/>
                      <w:marRight w:val="0"/>
                      <w:marTop w:val="0"/>
                      <w:marBottom w:val="0"/>
                      <w:divBdr>
                        <w:top w:val="none" w:sz="0" w:space="0" w:color="auto"/>
                        <w:left w:val="none" w:sz="0" w:space="0" w:color="auto"/>
                        <w:bottom w:val="none" w:sz="0" w:space="0" w:color="auto"/>
                        <w:right w:val="none" w:sz="0" w:space="0" w:color="auto"/>
                      </w:divBdr>
                      <w:divsChild>
                        <w:div w:id="13676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3176">
          <w:marLeft w:val="0"/>
          <w:marRight w:val="0"/>
          <w:marTop w:val="100"/>
          <w:marBottom w:val="100"/>
          <w:divBdr>
            <w:top w:val="dashed" w:sz="6" w:space="0" w:color="A8A8A8"/>
            <w:left w:val="none" w:sz="0" w:space="0" w:color="auto"/>
            <w:bottom w:val="none" w:sz="0" w:space="0" w:color="auto"/>
            <w:right w:val="none" w:sz="0" w:space="0" w:color="auto"/>
          </w:divBdr>
          <w:divsChild>
            <w:div w:id="1655916545">
              <w:marLeft w:val="0"/>
              <w:marRight w:val="0"/>
              <w:marTop w:val="750"/>
              <w:marBottom w:val="750"/>
              <w:divBdr>
                <w:top w:val="none" w:sz="0" w:space="0" w:color="auto"/>
                <w:left w:val="none" w:sz="0" w:space="0" w:color="auto"/>
                <w:bottom w:val="none" w:sz="0" w:space="0" w:color="auto"/>
                <w:right w:val="none" w:sz="0" w:space="0" w:color="auto"/>
              </w:divBdr>
              <w:divsChild>
                <w:div w:id="607813350">
                  <w:marLeft w:val="0"/>
                  <w:marRight w:val="0"/>
                  <w:marTop w:val="0"/>
                  <w:marBottom w:val="0"/>
                  <w:divBdr>
                    <w:top w:val="none" w:sz="0" w:space="0" w:color="auto"/>
                    <w:left w:val="none" w:sz="0" w:space="0" w:color="auto"/>
                    <w:bottom w:val="none" w:sz="0" w:space="0" w:color="auto"/>
                    <w:right w:val="none" w:sz="0" w:space="0" w:color="auto"/>
                  </w:divBdr>
                  <w:divsChild>
                    <w:div w:id="1248731723">
                      <w:marLeft w:val="0"/>
                      <w:marRight w:val="0"/>
                      <w:marTop w:val="0"/>
                      <w:marBottom w:val="0"/>
                      <w:divBdr>
                        <w:top w:val="none" w:sz="0" w:space="0" w:color="auto"/>
                        <w:left w:val="none" w:sz="0" w:space="0" w:color="auto"/>
                        <w:bottom w:val="none" w:sz="0" w:space="0" w:color="auto"/>
                        <w:right w:val="none" w:sz="0" w:space="0" w:color="auto"/>
                      </w:divBdr>
                      <w:divsChild>
                        <w:div w:id="9450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04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5077AF19FCE44D9221792E81235F45" ma:contentTypeVersion="7" ma:contentTypeDescription="Create a new document." ma:contentTypeScope="" ma:versionID="c01dc7f6017c65447f1805be2ab50b79">
  <xsd:schema xmlns:xsd="http://www.w3.org/2001/XMLSchema" xmlns:xs="http://www.w3.org/2001/XMLSchema" xmlns:p="http://schemas.microsoft.com/office/2006/metadata/properties" xmlns:ns3="b1403530-b1d7-4ef7-89b6-969da3066d4a" xmlns:ns4="0c35532e-545f-4370-b012-4e01c0a295c1" targetNamespace="http://schemas.microsoft.com/office/2006/metadata/properties" ma:root="true" ma:fieldsID="d178798a25e09c55480615462c93afb4" ns3:_="" ns4:_="">
    <xsd:import namespace="b1403530-b1d7-4ef7-89b6-969da3066d4a"/>
    <xsd:import namespace="0c35532e-545f-4370-b012-4e01c0a295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03530-b1d7-4ef7-89b6-969da3066d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35532e-545f-4370-b012-4e01c0a295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6057A-58C8-4EC6-8082-4DEA944B1288}">
  <ds:schemaRefs>
    <ds:schemaRef ds:uri="http://schemas.microsoft.com/sharepoint/v3/contenttype/forms"/>
  </ds:schemaRefs>
</ds:datastoreItem>
</file>

<file path=customXml/itemProps2.xml><?xml version="1.0" encoding="utf-8"?>
<ds:datastoreItem xmlns:ds="http://schemas.openxmlformats.org/officeDocument/2006/customXml" ds:itemID="{1D037A9F-FD6F-4481-AB62-FCB21D2D8D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749559-89B6-4D2D-BF7E-F0942F58B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03530-b1d7-4ef7-89b6-969da3066d4a"/>
    <ds:schemaRef ds:uri="0c35532e-545f-4370-b012-4e01c0a29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Moog-Mcneill</dc:creator>
  <cp:keywords/>
  <dc:description/>
  <cp:lastModifiedBy>Will Moog-Mcneill</cp:lastModifiedBy>
  <cp:revision>9</cp:revision>
  <dcterms:created xsi:type="dcterms:W3CDTF">2021-04-30T13:37:00Z</dcterms:created>
  <dcterms:modified xsi:type="dcterms:W3CDTF">2021-04-30T14:44:00Z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0x010100EF5077AF19FCE44D9221792E81235F45</vt:lpwstr>
  </property>
</Properties>
</file>