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標題"/>
      </w:pPr>
      <w:r>
        <w:rPr>
          <w:rtl w:val="0"/>
          <w:lang w:val="it-IT"/>
        </w:rPr>
        <w:t>Lab04: Support Vector Machines</w:t>
      </w:r>
    </w:p>
    <w:p>
      <w:pPr>
        <w:pStyle w:val="內文"/>
        <w:ind w:right="144"/>
        <w:jc w:val="both"/>
      </w:pPr>
      <w:r>
        <w:rPr>
          <w:b w:val="1"/>
          <w:bCs w:val="1"/>
          <w:rtl w:val="0"/>
          <w:lang w:val="en-US"/>
        </w:rPr>
        <w:t xml:space="preserve">Handed out: </w:t>
      </w:r>
      <w:r>
        <w:rPr>
          <w:rtl w:val="0"/>
          <w:lang w:val="en-US"/>
        </w:rPr>
        <w:t>Wednesday, March 29, 2023</w:t>
      </w:r>
    </w:p>
    <w:p>
      <w:pPr>
        <w:pStyle w:val="內文"/>
        <w:ind w:right="144"/>
        <w:jc w:val="both"/>
      </w:pPr>
      <w:r>
        <w:rPr>
          <w:b w:val="1"/>
          <w:bCs w:val="1"/>
          <w:rtl w:val="0"/>
          <w:lang w:val="en-US"/>
        </w:rPr>
        <w:t>Return date:</w:t>
      </w:r>
      <w:r>
        <w:rPr>
          <w:rtl w:val="0"/>
          <w:lang w:val="en-US"/>
        </w:rPr>
        <w:t xml:space="preserve"> Saturday, April 8, 2023, at the </w:t>
      </w:r>
      <w:r>
        <w:rPr>
          <w:smallCaps w:val="1"/>
          <w:rtl w:val="0"/>
          <w:lang w:val="en-US"/>
        </w:rPr>
        <w:t>eLearning</w:t>
      </w:r>
      <w:r>
        <w:rPr>
          <w:rtl w:val="0"/>
          <w:lang w:val="en-US"/>
        </w:rPr>
        <w:t xml:space="preserve"> link </w:t>
      </w:r>
      <w:r>
        <w:rPr>
          <w:rFonts w:ascii="Courier New" w:hAnsi="Courier New"/>
          <w:b w:val="1"/>
          <w:bCs w:val="1"/>
          <w:rtl w:val="0"/>
          <w:lang w:val="en-US"/>
        </w:rPr>
        <w:t>Lab04Submit</w:t>
      </w:r>
      <w:r>
        <w:rPr>
          <w:rtl w:val="0"/>
          <w:lang w:val="en-US"/>
        </w:rPr>
        <w:t xml:space="preserve"> in the </w:t>
      </w:r>
      <w:r>
        <w:rPr>
          <w:rFonts w:ascii="Courier New" w:hAnsi="Courier New"/>
          <w:b w:val="1"/>
          <w:bCs w:val="1"/>
          <w:rtl w:val="0"/>
        </w:rPr>
        <w:t>Lab04</w:t>
      </w:r>
      <w:r>
        <w:rPr>
          <w:rtl w:val="0"/>
        </w:rPr>
        <w:t xml:space="preserve"> folder.</w:t>
      </w:r>
    </w:p>
    <w:p>
      <w:pPr>
        <w:pStyle w:val="內文"/>
        <w:ind w:right="144"/>
        <w:jc w:val="both"/>
      </w:pPr>
      <w:r>
        <w:rPr>
          <w:b w:val="1"/>
          <w:bCs w:val="1"/>
          <w:rtl w:val="0"/>
          <w:lang w:val="fr-FR"/>
        </w:rPr>
        <w:t xml:space="preserve">Objectives: </w:t>
      </w:r>
      <w:r>
        <w:rPr>
          <w:rtl w:val="0"/>
          <w:lang w:val="en-US"/>
        </w:rPr>
        <w:t>Work with different support vector machine algorithms and datasets</w:t>
      </w:r>
    </w:p>
    <w:p>
      <w:pPr>
        <w:pStyle w:val="內文"/>
        <w:ind w:right="144"/>
        <w:jc w:val="both"/>
      </w:pPr>
      <w:r>
        <w:rPr>
          <w:b w:val="1"/>
          <w:bCs w:val="1"/>
          <w:rtl w:val="0"/>
          <w:lang w:val="en-US"/>
        </w:rPr>
        <w:t>Grades:</w:t>
      </w:r>
      <w:r>
        <w:rPr>
          <w:rtl w:val="0"/>
          <w:lang w:val="en-US"/>
        </w:rPr>
        <w:t xml:space="preserve"> This lab counts 16 % towards your final grade</w:t>
      </w:r>
    </w:p>
    <w:p>
      <w:pPr>
        <w:pStyle w:val="內文"/>
        <w:ind w:right="144"/>
        <w:jc w:val="both"/>
      </w:pPr>
      <w:r>
        <w:rPr>
          <w:b w:val="1"/>
          <w:bCs w:val="1"/>
          <w:rtl w:val="0"/>
          <w:lang w:val="en-US"/>
        </w:rPr>
        <w:t>Format of answer:</w:t>
      </w:r>
      <w:r>
        <w:rPr>
          <w:rtl w:val="0"/>
          <w:lang w:val="en-US"/>
        </w:rPr>
        <w:t xml:space="preserve"> Your answers (statistical figures and verbal description) should be submitted electronically as Word document. Add a running title with the following information: Lab04, your name and page numbers. Use this document as template: add your answers for each subtask, i.e., 1 (a) etc., in a </w:t>
      </w:r>
      <w:r>
        <w:rPr>
          <w:outline w:val="0"/>
          <w:color w:val="ff0000"/>
          <w:u w:color="ff0000"/>
          <w:rtl w:val="0"/>
          <w:lang w:val="en-US"/>
          <w14:textFill>
            <w14:solidFill>
              <w14:srgbClr w14:val="FF0000"/>
            </w14:solidFill>
          </w14:textFill>
        </w:rPr>
        <w:t>red color</w:t>
      </w:r>
      <w:r>
        <w:rPr>
          <w:rtl w:val="0"/>
          <w:lang w:val="en-US"/>
        </w:rPr>
        <w:t xml:space="preserve"> as well as any requested statistical figures. Trial and error answers will lead to a deduction of points. You are expected to hand in professionally formatted answers: use a fixed pitch font, like </w:t>
      </w:r>
      <w:r>
        <w:rPr>
          <w:rFonts w:ascii="Courier New" w:hAnsi="Courier New"/>
          <w:b w:val="1"/>
          <w:bCs w:val="1"/>
          <w:rtl w:val="0"/>
        </w:rPr>
        <w:t>Courier New</w:t>
      </w:r>
      <w:r>
        <w:rPr>
          <w:rtl w:val="0"/>
          <w:lang w:val="en-US"/>
        </w:rPr>
        <w:t xml:space="preserve">, for any </w:t>
      </w:r>
      <w:r>
        <w:rPr>
          <w:sz w:val="32"/>
          <w:szCs w:val="32"/>
        </w:rPr>
        <w:drawing xmlns:a="http://schemas.openxmlformats.org/drawingml/2006/main">
          <wp:inline distT="0" distB="0" distL="0" distR="0">
            <wp:extent cx="119063" cy="119063"/>
            <wp:effectExtent l="0" t="0" r="0" b="0"/>
            <wp:docPr id="1073741827" name="officeArt object" descr="Picture 8"/>
            <wp:cNvGraphicFramePr/>
            <a:graphic xmlns:a="http://schemas.openxmlformats.org/drawingml/2006/main">
              <a:graphicData uri="http://schemas.openxmlformats.org/drawingml/2006/picture">
                <pic:pic xmlns:pic="http://schemas.openxmlformats.org/drawingml/2006/picture">
                  <pic:nvPicPr>
                    <pic:cNvPr id="1073741827" name="Picture 8" descr="Picture 8"/>
                    <pic:cNvPicPr>
                      <a:picLocks noChangeAspect="1"/>
                    </pic:cNvPicPr>
                  </pic:nvPicPr>
                  <pic:blipFill>
                    <a:blip r:embed="rId4">
                      <a:extLst/>
                    </a:blip>
                    <a:stretch>
                      <a:fillRect/>
                    </a:stretch>
                  </pic:blipFill>
                  <pic:spPr>
                    <a:xfrm>
                      <a:off x="0" y="0"/>
                      <a:ext cx="119063" cy="119063"/>
                    </a:xfrm>
                    <a:prstGeom prst="rect">
                      <a:avLst/>
                    </a:prstGeom>
                    <a:ln w="12700" cap="flat">
                      <a:noFill/>
                      <a:miter lim="400000"/>
                    </a:ln>
                    <a:effectLst/>
                  </pic:spPr>
                </pic:pic>
              </a:graphicData>
            </a:graphic>
          </wp:inline>
        </w:drawing>
      </w:r>
      <w:r>
        <w:rPr>
          <w:rtl w:val="0"/>
          <w:lang w:val="en-US"/>
        </w:rPr>
        <w:t xml:space="preserve"> code and output.</w:t>
      </w:r>
    </w:p>
    <w:p>
      <w:pPr>
        <w:pStyle w:val="標題 2"/>
      </w:pPr>
      <w:r>
        <w:rPr>
          <w:rtl w:val="0"/>
          <w:lang w:val="en-US"/>
        </w:rPr>
        <w:t>Support Vector Machines [16 points]</w:t>
      </w:r>
    </w:p>
    <w:p>
      <w:pPr>
        <w:pStyle w:val="內文"/>
      </w:pPr>
      <w:r>
        <w:rPr>
          <w:rFonts w:cs="Arial Unicode MS" w:eastAsia="Arial Unicode MS"/>
          <w:b w:val="1"/>
          <w:bCs w:val="1"/>
          <w:rtl w:val="0"/>
          <w:lang w:val="en-US"/>
        </w:rPr>
        <w:t>Task 1:</w:t>
      </w:r>
      <w:r>
        <w:rPr>
          <w:rFonts w:cs="Arial Unicode MS" w:eastAsia="Arial Unicode MS"/>
          <w:rtl w:val="0"/>
          <w:lang w:val="en-US"/>
        </w:rPr>
        <w:t xml:space="preserve"> You will answer an applied exercise 5 in James et al., 2021. </w:t>
      </w:r>
      <w:r>
        <w:rPr>
          <w:rFonts w:cs="Arial Unicode MS" w:eastAsia="Arial Unicode MS"/>
          <w:i w:val="1"/>
          <w:iCs w:val="1"/>
          <w:rtl w:val="0"/>
          <w:lang w:val="en-US"/>
        </w:rPr>
        <w:t>An Introduction to Statistical Learning with Application in R</w:t>
      </w:r>
      <w:r>
        <w:rPr>
          <w:rFonts w:cs="Arial Unicode MS" w:eastAsia="Arial Unicode MS"/>
          <w:rtl w:val="0"/>
          <w:lang w:val="en-US"/>
        </w:rPr>
        <w:t>. pages 399 and 400. Please follow the sequence of tasks/questions in the exercises</w:t>
      </w:r>
      <w:r>
        <w:rPr>
          <w:rFonts w:cs="Arial Unicode MS" w:eastAsia="Arial Unicode MS"/>
          <w:i w:val="1"/>
          <w:iCs w:val="1"/>
          <w:rtl w:val="0"/>
        </w:rPr>
        <w:t xml:space="preserve">. </w:t>
      </w:r>
      <w:r>
        <w:rPr>
          <w:rFonts w:cs="Arial Unicode MS" w:eastAsia="Arial Unicode MS"/>
          <w:rtl w:val="0"/>
          <w:lang w:val="en-US"/>
        </w:rPr>
        <w:t>[5 points]</w:t>
      </w:r>
    </w:p>
    <w:p>
      <w:pPr>
        <w:pStyle w:val="內文"/>
        <w:jc w:val="center"/>
      </w:pPr>
      <w:r>
        <w:drawing xmlns:a="http://schemas.openxmlformats.org/drawingml/2006/main">
          <wp:inline distT="0" distB="0" distL="0" distR="0">
            <wp:extent cx="4572000" cy="960120"/>
            <wp:effectExtent l="0" t="0" r="0" b="0"/>
            <wp:docPr id="107374182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descr="TextDescription automatically generated"/>
                    <pic:cNvPicPr>
                      <a:picLocks noChangeAspect="1"/>
                    </pic:cNvPicPr>
                  </pic:nvPicPr>
                  <pic:blipFill>
                    <a:blip r:embed="rId5">
                      <a:extLst/>
                    </a:blip>
                    <a:stretch>
                      <a:fillRect/>
                    </a:stretch>
                  </pic:blipFill>
                  <pic:spPr>
                    <a:xfrm>
                      <a:off x="0" y="0"/>
                      <a:ext cx="4572000" cy="960120"/>
                    </a:xfrm>
                    <a:prstGeom prst="rect">
                      <a:avLst/>
                    </a:prstGeom>
                    <a:ln w="12700" cap="flat">
                      <a:noFill/>
                      <a:miter lim="400000"/>
                    </a:ln>
                    <a:effectLst/>
                  </pic:spPr>
                </pic:pic>
              </a:graphicData>
            </a:graphic>
          </wp:inline>
        </w:drawing>
      </w:r>
    </w:p>
    <w:p>
      <w:pPr>
        <w:pStyle w:val="內文"/>
        <w:jc w:val="center"/>
      </w:pPr>
      <w:r>
        <w:rPr>
          <w:rtl w:val="0"/>
          <w:lang w:val="en-US"/>
        </w:rPr>
        <w:t xml:space="preserve"> </w:t>
      </w:r>
      <w:r>
        <w:drawing xmlns:a="http://schemas.openxmlformats.org/drawingml/2006/main">
          <wp:inline distT="0" distB="0" distL="0" distR="0">
            <wp:extent cx="4572000" cy="2258568"/>
            <wp:effectExtent l="0" t="0" r="0" b="0"/>
            <wp:docPr id="107374182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TextDescription automatically generated" descr="TextDescription automatically generated"/>
                    <pic:cNvPicPr>
                      <a:picLocks noChangeAspect="1"/>
                    </pic:cNvPicPr>
                  </pic:nvPicPr>
                  <pic:blipFill>
                    <a:blip r:embed="rId6">
                      <a:extLst/>
                    </a:blip>
                    <a:stretch>
                      <a:fillRect/>
                    </a:stretch>
                  </pic:blipFill>
                  <pic:spPr>
                    <a:xfrm>
                      <a:off x="0" y="0"/>
                      <a:ext cx="4572000" cy="2258568"/>
                    </a:xfrm>
                    <a:prstGeom prst="rect">
                      <a:avLst/>
                    </a:prstGeom>
                    <a:ln w="12700" cap="flat">
                      <a:noFill/>
                      <a:miter lim="400000"/>
                    </a:ln>
                    <a:effectLst/>
                  </pic:spPr>
                </pic:pic>
              </a:graphicData>
            </a:graphic>
          </wp:inline>
        </w:drawing>
      </w:r>
    </w:p>
    <w:p>
      <w:pPr>
        <w:pStyle w:val="內文"/>
        <w:jc w:val="center"/>
      </w:pPr>
      <w:r>
        <w:drawing xmlns:a="http://schemas.openxmlformats.org/drawingml/2006/main">
          <wp:inline distT="0" distB="0" distL="0" distR="0">
            <wp:extent cx="4572000" cy="4069080"/>
            <wp:effectExtent l="0" t="0" r="0" b="0"/>
            <wp:docPr id="1073741830"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TextDescription automatically generated" descr="TextDescription automatically generated"/>
                    <pic:cNvPicPr>
                      <a:picLocks noChangeAspect="1"/>
                    </pic:cNvPicPr>
                  </pic:nvPicPr>
                  <pic:blipFill>
                    <a:blip r:embed="rId7">
                      <a:extLst/>
                    </a:blip>
                    <a:stretch>
                      <a:fillRect/>
                    </a:stretch>
                  </pic:blipFill>
                  <pic:spPr>
                    <a:xfrm>
                      <a:off x="0" y="0"/>
                      <a:ext cx="4572000" cy="4069080"/>
                    </a:xfrm>
                    <a:prstGeom prst="rect">
                      <a:avLst/>
                    </a:prstGeom>
                    <a:ln w="12700" cap="flat">
                      <a:noFill/>
                      <a:miter lim="400000"/>
                    </a:ln>
                    <a:effectLst/>
                  </pic:spPr>
                </pic:pic>
              </a:graphicData>
            </a:graphic>
          </wp:inline>
        </w:drawing>
      </w:r>
    </w:p>
    <w:p>
      <w:pPr>
        <w:pStyle w:val="內文"/>
        <w:jc w:val="center"/>
      </w:pPr>
    </w:p>
    <w:p>
      <w:pPr>
        <w:pStyle w:val="內文"/>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rm(list=ls())                          # Clear environment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oldpar &lt;- par()                        # save default graphical parameters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if (!is.null(dev.list()["RStudioGD"])) # Clear plot window</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xml:space="preserve">  dev.off(dev.list()["RStudioGD"])   </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cat("\014")                            # Clear the Console</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#a</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set.seed(12345)</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x1 &lt;- runif(500) - 0.5</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x2 &lt;- runif(500) - 0.5</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y &lt;- 1 * (x1^2 - x2^2 &gt; 0)</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#b</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plot(x1, x2, col = y + 1)</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171450</wp:posOffset>
            </wp:positionV>
            <wp:extent cx="4064000" cy="5270500"/>
            <wp:effectExtent l="0" t="0" r="0" b="0"/>
            <wp:wrapThrough wrapText="bothSides" distL="152400" distR="152400">
              <wp:wrapPolygon edited="1">
                <wp:start x="0" y="0"/>
                <wp:lineTo x="21600" y="0"/>
                <wp:lineTo x="21600" y="21600"/>
                <wp:lineTo x="0" y="21600"/>
                <wp:lineTo x="0" y="0"/>
              </wp:wrapPolygon>
            </wp:wrapThrough>
            <wp:docPr id="1073741831" name="officeArt object" descr="Rplot1.png"/>
            <wp:cNvGraphicFramePr/>
            <a:graphic xmlns:a="http://schemas.openxmlformats.org/drawingml/2006/main">
              <a:graphicData uri="http://schemas.openxmlformats.org/drawingml/2006/picture">
                <pic:pic xmlns:pic="http://schemas.openxmlformats.org/drawingml/2006/picture">
                  <pic:nvPicPr>
                    <pic:cNvPr id="1073741831" name="Rplot1.png" descr="Rplot1.png"/>
                    <pic:cNvPicPr>
                      <a:picLocks noChangeAspect="1"/>
                    </pic:cNvPicPr>
                  </pic:nvPicPr>
                  <pic:blipFill>
                    <a:blip r:embed="rId8">
                      <a:extLst/>
                    </a:blip>
                    <a:stretch>
                      <a:fillRect/>
                    </a:stretch>
                  </pic:blipFill>
                  <pic:spPr>
                    <a:xfrm>
                      <a:off x="0" y="0"/>
                      <a:ext cx="4064000" cy="5270500"/>
                    </a:xfrm>
                    <a:prstGeom prst="rect">
                      <a:avLst/>
                    </a:prstGeom>
                    <a:ln w="12700" cap="flat">
                      <a:noFill/>
                      <a:miter lim="400000"/>
                    </a:ln>
                    <a:effectLst/>
                  </pic:spPr>
                </pic:pic>
              </a:graphicData>
            </a:graphic>
          </wp:anchor>
        </w:drawing>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xml:space="preserve">#fits a logistic regression model </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logit &lt;- glm(as.factor(y) ~ x1 + x2, family = "binomial")</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#d</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Make predictions using the logistic regression model</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y_pred &lt;- predict(logit, type = "response")</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Convert predicted probabilities to class labels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y_pred_class &lt;- as.numeric(y_pred &gt; 0.5)</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plot(x1, x2, col = y_pred_class + 1)</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drawing xmlns:a="http://schemas.openxmlformats.org/drawingml/2006/main">
          <wp:anchor distT="152400" distB="152400" distL="152400" distR="152400" simplePos="0" relativeHeight="251660288" behindDoc="0" locked="0" layoutInCell="1" allowOverlap="1">
            <wp:simplePos x="0" y="0"/>
            <wp:positionH relativeFrom="margin">
              <wp:posOffset>-275590</wp:posOffset>
            </wp:positionH>
            <wp:positionV relativeFrom="line">
              <wp:posOffset>-133984</wp:posOffset>
            </wp:positionV>
            <wp:extent cx="3886200" cy="4935221"/>
            <wp:effectExtent l="0" t="0" r="0" b="0"/>
            <wp:wrapThrough wrapText="bothSides" distL="152400" distR="152400">
              <wp:wrapPolygon edited="1">
                <wp:start x="0" y="0"/>
                <wp:lineTo x="0" y="21600"/>
                <wp:lineTo x="21600" y="21600"/>
                <wp:lineTo x="21600" y="0"/>
                <wp:lineTo x="0" y="0"/>
              </wp:wrapPolygon>
            </wp:wrapThrough>
            <wp:docPr id="1073741832" name="officeArt object" descr="Rplot2.png"/>
            <wp:cNvGraphicFramePr/>
            <a:graphic xmlns:a="http://schemas.openxmlformats.org/drawingml/2006/main">
              <a:graphicData uri="http://schemas.openxmlformats.org/drawingml/2006/picture">
                <pic:pic xmlns:pic="http://schemas.openxmlformats.org/drawingml/2006/picture">
                  <pic:nvPicPr>
                    <pic:cNvPr id="1073741832" name="Rplot2.png" descr="Rplot2.png"/>
                    <pic:cNvPicPr>
                      <a:picLocks noChangeAspect="1"/>
                    </pic:cNvPicPr>
                  </pic:nvPicPr>
                  <pic:blipFill>
                    <a:blip r:embed="rId9">
                      <a:extLst/>
                    </a:blip>
                    <a:srcRect l="0" t="0" r="4375" b="6361"/>
                    <a:stretch>
                      <a:fillRect/>
                    </a:stretch>
                  </pic:blipFill>
                  <pic:spPr>
                    <a:xfrm>
                      <a:off x="0" y="0"/>
                      <a:ext cx="3886200" cy="4935221"/>
                    </a:xfrm>
                    <a:prstGeom prst="rect">
                      <a:avLst/>
                    </a:prstGeom>
                    <a:ln w="12700" cap="flat">
                      <a:noFill/>
                      <a:miter lim="400000"/>
                    </a:ln>
                    <a:effectLst/>
                  </pic:spPr>
                </pic:pic>
              </a:graphicData>
            </a:graphic>
          </wp:anchor>
        </w:drawing>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#e</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Create new variables based on x1 and x2</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x3 &lt;- x1^2</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x4 &lt;- x2^2</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x5 &lt;- x1*x2</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Fit a logistic regression model with non-linear terms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logit_nl &lt;- glm(y ~ x1 + x2 + x3 + x4 + x5, family = "binomial")</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#f</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y_pred_nl &lt;- predict(logit_nl, type = "response")</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y_pred_class_nl &lt;- as.numeric(y_pred_nl &gt; 0.5)</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plot(x1, x2, col = y_pred_class_nl + 1)</w:t>
      </w:r>
      <w:r>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249555</wp:posOffset>
            </wp:positionV>
            <wp:extent cx="3931921" cy="5257801"/>
            <wp:effectExtent l="0" t="0" r="0" b="0"/>
            <wp:wrapThrough wrapText="bothSides" distL="152400" distR="152400">
              <wp:wrapPolygon edited="1">
                <wp:start x="0" y="0"/>
                <wp:lineTo x="0" y="21600"/>
                <wp:lineTo x="21600" y="21600"/>
                <wp:lineTo x="21600" y="0"/>
                <wp:lineTo x="0" y="0"/>
              </wp:wrapPolygon>
            </wp:wrapThrough>
            <wp:docPr id="1073741833" name="officeArt object" descr="Rplot1.png"/>
            <wp:cNvGraphicFramePr/>
            <a:graphic xmlns:a="http://schemas.openxmlformats.org/drawingml/2006/main">
              <a:graphicData uri="http://schemas.openxmlformats.org/drawingml/2006/picture">
                <pic:pic xmlns:pic="http://schemas.openxmlformats.org/drawingml/2006/picture">
                  <pic:nvPicPr>
                    <pic:cNvPr id="1073741833" name="Rplot1.png" descr="Rplot1.png"/>
                    <pic:cNvPicPr>
                      <a:picLocks noChangeAspect="1"/>
                    </pic:cNvPicPr>
                  </pic:nvPicPr>
                  <pic:blipFill>
                    <a:blip r:embed="rId8">
                      <a:extLst/>
                    </a:blip>
                    <a:srcRect l="3250" t="0" r="0" b="240"/>
                    <a:stretch>
                      <a:fillRect/>
                    </a:stretch>
                  </pic:blipFill>
                  <pic:spPr>
                    <a:xfrm>
                      <a:off x="0" y="0"/>
                      <a:ext cx="3931921" cy="5257801"/>
                    </a:xfrm>
                    <a:prstGeom prst="rect">
                      <a:avLst/>
                    </a:prstGeom>
                    <a:ln w="12700" cap="flat">
                      <a:noFill/>
                      <a:miter lim="400000"/>
                    </a:ln>
                    <a:effectLst/>
                  </pic:spPr>
                </pic:pic>
              </a:graphicData>
            </a:graphic>
          </wp:anchor>
        </w:drawing>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#g</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??e1071</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library(e1071)</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svm_linear &lt;- svm(y ~ x1 + x2, data = data.frame(x1, x2, y), kernel = "linear")</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y_pred_svm_linear &lt;- predict(svm_linear)</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plot(x1, x2, col = y_pred_svm_linear + 1)</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-18414</wp:posOffset>
            </wp:positionV>
            <wp:extent cx="4064000" cy="5046980"/>
            <wp:effectExtent l="0" t="0" r="0" b="0"/>
            <wp:wrapThrough wrapText="bothSides" distL="152400" distR="152400">
              <wp:wrapPolygon edited="1">
                <wp:start x="0" y="0"/>
                <wp:lineTo x="0" y="21600"/>
                <wp:lineTo x="21600" y="21600"/>
                <wp:lineTo x="21600" y="0"/>
                <wp:lineTo x="0" y="0"/>
              </wp:wrapPolygon>
            </wp:wrapThrough>
            <wp:docPr id="1073741834" name="officeArt object" descr="Rplot4.png"/>
            <wp:cNvGraphicFramePr/>
            <a:graphic xmlns:a="http://schemas.openxmlformats.org/drawingml/2006/main">
              <a:graphicData uri="http://schemas.openxmlformats.org/drawingml/2006/picture">
                <pic:pic xmlns:pic="http://schemas.openxmlformats.org/drawingml/2006/picture">
                  <pic:nvPicPr>
                    <pic:cNvPr id="1073741834" name="Rplot4.png" descr="Rplot4.png"/>
                    <pic:cNvPicPr>
                      <a:picLocks noChangeAspect="1"/>
                    </pic:cNvPicPr>
                  </pic:nvPicPr>
                  <pic:blipFill>
                    <a:blip r:embed="rId10">
                      <a:extLst/>
                    </a:blip>
                    <a:srcRect l="0" t="0" r="0" b="4240"/>
                    <a:stretch>
                      <a:fillRect/>
                    </a:stretch>
                  </pic:blipFill>
                  <pic:spPr>
                    <a:xfrm>
                      <a:off x="0" y="0"/>
                      <a:ext cx="4064000" cy="5046980"/>
                    </a:xfrm>
                    <a:prstGeom prst="rect">
                      <a:avLst/>
                    </a:prstGeom>
                    <a:ln w="12700" cap="flat">
                      <a:noFill/>
                      <a:miter lim="400000"/>
                    </a:ln>
                    <a:effectLst/>
                  </pic:spPr>
                </pic:pic>
              </a:graphicData>
            </a:graphic>
          </wp:anchor>
        </w:drawing>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#h</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svm_nonlinear &lt;- svm(y ~ x1 + x2, data = data.frame(x1, x2, y), kernel = "radial")</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y_pred_svm_nonlinear &lt;- predict(svm_nonlinear)</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plot(x1, x2, col = y_pred_svm_nonlinear + 1)</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drawing xmlns:a="http://schemas.openxmlformats.org/drawingml/2006/main">
          <wp:anchor distT="152400" distB="152400" distL="152400" distR="152400" simplePos="0" relativeHeight="251663360" behindDoc="0" locked="0" layoutInCell="1" allowOverlap="1">
            <wp:simplePos x="0" y="0"/>
            <wp:positionH relativeFrom="margin">
              <wp:posOffset>-6349</wp:posOffset>
            </wp:positionH>
            <wp:positionV relativeFrom="line">
              <wp:posOffset>263167</wp:posOffset>
            </wp:positionV>
            <wp:extent cx="4064000" cy="5270500"/>
            <wp:effectExtent l="0" t="0" r="0" b="0"/>
            <wp:wrapThrough wrapText="bothSides" distL="152400" distR="152400">
              <wp:wrapPolygon edited="1">
                <wp:start x="0" y="0"/>
                <wp:lineTo x="0" y="21600"/>
                <wp:lineTo x="21600" y="21600"/>
                <wp:lineTo x="21600" y="0"/>
                <wp:lineTo x="0" y="0"/>
              </wp:wrapPolygon>
            </wp:wrapThrough>
            <wp:docPr id="1073741835" name="officeArt object" descr="Rplot5.png"/>
            <wp:cNvGraphicFramePr/>
            <a:graphic xmlns:a="http://schemas.openxmlformats.org/drawingml/2006/main">
              <a:graphicData uri="http://schemas.openxmlformats.org/drawingml/2006/picture">
                <pic:pic xmlns:pic="http://schemas.openxmlformats.org/drawingml/2006/picture">
                  <pic:nvPicPr>
                    <pic:cNvPr id="1073741835" name="Rplot5.png" descr="Rplot5.png"/>
                    <pic:cNvPicPr>
                      <a:picLocks noChangeAspect="1"/>
                    </pic:cNvPicPr>
                  </pic:nvPicPr>
                  <pic:blipFill>
                    <a:blip r:embed="rId11">
                      <a:extLst/>
                    </a:blip>
                    <a:srcRect l="0" t="0" r="0" b="0"/>
                    <a:stretch>
                      <a:fillRect/>
                    </a:stretch>
                  </pic:blipFill>
                  <pic:spPr>
                    <a:xfrm>
                      <a:off x="0" y="0"/>
                      <a:ext cx="4064000" cy="5270500"/>
                    </a:xfrm>
                    <a:prstGeom prst="rect">
                      <a:avLst/>
                    </a:prstGeom>
                    <a:ln w="12700" cap="flat">
                      <a:noFill/>
                      <a:miter lim="400000"/>
                    </a:ln>
                    <a:effectLst/>
                  </pic:spPr>
                </pic:pic>
              </a:graphicData>
            </a:graphic>
          </wp:anchor>
        </w:drawing>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r>
        <w:rPr>
          <w:outline w:val="0"/>
          <w:color w:val="ff2600"/>
          <w:u w:color="ff2600"/>
          <w:rtl w:val="0"/>
          <w:lang w:val="en-US"/>
          <w14:textOutline w14:w="12700" w14:cap="flat">
            <w14:noFill/>
            <w14:miter w14:lim="400000"/>
          </w14:textOutline>
          <w14:textFill>
            <w14:solidFill>
              <w14:srgbClr w14:val="FF2600"/>
            </w14:solidFill>
          </w14:textFill>
        </w:rPr>
        <w:t>(i)</w:t>
      </w:r>
    </w:p>
    <w:p>
      <w:pPr>
        <w:pStyle w:val="header"/>
        <w:tabs>
          <w:tab w:val="clear" w:pos="4680"/>
          <w:tab w:val="clear" w:pos="9360"/>
        </w:tabs>
        <w:spacing w:after="160" w:line="259" w:lineRule="auto"/>
        <w:rPr>
          <w:outline w:val="0"/>
          <w:color w:val="ff2600"/>
          <w:u w:color="ff2600"/>
          <w14:textOutline w14:w="12700" w14:cap="flat">
            <w14:noFill/>
            <w14:miter w14:lim="400000"/>
          </w14:textOutline>
          <w14:textFill>
            <w14:solidFill>
              <w14:srgbClr w14:val="FF2600"/>
            </w14:solidFill>
          </w14:textFill>
        </w:rPr>
      </w:pPr>
      <w:r>
        <w:rPr>
          <w:outline w:val="0"/>
          <w:color w:val="ff2600"/>
          <w:u w:color="ff2600"/>
          <w:rtl w:val="0"/>
          <w:lang w:val="en-US"/>
          <w14:textOutline w14:w="12700" w14:cap="flat">
            <w14:noFill/>
            <w14:miter w14:lim="400000"/>
          </w14:textOutline>
          <w14:textFill>
            <w14:solidFill>
              <w14:srgbClr w14:val="FF2600"/>
            </w14:solidFill>
          </w14:textFill>
        </w:rPr>
        <w:t>The</w:t>
      </w:r>
      <w:r>
        <w:rPr>
          <w:outline w:val="0"/>
          <w:color w:val="ff2600"/>
          <w:u w:color="ff2600"/>
          <w:rtl w:val="0"/>
          <w:lang w:val="en-US"/>
          <w14:textOutline w14:w="12700" w14:cap="flat">
            <w14:noFill/>
            <w14:miter w14:lim="400000"/>
          </w14:textOutline>
          <w14:textFill>
            <w14:solidFill>
              <w14:srgbClr w14:val="FF2600"/>
            </w14:solidFill>
          </w14:textFill>
        </w:rPr>
        <w:t xml:space="preserve"> logistic regression model with a nonlinear transformation of the predictor variables produces a nonlinear decision boundary. Support vector classifiers with linear kernels also produce linear decision boundaries, but support vector machines with nonlinear kernels are able to capture nonlinear patterns in the data and provide better classification boundaries.</w:t>
      </w:r>
    </w:p>
    <w:p>
      <w:pPr>
        <w:pStyle w:val="header"/>
        <w:tabs>
          <w:tab w:val="clear" w:pos="4680"/>
          <w:tab w:val="clear" w:pos="9360"/>
        </w:tabs>
        <w:spacing w:after="160" w:line="259" w:lineRule="auto"/>
      </w:pPr>
    </w:p>
    <w:p>
      <w:pPr>
        <w:pStyle w:val="內文"/>
      </w:pPr>
    </w:p>
    <w:p>
      <w:pPr>
        <w:pStyle w:val="內文"/>
      </w:pPr>
      <w:r>
        <w:rPr>
          <w:rFonts w:cs="Arial Unicode MS" w:eastAsia="Arial Unicode MS"/>
          <w:b w:val="1"/>
          <w:bCs w:val="1"/>
          <w:rtl w:val="0"/>
          <w:lang w:val="en-US"/>
        </w:rPr>
        <w:t>Task 2:</w:t>
      </w:r>
      <w:r>
        <w:rPr>
          <w:rFonts w:cs="Arial Unicode MS" w:eastAsia="Arial Unicode MS"/>
          <w:rtl w:val="0"/>
          <w:lang w:val="en-US"/>
        </w:rPr>
        <w:t xml:space="preserve">. For the following tasks continue working with the </w:t>
      </w:r>
      <w:r>
        <w:rPr>
          <w:rFonts w:ascii="Courier New" w:hAnsi="Courier New"/>
          <w:b w:val="1"/>
          <w:bCs w:val="1"/>
          <w:rtl w:val="0"/>
          <w:lang w:val="it-IT"/>
        </w:rPr>
        <w:t>credit.csv</w:t>
      </w:r>
      <w:r>
        <w:rPr>
          <w:rFonts w:cs="Arial Unicode MS" w:eastAsia="Arial Unicode MS"/>
          <w:rtl w:val="0"/>
          <w:lang w:val="en-US"/>
        </w:rPr>
        <w:t xml:space="preserve"> data set to predict the default probabilities. .[5 points]</w:t>
      </w:r>
    </w:p>
    <w:p>
      <w:pPr>
        <w:pStyle w:val="內文"/>
      </w:pPr>
      <w:r>
        <w:rPr>
          <w:rFonts w:cs="Arial Unicode MS" w:eastAsia="Arial Unicode MS"/>
          <w:rtl w:val="0"/>
          <w:lang w:val="en-US"/>
        </w:rPr>
        <w:t xml:space="preserve">[a] Split the data into a stratified training data set with 70% of the observations and a test data set with the remaining 30% of the observations. </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Load the required packages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library(caret)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library(dplyr)</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library(e1071)</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Read the data</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credit &lt;- read.csv("/Users/jimpan/Documents/EPPS 6326/week files/Weeks06and07/credit.csv")</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Split the data into training (70%) and test (30%) sets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set.seed(123)</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trainIndex &lt;- createDataPartition(credit$default, p = 0.7, list = FALSE, times = 1)</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train &lt;- credit[trainIndex, ]</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test &lt;- credit[-trainIndex, ]</w:t>
      </w:r>
    </w:p>
    <w:p>
      <w:pPr>
        <w:pStyle w:val="header"/>
        <w:tabs>
          <w:tab w:val="clear" w:pos="4680"/>
          <w:tab w:val="clear" w:pos="9360"/>
        </w:tabs>
        <w:spacing w:after="160" w:line="259" w:lineRule="auto"/>
      </w:pPr>
    </w:p>
    <w:p>
      <w:pPr>
        <w:pStyle w:val="內文"/>
      </w:pPr>
      <w:r>
        <w:rPr>
          <w:rFonts w:cs="Arial Unicode MS" w:eastAsia="Arial Unicode MS"/>
          <w:rtl w:val="0"/>
          <w:lang w:val="en-US"/>
        </w:rPr>
        <w:t xml:space="preserve">[b] Use a radial kernel support vector classifier. Identify with cross-evaluation the </w:t>
      </w:r>
      <w:r>
        <w:rPr>
          <w:rFonts w:cs="Arial Unicode MS" w:eastAsia="Arial Unicode MS" w:hint="default"/>
          <w:rtl w:val="1"/>
          <w:lang w:val="ar-SA" w:bidi="ar-SA"/>
        </w:rPr>
        <w:t>“</w:t>
      </w:r>
      <w:r>
        <w:rPr>
          <w:rFonts w:cs="Arial Unicode MS" w:eastAsia="Arial Unicode MS"/>
          <w:rtl w:val="0"/>
        </w:rPr>
        <w:t>optimal</w:t>
      </w:r>
      <w:r>
        <w:rPr>
          <w:rFonts w:cs="Arial Unicode MS" w:eastAsia="Arial Unicode MS" w:hint="default"/>
          <w:rtl w:val="0"/>
        </w:rPr>
        <w:t xml:space="preserve">” </w:t>
      </w:r>
      <w:r>
        <w:rPr>
          <w:rFonts w:cs="Arial Unicode MS" w:eastAsia="Arial Unicode MS"/>
          <w:rtl w:val="0"/>
          <w:lang w:val="pt-PT"/>
        </w:rPr>
        <w:t xml:space="preserve">cost parameter. </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Set up the tuning grid</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tuneGrid &lt;- expand.grid(.sigma = c(0.01, 0.1, 1, 5, 10), .C = c(0.1, 1, 5, 10, 100))</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Set up the train control</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control &lt;- trainControl(method = "repeatedcv", number = 10, repeats = 3, classProbs = TRUE, summaryFunction = twoClassSummary)</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Fit the SVM model with radial kernel using cross-validation</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svmFit &lt;- train(default ~ ., data = train, method = "svmRadial", tuneGrid = tuneGrid, trControl = control, preProcess = c("center", "scale"), metric = "ROC")</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Print the optimal cost parameter</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svmFit$bestTune</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w:t>
      </w: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xml:space="preserve">  sigma C</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w:t>
      </w: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2  0.01 1</w:t>
      </w:r>
    </w:p>
    <w:p>
      <w:pPr>
        <w:pStyle w:val="header"/>
        <w:tabs>
          <w:tab w:val="clear" w:pos="4680"/>
          <w:tab w:val="clear" w:pos="9360"/>
        </w:tabs>
        <w:spacing w:after="160" w:line="259" w:lineRule="auto"/>
      </w:pPr>
    </w:p>
    <w:p>
      <w:pPr>
        <w:pStyle w:val="內文"/>
      </w:pPr>
      <w:r>
        <w:rPr>
          <w:rFonts w:cs="Arial Unicode MS" w:eastAsia="Arial Unicode MS"/>
          <w:rtl w:val="0"/>
          <w:lang w:val="en-US"/>
        </w:rPr>
        <w:t>[c] Evaluate your optimal model with the confusion matrix for the test dataset and the ROC curve including the AUC.</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library(pROC)</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Predict on the test data using the optimal model</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svmPred &lt;- predict(svmFit, newdata = test)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Convert predicted class labels to factor with levels "No" and "Yes"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svmPred &lt;- factor(svmPred, levels = c("No", "Yes"))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Convert true class labels to factor with levels "No" and "Yes"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test$default &lt;- factor(test$default, levels = c("No", "Yes"))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svmPred &lt;- factor(ifelse(svmPred == "No", "No", "Yes"), levels = c("No", "Yes"))</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Confusion matrix</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confusionMatrix(data = svmPred, reference = test$default)</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 ROC curve and AUC</w:t>
      </w:r>
    </w:p>
    <w:p>
      <w:pPr>
        <w:pStyle w:val="header"/>
        <w:tabs>
          <w:tab w:val="clear" w:pos="4680"/>
          <w:tab w:val="clear" w:pos="9360"/>
        </w:tabs>
        <w:spacing w:after="160" w:line="259" w:lineRule="auto"/>
        <w:rPr>
          <w:rFonts w:ascii="Courier New" w:cs="Courier New" w:hAnsi="Courier New" w:eastAsia="Courier New"/>
          <w:outline w:val="0"/>
          <w:color w:val="ff2600"/>
          <w:u w:color="ff2600"/>
          <w14:textOutline w14:w="12700" w14:cap="flat">
            <w14:noFill/>
            <w14:miter w14:lim="400000"/>
          </w14:textOutline>
          <w14:textFill>
            <w14:solidFill>
              <w14:srgbClr w14:val="FF2600"/>
            </w14:solidFill>
          </w14:textFill>
        </w:rPr>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rocObj &lt;- roc(test$default, as.numeric(svmPred))</w:t>
      </w:r>
    </w:p>
    <w:p>
      <w:pPr>
        <w:pStyle w:val="header"/>
        <w:tabs>
          <w:tab w:val="clear" w:pos="4680"/>
          <w:tab w:val="clear" w:pos="9360"/>
        </w:tabs>
        <w:spacing w:after="160" w:line="259" w:lineRule="auto"/>
      </w:pPr>
      <w:r>
        <w:rPr>
          <w:rFonts w:ascii="Courier New" w:hAnsi="Courier New"/>
          <w:outline w:val="0"/>
          <w:color w:val="ff2600"/>
          <w:u w:color="ff2600"/>
          <w:rtl w:val="0"/>
          <w:lang w:val="en-US"/>
          <w14:textOutline w14:w="12700" w14:cap="flat">
            <w14:noFill/>
            <w14:miter w14:lim="400000"/>
          </w14:textOutline>
          <w14:textFill>
            <w14:solidFill>
              <w14:srgbClr w14:val="FF2600"/>
            </w14:solidFill>
          </w14:textFill>
        </w:rPr>
        <w:t>plot(rocObj)</w:t>
      </w:r>
    </w:p>
    <w:sectPr>
      <w:headerReference w:type="default" r:id="rId12"/>
      <w:footerReference w:type="default" r:id="rId13"/>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mbri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tl w:val="0"/>
        <w:lang w:val="en-US"/>
      </w:rPr>
      <w:t xml:space="preserve">EPPS6326 &amp; GISC6323 </w:t>
    </w:r>
    <w:r>
      <w:rPr>
        <w:rtl w:val="0"/>
        <w:lang w:val="en-US"/>
      </w:rPr>
      <w:t xml:space="preserve">– </w:t>
    </w:r>
    <w:r>
      <w:rPr>
        <w:rtl w:val="0"/>
        <w:lang w:val="en-US"/>
      </w:rPr>
      <w:t>Spring 2023</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6858000</wp:posOffset>
              </wp:positionH>
              <wp:positionV relativeFrom="page">
                <wp:posOffset>371792</wp:posOffset>
              </wp:positionV>
              <wp:extent cx="911225" cy="134268"/>
              <wp:effectExtent l="0" t="0" r="0" b="0"/>
              <wp:wrapNone/>
              <wp:docPr id="1073741825" name="officeArt object" descr="Text Box 1"/>
              <wp:cNvGraphicFramePr/>
              <a:graphic xmlns:a="http://schemas.openxmlformats.org/drawingml/2006/main">
                <a:graphicData uri="http://schemas.microsoft.com/office/word/2010/wordprocessingShape">
                  <wps:wsp>
                    <wps:cNvSpPr txBox="1"/>
                    <wps:spPr>
                      <a:xfrm>
                        <a:off x="0" y="0"/>
                        <a:ext cx="911225" cy="134268"/>
                      </a:xfrm>
                      <a:prstGeom prst="rect">
                        <a:avLst/>
                      </a:prstGeom>
                      <a:solidFill>
                        <a:schemeClr val="accent1"/>
                      </a:solidFill>
                      <a:ln w="12700" cap="flat">
                        <a:noFill/>
                        <a:miter lim="400000"/>
                      </a:ln>
                      <a:effectLst/>
                    </wps:spPr>
                    <wps:txbx>
                      <w:txbxContent>
                        <w:p>
                          <w:pPr>
                            <w:pStyle w:val="內文"/>
                            <w:spacing w:after="0" w:line="240" w:lineRule="auto"/>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wps:txbx>
                    <wps:bodyPr wrap="square" lIns="0" tIns="0" rIns="0" bIns="0" numCol="1" anchor="ctr">
                      <a:noAutofit/>
                    </wps:bodyPr>
                  </wps:wsp>
                </a:graphicData>
              </a:graphic>
            </wp:anchor>
          </w:drawing>
        </mc:Choice>
        <mc:Fallback>
          <w:pict>
            <v:shape id="_x0000_s1026" type="#_x0000_t202" style="visibility:visible;position:absolute;margin-left:540.0pt;margin-top:29.3pt;width:71.8pt;height:10.6pt;z-index:-251658240;mso-position-horizontal:absolute;mso-position-horizontal-relative:page;mso-position-vertical:absolute;mso-position-vertical-relative:page;mso-wrap-distance-left:12.0pt;mso-wrap-distance-top:12.0pt;mso-wrap-distance-right:12.0pt;mso-wrap-distance-bottom:12.0pt;">
              <v:fill color="#4F81BD" opacity="100.0%" type="solid"/>
              <v:stroke on="f" weight="1.0pt" dashstyle="solid" endcap="flat" miterlimit="400.0%" joinstyle="miter" linestyle="single" startarrow="none" startarrowwidth="medium" startarrowlength="medium" endarrow="none" endarrowwidth="medium" endarrowlength="medium"/>
              <v:textbox>
                <w:txbxContent>
                  <w:p>
                    <w:pPr>
                      <w:pStyle w:val="內文"/>
                      <w:spacing w:after="0" w:line="240" w:lineRule="auto"/>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1005839</wp:posOffset>
              </wp:positionH>
              <wp:positionV relativeFrom="page">
                <wp:posOffset>371792</wp:posOffset>
              </wp:positionV>
              <wp:extent cx="5760721" cy="134268"/>
              <wp:effectExtent l="0" t="0" r="0" b="0"/>
              <wp:wrapNone/>
              <wp:docPr id="1073741826" name="officeArt object" descr="Text Box 2"/>
              <wp:cNvGraphicFramePr/>
              <a:graphic xmlns:a="http://schemas.openxmlformats.org/drawingml/2006/main">
                <a:graphicData uri="http://schemas.microsoft.com/office/word/2010/wordprocessingShape">
                  <wps:wsp>
                    <wps:cNvSpPr txBox="1"/>
                    <wps:spPr>
                      <a:xfrm>
                        <a:off x="0" y="0"/>
                        <a:ext cx="5760721" cy="134268"/>
                      </a:xfrm>
                      <a:prstGeom prst="rect">
                        <a:avLst/>
                      </a:prstGeom>
                      <a:noFill/>
                      <a:ln w="12700" cap="flat">
                        <a:noFill/>
                        <a:miter lim="400000"/>
                      </a:ln>
                      <a:effectLst/>
                    </wps:spPr>
                    <wps:txbx>
                      <w:txbxContent>
                        <w:p>
                          <w:pPr>
                            <w:pStyle w:val="內文"/>
                            <w:spacing w:after="0" w:line="240" w:lineRule="auto"/>
                          </w:pPr>
                          <w:r>
                            <w:rPr>
                              <w:rtl w:val="0"/>
                              <w:lang w:val="it-IT"/>
                            </w:rPr>
                            <w:t>Lab04: Support Vector Machines</w:t>
                          </w:r>
                        </w:p>
                      </w:txbxContent>
                    </wps:txbx>
                    <wps:bodyPr wrap="square" lIns="0" tIns="0" rIns="0" bIns="0" numCol="1" anchor="ctr">
                      <a:noAutofit/>
                    </wps:bodyPr>
                  </wps:wsp>
                </a:graphicData>
              </a:graphic>
            </wp:anchor>
          </w:drawing>
        </mc:Choice>
        <mc:Fallback>
          <w:pict>
            <v:shape id="_x0000_s1027" type="#_x0000_t202" style="visibility:visible;position:absolute;margin-left:79.2pt;margin-top:29.3pt;width:453.6pt;height:10.6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內文"/>
                      <w:spacing w:after="0" w:line="240" w:lineRule="auto"/>
                    </w:pPr>
                    <w:r>
                      <w:rPr>
                        <w:rtl w:val="0"/>
                        <w:lang w:val="it-IT"/>
                      </w:rPr>
                      <w:t>Lab04: Support Vector Machines</w:t>
                    </w:r>
                  </w:p>
                </w:txbxContent>
              </v:textbox>
              <w10:wrap type="none" side="bothSides" anchorx="page" anchory="page"/>
            </v:shape>
          </w:pict>
        </mc:Fallback>
      </mc:AlternateContent>
    </w:r>
    <w:r>
      <w:rPr>
        <w:rtl w:val="0"/>
      </w:rPr>
      <w:tab/>
      <w:t>Jim</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內文">
    <w:name w:val="內文"/>
    <w:next w:val="內文"/>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標題">
    <w:name w:val="標題"/>
    <w:next w:val="內文"/>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Arial Unicode MS" w:hAnsi="Cambria"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it-IT"/>
      <w14:textOutline>
        <w14:noFill/>
      </w14:textOutline>
      <w14:textFill>
        <w14:solidFill>
          <w14:srgbClr w14:val="365F91"/>
        </w14:solidFill>
      </w14:textFill>
    </w:rPr>
  </w:style>
  <w:style w:type="paragraph" w:styleId="標題 2">
    <w:name w:val="標題 2"/>
    <w:next w:val="內文"/>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mbria" w:cs="Arial Unicode MS" w:hAnsi="Cambria"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ingFang TC Semibold"/>
        <a:ea typeface="PingFang TC Semibold"/>
        <a:cs typeface="PingFang TC Semibold"/>
      </a:majorFont>
      <a:minorFont>
        <a:latin typeface="PingFang TC Regular"/>
        <a:ea typeface="PingFang TC Regular"/>
        <a:cs typeface="PingFang TC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