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Report: Cloud-Native Auto-Scaling ML API (Free Deploy on Render)</w:t>
      </w:r>
    </w:p>
    <w:p>
      <w:r>
        <w:t>This report summarizes the implementation of a zero-cost cloud deployment for a simple ML inference API. It includes architecture, deployment steps, testing results, and lessons learned.</w:t>
      </w:r>
    </w:p>
    <w:p>
      <w:pPr>
        <w:pStyle w:val="Heading2"/>
      </w:pPr>
      <w:r>
        <w:t>Implementation</w:t>
      </w:r>
    </w:p>
    <w:p>
      <w:r>
        <w:t>We built a FastAPI application that loads a pre-trained RandomForest model (Iris) and exposes a /predict endpoint. The application and model are packaged in a repository suitable for deployment via Render's free web services.</w:t>
      </w:r>
    </w:p>
    <w:p>
      <w:pPr>
        <w:pStyle w:val="Heading2"/>
      </w:pPr>
      <w:r>
        <w:t>Testing and Results</w:t>
      </w:r>
    </w:p>
    <w:p>
      <w:r>
        <w:t>Local testing confirms the API responds correctly. After deploying to Render, the service provides a public URL and cold-start/scale-to-zero behavior. Load testing can demonstrate how the service reacts to bursts of requests; Render provides logs and request metrics.</w:t>
      </w:r>
    </w:p>
    <w:p>
      <w:pPr>
        <w:pStyle w:val="Heading2"/>
      </w:pPr>
      <w:r>
        <w:t>Conclusion</w:t>
      </w:r>
    </w:p>
    <w:p>
      <w:r>
        <w:t>The project shows that students can learn practical cloud-native deployment and MLOps without incurring costs. The repository includes everything necessary to reproduce the deployment and capture artifacts for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