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42.png" ContentType="image/png"/>
  <Override PartName="/word/media/rId39.png" ContentType="image/png"/>
  <Override PartName="/word/media/rId40.png" ContentType="image/png"/>
  <Override PartName="/word/media/rId41.png" ContentType="image/png"/>
  <Override PartName="/word/media/rId52.png" ContentType="image/png"/>
  <Override PartName="/word/media/rId53.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35.png" ContentType="image/png"/>
  <Override PartName="/word/media/rId36.png" ContentType="image/png"/>
  <Override PartName="/word/media/rId37.png" ContentType="image/png"/>
  <Override PartName="/word/media/rId38.png" ContentType="image/png"/>
  <Override PartName="/word/media/rId64.png" ContentType="image/png"/>
  <Override PartName="/word/media/rId58.png" ContentType="image/png"/>
  <Override PartName="/word/media/rId67.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6.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Visualization</w:t>
      </w:r>
      <w:r>
        <w:t xml:space="preserve"> </w:t>
      </w:r>
      <w:r>
        <w:t xml:space="preserve">class</w:t>
      </w:r>
    </w:p>
    <w:p>
      <w:pPr>
        <w:pStyle w:val="Author"/>
      </w:pPr>
      <w:r>
        <w:t xml:space="preserve">Limor</w:t>
      </w:r>
      <w:r>
        <w:t xml:space="preserve"> </w:t>
      </w:r>
      <w:r>
        <w:t xml:space="preserve">Raviv</w:t>
      </w:r>
    </w:p>
    <w:p>
      <w:pPr>
        <w:pStyle w:val="Date"/>
      </w:pPr>
      <w:r>
        <w:t xml:space="preserve">8</w:t>
      </w:r>
      <w:r>
        <w:t xml:space="preserve"> </w:t>
      </w:r>
      <w:r>
        <w:t xml:space="preserve">November</w:t>
      </w:r>
      <w:r>
        <w:t xml:space="preserve"> </w:t>
      </w:r>
      <w:r>
        <w:t xml:space="preserve">2018</w:t>
      </w:r>
    </w:p>
    <w:p>
      <w:pPr>
        <w:pStyle w:val="Heading1"/>
      </w:pPr>
      <w:bookmarkStart w:id="21" w:name="intoduction"/>
      <w:bookmarkEnd w:id="21"/>
      <w:r>
        <w:t xml:space="preserve">Intoduction</w:t>
      </w:r>
    </w:p>
    <w:p>
      <w:pPr>
        <w:pStyle w:val="FirstParagraph"/>
      </w:pPr>
      <w:r>
        <w:t xml:space="preserve">The following Rmarkdown document includes a detailed example of how to visualize and analyze data, plot regression models, calculate p-values and more.</w:t>
      </w:r>
    </w:p>
    <w:p>
      <w:pPr>
        <w:pStyle w:val="BodyText"/>
      </w:pPr>
      <w:r>
        <w:t xml:space="preserve">We'll use the "GSSvocab" dataset, which contains information from the General Social Survey (GSS) of the University of Chicago. It inlcudes vocabulary scores collected over the course of 20 years from over 28,000 people. We'll analyze the vocabulary scores by individuals' age, gender, education level and nativeness.</w:t>
      </w:r>
    </w:p>
    <w:p>
      <w:pPr>
        <w:pStyle w:val="BodyText"/>
      </w:pPr>
      <w:r>
        <w:t xml:space="preserve">Feel free to reuse and edit any part of this document/code!</w:t>
      </w:r>
    </w:p>
    <w:p>
      <w:pPr>
        <w:pStyle w:val="Heading1"/>
      </w:pPr>
      <w:bookmarkStart w:id="22" w:name="whats-rmarkdown"/>
      <w:bookmarkEnd w:id="22"/>
      <w:r>
        <w:t xml:space="preserve">What's Rmarkdown?</w:t>
      </w:r>
    </w:p>
    <w:p>
      <w:pPr>
        <w:pStyle w:val="FirstParagraph"/>
      </w:pPr>
      <w:r>
        <w:t xml:space="preserve">This is an R Markdown document. It basically combines text with R code (models, plots etc), and can be used to create beautiful HTMLs, PDFs, Word documents, slides and even websites.</w:t>
      </w:r>
    </w:p>
    <w:p>
      <w:pPr>
        <w:pStyle w:val="BodyText"/>
      </w:pPr>
      <w:r>
        <w:t xml:space="preserve">When you click on the "Knit" button on top, it will generate a document that includes all the specified content: this text, as well as the output of any embedded R code chunks within the document (unless you decide not to include it in your final output).</w:t>
      </w:r>
    </w:p>
    <w:p>
      <w:pPr>
        <w:pStyle w:val="BodyText"/>
      </w:pPr>
      <w:r>
        <w:t xml:space="preserve">For more details on using R Markdown see</w:t>
      </w:r>
      <w:r>
        <w:t xml:space="preserve"> </w:t>
      </w:r>
      <w:hyperlink r:id="rId23">
        <w:r>
          <w:rPr>
            <w:rStyle w:val="Hyperlink"/>
          </w:rPr>
          <w:t xml:space="preserve">http://rmarkdown.rstudio.com</w:t>
        </w:r>
      </w:hyperlink>
      <w:r>
        <w:t xml:space="preserve">.</w:t>
      </w:r>
    </w:p>
    <w:p>
      <w:pPr>
        <w:pStyle w:val="BodyText"/>
      </w:pPr>
      <w:r>
        <w:t xml:space="preserve">I also recommend using this awesome cheat sheet:</w:t>
      </w:r>
      <w:r>
        <w:t xml:space="preserve"> </w:t>
      </w:r>
      <w:hyperlink r:id="rId24">
        <w:r>
          <w:rPr>
            <w:rStyle w:val="Hyperlink"/>
          </w:rPr>
          <w:t xml:space="preserve">https://github.com/rstudio/cheatsheets/raw/master/rmarkdown-2.0.pdf</w:t>
        </w:r>
      </w:hyperlink>
    </w:p>
    <w:p>
      <w:pPr>
        <w:pStyle w:val="Heading2"/>
      </w:pPr>
      <w:bookmarkStart w:id="25" w:name="text-in-rmarkdown"/>
      <w:bookmarkEnd w:id="25"/>
      <w:r>
        <w:t xml:space="preserve">Text in Rmarkdown</w:t>
      </w:r>
    </w:p>
    <w:p>
      <w:pPr>
        <w:pStyle w:val="FirstParagraph"/>
      </w:pPr>
      <w:r>
        <w:t xml:space="preserve">Text appears like this, on a white background.</w:t>
      </w:r>
    </w:p>
    <w:p>
      <w:pPr>
        <w:pStyle w:val="BodyText"/>
      </w:pPr>
      <w:r>
        <w:t xml:space="preserve">You can format the text to be</w:t>
      </w:r>
      <w:r>
        <w:t xml:space="preserve"> </w:t>
      </w:r>
      <w:r>
        <w:rPr>
          <w:b/>
        </w:rPr>
        <w:t xml:space="preserve">bold</w:t>
      </w:r>
      <w:r>
        <w:t xml:space="preserve"> </w:t>
      </w:r>
      <w:r>
        <w:t xml:space="preserve">or</w:t>
      </w:r>
      <w:r>
        <w:t xml:space="preserve"> </w:t>
      </w:r>
      <w:r>
        <w:rPr>
          <w:i/>
        </w:rPr>
        <w:t xml:space="preserve">italics</w:t>
      </w:r>
      <w:r>
        <w:t xml:space="preserve">, and have it appear in different sizes by starting a line with hashtags:</w:t>
      </w:r>
    </w:p>
    <w:p>
      <w:pPr>
        <w:pStyle w:val="Heading1"/>
      </w:pPr>
      <w:bookmarkStart w:id="26" w:name="for-main-headers"/>
      <w:bookmarkEnd w:id="26"/>
      <w:r>
        <w:t xml:space="preserve">for main headers</w:t>
      </w:r>
    </w:p>
    <w:p>
      <w:pPr>
        <w:pStyle w:val="Heading2"/>
      </w:pPr>
      <w:bookmarkStart w:id="27" w:name="for-subheaders"/>
      <w:bookmarkEnd w:id="27"/>
      <w:r>
        <w:t xml:space="preserve">for subheaders</w:t>
      </w:r>
    </w:p>
    <w:p>
      <w:pPr>
        <w:pStyle w:val="Heading3"/>
      </w:pPr>
      <w:bookmarkStart w:id="28" w:name="for-subsubheaders"/>
      <w:bookmarkEnd w:id="28"/>
      <w:r>
        <w:t xml:space="preserve">for subsubheaders</w:t>
      </w:r>
    </w:p>
    <w:p>
      <w:pPr>
        <w:pStyle w:val="FirstParagraph"/>
      </w:pPr>
      <w:r>
        <w:t xml:space="preserve">You can also use lists and bullet-points:</w:t>
      </w:r>
    </w:p>
    <w:p>
      <w:pPr>
        <w:pStyle w:val="Compact"/>
        <w:numPr>
          <w:numId w:val="1001"/>
          <w:ilvl w:val="0"/>
        </w:numPr>
      </w:pPr>
      <w:r>
        <w:t xml:space="preserve">This</w:t>
      </w:r>
    </w:p>
    <w:p>
      <w:pPr>
        <w:pStyle w:val="Compact"/>
        <w:numPr>
          <w:numId w:val="1001"/>
          <w:ilvl w:val="0"/>
        </w:numPr>
      </w:pPr>
      <w:r>
        <w:t xml:space="preserve">is</w:t>
      </w:r>
    </w:p>
    <w:p>
      <w:pPr>
        <w:pStyle w:val="Compact"/>
        <w:numPr>
          <w:numId w:val="1001"/>
          <w:ilvl w:val="0"/>
        </w:numPr>
      </w:pPr>
      <w:r>
        <w:t xml:space="preserve">a list</w:t>
      </w:r>
    </w:p>
    <w:p>
      <w:pPr>
        <w:pStyle w:val="Compact"/>
        <w:numPr>
          <w:numId w:val="1002"/>
          <w:ilvl w:val="0"/>
        </w:numPr>
      </w:pPr>
      <w:r>
        <w:t xml:space="preserve">and</w:t>
      </w:r>
    </w:p>
    <w:p>
      <w:pPr>
        <w:pStyle w:val="Compact"/>
        <w:numPr>
          <w:numId w:val="1002"/>
          <w:ilvl w:val="0"/>
        </w:numPr>
      </w:pPr>
      <w:r>
        <w:t xml:space="preserve">these</w:t>
      </w:r>
    </w:p>
    <w:p>
      <w:pPr>
        <w:pStyle w:val="Compact"/>
        <w:numPr>
          <w:numId w:val="1002"/>
          <w:ilvl w:val="0"/>
        </w:numPr>
      </w:pPr>
      <w:r>
        <w:t xml:space="preserve">are</w:t>
      </w:r>
    </w:p>
    <w:p>
      <w:pPr>
        <w:pStyle w:val="Compact"/>
        <w:numPr>
          <w:numId w:val="1002"/>
          <w:ilvl w:val="0"/>
        </w:numPr>
      </w:pPr>
      <w:r>
        <w:t xml:space="preserve">bullets</w:t>
      </w:r>
    </w:p>
    <w:p>
      <w:pPr>
        <w:pStyle w:val="FirstParagraph"/>
      </w:pPr>
      <w:r>
        <w:t xml:space="preserve">And even write nice equations by using the dollar sign:</w:t>
      </w:r>
    </w:p>
    <w:p>
      <w:pPr>
        <w:pStyle w:val="BodyText"/>
      </w:pPr>
      <m:oMathPara>
        <m:oMathParaPr>
          <m:jc m:val="center"/>
        </m:oMathParaPr>
        <m:oMath>
          <m:f>
            <m:fPr>
              <m:type m:val="bar"/>
            </m:fPr>
            <m:num>
              <m:r>
                <m:t>n</m:t>
              </m:r>
              <m:r>
                <m:t>!</m:t>
              </m:r>
            </m:num>
            <m:den>
              <m:r>
                <m:t>k</m:t>
              </m:r>
              <m:r>
                <m:t>!</m:t>
              </m:r>
              <m:r>
                <m:t>(</m:t>
              </m:r>
              <m:r>
                <m:t>n</m:t>
              </m:r>
              <m:r>
                <m:t>−</m:t>
              </m:r>
              <m:r>
                <m:t>k</m:t>
              </m:r>
              <m:r>
                <m:t>)</m:t>
              </m:r>
              <m:r>
                <m:t>!</m:t>
              </m:r>
            </m:den>
          </m:f>
          <m:r>
            <m:t>=</m:t>
          </m:r>
          <m:d>
            <m:dPr>
              <m:begChr m:val="("/>
              <m:endChr m:val=")"/>
              <m:grow/>
            </m:dPr>
            <m:e>
              <m:f>
                <m:fPr>
                  <m:type m:val="noBar"/>
                </m:fPr>
                <m:num>
                  <m:r>
                    <m:t>n</m:t>
                  </m:r>
                </m:num>
                <m:den>
                  <m:r>
                    <m:t>k</m:t>
                  </m:r>
                </m:den>
              </m:f>
            </m:e>
          </m:d>
        </m:oMath>
      </m:oMathPara>
    </w:p>
    <w:p>
      <w:pPr>
        <w:pStyle w:val="Heading2"/>
      </w:pPr>
      <w:bookmarkStart w:id="29" w:name="code-in-rmarkdown"/>
      <w:bookmarkEnd w:id="29"/>
      <w:r>
        <w:t xml:space="preserve">Code in Rmarkdown</w:t>
      </w:r>
    </w:p>
    <w:p>
      <w:pPr>
        <w:pStyle w:val="FirstParagraph"/>
      </w:pPr>
      <w:r>
        <w:t xml:space="preserve">Chuncks of code appear in a grey box denoted by ``` at the begining and end, and have a curly-brackets header (see below). The code always starts with some name, and then some technical instructions (e.g., do you want to include the actual code in the document or just the output? Do you want to see warnings?). For example "echo=TRUE" means I want the code itself to appear in the final file (not just an output, if any). Check out the cheat sheet for more details.</w:t>
      </w:r>
    </w:p>
    <w:p>
      <w:pPr>
        <w:pStyle w:val="SourceCode"/>
      </w:pPr>
      <w:r>
        <w:rPr>
          <w:rStyle w:val="NormalTok"/>
        </w:rPr>
        <w:t xml:space="preserve">example &lt;-</w:t>
      </w:r>
      <w:r>
        <w:rPr>
          <w:rStyle w:val="StringTok"/>
        </w:rPr>
        <w:t xml:space="preserve"> </w:t>
      </w:r>
      <w:r>
        <w:rPr>
          <w:rStyle w:val="FloatTok"/>
        </w:rPr>
        <w:t xml:space="preserve">1.987</w:t>
      </w:r>
    </w:p>
    <w:p>
      <w:pPr>
        <w:pStyle w:val="FirstParagraph"/>
      </w:pPr>
      <w:r>
        <w:t xml:space="preserve">You can also include some R code inside the text by using your code in grave accents. For exmaple, 2 multiplied by 10 equals 20. This can be used to integrate values from your enviroment (like beta-coefficients) in the actual text without the need to copy them, like the value from the exmaple above is 1.987.</w:t>
      </w:r>
    </w:p>
    <w:p>
      <w:pPr>
        <w:pStyle w:val="Heading1"/>
      </w:pPr>
      <w:bookmarkStart w:id="30" w:name="lets-get-started"/>
      <w:bookmarkEnd w:id="30"/>
      <w:r>
        <w:t xml:space="preserve">Let's get started!</w:t>
      </w:r>
    </w:p>
    <w:p>
      <w:pPr>
        <w:pStyle w:val="FirstParagraph"/>
      </w:pPr>
      <w:r>
        <w:t xml:space="preserve">For editing and running the code, please install and load the following packages first.</w:t>
      </w:r>
    </w:p>
    <w:p>
      <w:pPr>
        <w:pStyle w:val="BodyText"/>
      </w:pPr>
      <w:r>
        <w:rPr>
          <w:i/>
        </w:rPr>
        <w:t xml:space="preserve">Note that "include=FALSE" here means that this chunck of code will not appear in the final document.</w:t>
      </w:r>
    </w:p>
    <w:p>
      <w:pPr>
        <w:pStyle w:val="Heading2"/>
      </w:pPr>
      <w:bookmarkStart w:id="31" w:name="the-dataset"/>
      <w:bookmarkEnd w:id="31"/>
      <w:r>
        <w:t xml:space="preserve">The dataset</w:t>
      </w:r>
    </w:p>
    <w:p>
      <w:pPr>
        <w:pStyle w:val="FirstParagraph"/>
      </w:pPr>
      <w:r>
        <w:t xml:space="preserve">Now, let's load the dataset and play with it a bit to see what's going on.</w:t>
      </w:r>
    </w:p>
    <w:p>
      <w:pPr>
        <w:pStyle w:val="SourceCode"/>
      </w:pPr>
      <w:r>
        <w:rPr>
          <w:rStyle w:val="VerbatimChar"/>
        </w:rPr>
        <w:t xml:space="preserve">##       year          gender      nativeBorn    ageGroup        educGroup   </w:t>
      </w:r>
      <w:r>
        <w:br w:type="textWrapping"/>
      </w:r>
      <w:r>
        <w:rPr>
          <w:rStyle w:val="VerbatimChar"/>
        </w:rPr>
        <w:t xml:space="preserve">##  1994   : 1977   female:16385   no  : 2556   18-29:5849   &lt;12 yrs  :5924  </w:t>
      </w:r>
      <w:r>
        <w:br w:type="textWrapping"/>
      </w:r>
      <w:r>
        <w:rPr>
          <w:rStyle w:val="VerbatimChar"/>
        </w:rPr>
        <w:t xml:space="preserve">##  1996   : 1960   male  :12482   yes :26224   30-39:6248   12 yrs   :8612  </w:t>
      </w:r>
      <w:r>
        <w:br w:type="textWrapping"/>
      </w:r>
      <w:r>
        <w:rPr>
          <w:rStyle w:val="VerbatimChar"/>
        </w:rPr>
        <w:t xml:space="preserve">##  2016   : 1888                  NA's:   87   40-49:5246   13-15 yrs:7182  </w:t>
      </w:r>
      <w:r>
        <w:br w:type="textWrapping"/>
      </w:r>
      <w:r>
        <w:rPr>
          <w:rStyle w:val="VerbatimChar"/>
        </w:rPr>
        <w:t xml:space="preserve">##  1982   : 1860                               50-59:4329   16 yrs   :3914  </w:t>
      </w:r>
      <w:r>
        <w:br w:type="textWrapping"/>
      </w:r>
      <w:r>
        <w:rPr>
          <w:rStyle w:val="VerbatimChar"/>
        </w:rPr>
        <w:t xml:space="preserve">##  1987   : 1819                               60+  :7101   &gt;16 yrs  :3154  </w:t>
      </w:r>
      <w:r>
        <w:br w:type="textWrapping"/>
      </w:r>
      <w:r>
        <w:rPr>
          <w:rStyle w:val="VerbatimChar"/>
        </w:rPr>
        <w:t xml:space="preserve">##  2014   : 1675                               NA's :  94   NA's     :  81  </w:t>
      </w:r>
      <w:r>
        <w:br w:type="textWrapping"/>
      </w:r>
      <w:r>
        <w:rPr>
          <w:rStyle w:val="VerbatimChar"/>
        </w:rPr>
        <w:t xml:space="preserve">##  (Other):17688                                                            </w:t>
      </w:r>
      <w:r>
        <w:br w:type="textWrapping"/>
      </w:r>
      <w:r>
        <w:rPr>
          <w:rStyle w:val="VerbatimChar"/>
        </w:rPr>
        <w:t xml:space="preserve">##      vocab             age             educ      </w:t>
      </w:r>
      <w:r>
        <w:br w:type="textWrapping"/>
      </w:r>
      <w:r>
        <w:rPr>
          <w:rStyle w:val="VerbatimChar"/>
        </w:rPr>
        <w:t xml:space="preserve">##  Min.   : 0.000   Min.   :18.00   Min.   : 0.00  </w:t>
      </w:r>
      <w:r>
        <w:br w:type="textWrapping"/>
      </w:r>
      <w:r>
        <w:rPr>
          <w:rStyle w:val="VerbatimChar"/>
        </w:rPr>
        <w:t xml:space="preserve">##  1st Qu.: 5.000   1st Qu.:32.00   1st Qu.:12.00  </w:t>
      </w:r>
      <w:r>
        <w:br w:type="textWrapping"/>
      </w:r>
      <w:r>
        <w:rPr>
          <w:rStyle w:val="VerbatimChar"/>
        </w:rPr>
        <w:t xml:space="preserve">##  Median : 6.000   Median :44.00   Median :12.00  </w:t>
      </w:r>
      <w:r>
        <w:br w:type="textWrapping"/>
      </w:r>
      <w:r>
        <w:rPr>
          <w:rStyle w:val="VerbatimChar"/>
        </w:rPr>
        <w:t xml:space="preserve">##  Mean   : 5.998   Mean   :46.18   Mean   :13.04  </w:t>
      </w:r>
      <w:r>
        <w:br w:type="textWrapping"/>
      </w:r>
      <w:r>
        <w:rPr>
          <w:rStyle w:val="VerbatimChar"/>
        </w:rPr>
        <w:t xml:space="preserve">##  3rd Qu.: 7.000   3rd Qu.:59.00   3rd Qu.:15.00  </w:t>
      </w:r>
      <w:r>
        <w:br w:type="textWrapping"/>
      </w:r>
      <w:r>
        <w:rPr>
          <w:rStyle w:val="VerbatimChar"/>
        </w:rPr>
        <w:t xml:space="preserve">##  Max.   :10.000   Max.   :89.00   Max.   :20.00  </w:t>
      </w:r>
      <w:r>
        <w:br w:type="textWrapping"/>
      </w:r>
      <w:r>
        <w:rPr>
          <w:rStyle w:val="VerbatimChar"/>
        </w:rPr>
        <w:t xml:space="preserve">##  NA's   :1348     NA's   :94      NA's   :81</w:t>
      </w:r>
    </w:p>
    <w:p>
      <w:pPr>
        <w:pStyle w:val="SourceCode"/>
      </w:pPr>
      <w:r>
        <w:rPr>
          <w:rStyle w:val="VerbatimChar"/>
        </w:rPr>
        <w:t xml:space="preserve">##             </w:t>
      </w:r>
      <w:r>
        <w:br w:type="textWrapping"/>
      </w:r>
      <w:r>
        <w:rPr>
          <w:rStyle w:val="VerbatimChar"/>
        </w:rPr>
        <w:t xml:space="preserve">##              female  male</w:t>
      </w:r>
      <w:r>
        <w:br w:type="textWrapping"/>
      </w:r>
      <w:r>
        <w:rPr>
          <w:rStyle w:val="VerbatimChar"/>
        </w:rPr>
        <w:t xml:space="preserve">##   Non-native   1398  1158</w:t>
      </w:r>
      <w:r>
        <w:br w:type="textWrapping"/>
      </w:r>
      <w:r>
        <w:rPr>
          <w:rStyle w:val="VerbatimChar"/>
        </w:rPr>
        <w:t xml:space="preserve">##   Native      14936 11288</w:t>
      </w:r>
    </w:p>
    <w:p>
      <w:pPr>
        <w:pStyle w:val="SourceCode"/>
      </w:pPr>
      <w:r>
        <w:rPr>
          <w:rStyle w:val="VerbatimChar"/>
        </w:rPr>
        <w:t xml:space="preserve">##        </w:t>
      </w:r>
      <w:r>
        <w:br w:type="textWrapping"/>
      </w:r>
      <w:r>
        <w:rPr>
          <w:rStyle w:val="VerbatimChar"/>
        </w:rPr>
        <w:t xml:space="preserve">##         female male</w:t>
      </w:r>
      <w:r>
        <w:br w:type="textWrapping"/>
      </w:r>
      <w:r>
        <w:rPr>
          <w:rStyle w:val="VerbatimChar"/>
        </w:rPr>
        <w:t xml:space="preserve">##   18-29   3214 2635</w:t>
      </w:r>
      <w:r>
        <w:br w:type="textWrapping"/>
      </w:r>
      <w:r>
        <w:rPr>
          <w:rStyle w:val="VerbatimChar"/>
        </w:rPr>
        <w:t xml:space="preserve">##   30-39   3592 2656</w:t>
      </w:r>
      <w:r>
        <w:br w:type="textWrapping"/>
      </w:r>
      <w:r>
        <w:rPr>
          <w:rStyle w:val="VerbatimChar"/>
        </w:rPr>
        <w:t xml:space="preserve">##   40-49   2838 2408</w:t>
      </w:r>
      <w:r>
        <w:br w:type="textWrapping"/>
      </w:r>
      <w:r>
        <w:rPr>
          <w:rStyle w:val="VerbatimChar"/>
        </w:rPr>
        <w:t xml:space="preserve">##   50-59   2403 1926</w:t>
      </w:r>
      <w:r>
        <w:br w:type="textWrapping"/>
      </w:r>
      <w:r>
        <w:rPr>
          <w:rStyle w:val="VerbatimChar"/>
        </w:rPr>
        <w:t xml:space="preserve">##   60+     4275 2826</w:t>
      </w:r>
    </w:p>
    <w:p>
      <w:pPr>
        <w:pStyle w:val="SourceCode"/>
      </w:pPr>
      <w:r>
        <w:rPr>
          <w:rStyle w:val="VerbatimChar"/>
        </w:rPr>
        <w:t xml:space="preserve">##            </w:t>
      </w:r>
      <w:r>
        <w:br w:type="textWrapping"/>
      </w:r>
      <w:r>
        <w:rPr>
          <w:rStyle w:val="VerbatimChar"/>
        </w:rPr>
        <w:t xml:space="preserve">##             female male</w:t>
      </w:r>
      <w:r>
        <w:br w:type="textWrapping"/>
      </w:r>
      <w:r>
        <w:rPr>
          <w:rStyle w:val="VerbatimChar"/>
        </w:rPr>
        <w:t xml:space="preserve">##   &lt;12 yrs     3415 2509</w:t>
      </w:r>
      <w:r>
        <w:br w:type="textWrapping"/>
      </w:r>
      <w:r>
        <w:rPr>
          <w:rStyle w:val="VerbatimChar"/>
        </w:rPr>
        <w:t xml:space="preserve">##   12 yrs      5094 3518</w:t>
      </w:r>
      <w:r>
        <w:br w:type="textWrapping"/>
      </w:r>
      <w:r>
        <w:rPr>
          <w:rStyle w:val="VerbatimChar"/>
        </w:rPr>
        <w:t xml:space="preserve">##   13-15 yrs   4156 3026</w:t>
      </w:r>
      <w:r>
        <w:br w:type="textWrapping"/>
      </w:r>
      <w:r>
        <w:rPr>
          <w:rStyle w:val="VerbatimChar"/>
        </w:rPr>
        <w:t xml:space="preserve">##   16 yrs      2103 1811</w:t>
      </w:r>
      <w:r>
        <w:br w:type="textWrapping"/>
      </w:r>
      <w:r>
        <w:rPr>
          <w:rStyle w:val="VerbatimChar"/>
        </w:rPr>
        <w:t xml:space="preserve">##   &gt;16 yrs     1574 1580</w:t>
      </w:r>
    </w:p>
    <w:p>
      <w:pPr>
        <w:pStyle w:val="SourceCode"/>
      </w:pPr>
      <w:r>
        <w:rPr>
          <w:rStyle w:val="VerbatimChar"/>
        </w:rPr>
        <w:t xml:space="preserve">##        </w:t>
      </w:r>
      <w:r>
        <w:br w:type="textWrapping"/>
      </w:r>
      <w:r>
        <w:rPr>
          <w:rStyle w:val="VerbatimChar"/>
        </w:rPr>
        <w:t xml:space="preserve">##         Non-native Native</w:t>
      </w:r>
      <w:r>
        <w:br w:type="textWrapping"/>
      </w:r>
      <w:r>
        <w:rPr>
          <w:rStyle w:val="VerbatimChar"/>
        </w:rPr>
        <w:t xml:space="preserve">##   18-29        497   5343</w:t>
      </w:r>
      <w:r>
        <w:br w:type="textWrapping"/>
      </w:r>
      <w:r>
        <w:rPr>
          <w:rStyle w:val="VerbatimChar"/>
        </w:rPr>
        <w:t xml:space="preserve">##   30-39        674   5551</w:t>
      </w:r>
      <w:r>
        <w:br w:type="textWrapping"/>
      </w:r>
      <w:r>
        <w:rPr>
          <w:rStyle w:val="VerbatimChar"/>
        </w:rPr>
        <w:t xml:space="preserve">##   40-49        523   4706</w:t>
      </w:r>
      <w:r>
        <w:br w:type="textWrapping"/>
      </w:r>
      <w:r>
        <w:rPr>
          <w:rStyle w:val="VerbatimChar"/>
        </w:rPr>
        <w:t xml:space="preserve">##   50-59        390   3931</w:t>
      </w:r>
      <w:r>
        <w:br w:type="textWrapping"/>
      </w:r>
      <w:r>
        <w:rPr>
          <w:rStyle w:val="VerbatimChar"/>
        </w:rPr>
        <w:t xml:space="preserve">##   60+          463   6614</w:t>
      </w:r>
    </w:p>
    <w:p>
      <w:pPr>
        <w:pStyle w:val="SourceCode"/>
      </w:pPr>
      <w:r>
        <w:rPr>
          <w:rStyle w:val="VerbatimChar"/>
        </w:rPr>
        <w:t xml:space="preserve">##            </w:t>
      </w:r>
      <w:r>
        <w:br w:type="textWrapping"/>
      </w:r>
      <w:r>
        <w:rPr>
          <w:rStyle w:val="VerbatimChar"/>
        </w:rPr>
        <w:t xml:space="preserve">##             Non-native Native</w:t>
      </w:r>
      <w:r>
        <w:br w:type="textWrapping"/>
      </w:r>
      <w:r>
        <w:rPr>
          <w:rStyle w:val="VerbatimChar"/>
        </w:rPr>
        <w:t xml:space="preserve">##   &lt;12 yrs          690   5215</w:t>
      </w:r>
      <w:r>
        <w:br w:type="textWrapping"/>
      </w:r>
      <w:r>
        <w:rPr>
          <w:rStyle w:val="VerbatimChar"/>
        </w:rPr>
        <w:t xml:space="preserve">##   12 yrs           520   8067</w:t>
      </w:r>
      <w:r>
        <w:br w:type="textWrapping"/>
      </w:r>
      <w:r>
        <w:rPr>
          <w:rStyle w:val="VerbatimChar"/>
        </w:rPr>
        <w:t xml:space="preserve">##   13-15 yrs        586   6583</w:t>
      </w:r>
      <w:r>
        <w:br w:type="textWrapping"/>
      </w:r>
      <w:r>
        <w:rPr>
          <w:rStyle w:val="VerbatimChar"/>
        </w:rPr>
        <w:t xml:space="preserve">##   16 yrs           369   3538</w:t>
      </w:r>
      <w:r>
        <w:br w:type="textWrapping"/>
      </w:r>
      <w:r>
        <w:rPr>
          <w:rStyle w:val="VerbatimChar"/>
        </w:rPr>
        <w:t xml:space="preserve">##   &gt;16 yrs          381   2765</w:t>
      </w:r>
    </w:p>
    <w:p>
      <w:pPr>
        <w:pStyle w:val="SourceCode"/>
      </w:pPr>
      <w:r>
        <w:rPr>
          <w:rStyle w:val="VerbatimChar"/>
        </w:rPr>
        <w:t xml:space="preserve">##         </w:t>
      </w:r>
      <w:r>
        <w:br w:type="textWrapping"/>
      </w:r>
      <w:r>
        <w:rPr>
          <w:rStyle w:val="VerbatimChar"/>
        </w:rPr>
        <w:t xml:space="preserve">##          Non-native Native</w:t>
      </w:r>
      <w:r>
        <w:br w:type="textWrapping"/>
      </w:r>
      <w:r>
        <w:rPr>
          <w:rStyle w:val="VerbatimChar"/>
        </w:rPr>
        <w:t xml:space="preserve">##   female       1398  14936</w:t>
      </w:r>
      <w:r>
        <w:br w:type="textWrapping"/>
      </w:r>
      <w:r>
        <w:rPr>
          <w:rStyle w:val="VerbatimChar"/>
        </w:rPr>
        <w:t xml:space="preserve">##   male         1158  11288</w:t>
      </w:r>
    </w:p>
    <w:p>
      <w:pPr>
        <w:pStyle w:val="SourceCode"/>
      </w:pPr>
      <w:r>
        <w:rPr>
          <w:rStyle w:val="VerbatimChar"/>
        </w:rPr>
        <w:t xml:space="preserve">##        </w:t>
      </w:r>
      <w:r>
        <w:br w:type="textWrapping"/>
      </w:r>
      <w:r>
        <w:rPr>
          <w:rStyle w:val="VerbatimChar"/>
        </w:rPr>
        <w:t xml:space="preserve">##         &lt;12 yrs 12 yrs 13-15 yrs 16 yrs &gt;16 yrs</w:t>
      </w:r>
      <w:r>
        <w:br w:type="textWrapping"/>
      </w:r>
      <w:r>
        <w:rPr>
          <w:rStyle w:val="VerbatimChar"/>
        </w:rPr>
        <w:t xml:space="preserve">##   18-29    1063   1848      1788    775     368</w:t>
      </w:r>
      <w:r>
        <w:br w:type="textWrapping"/>
      </w:r>
      <w:r>
        <w:rPr>
          <w:rStyle w:val="VerbatimChar"/>
        </w:rPr>
        <w:t xml:space="preserve">##   30-39     812   1785      1779   1024     833</w:t>
      </w:r>
      <w:r>
        <w:br w:type="textWrapping"/>
      </w:r>
      <w:r>
        <w:rPr>
          <w:rStyle w:val="VerbatimChar"/>
        </w:rPr>
        <w:t xml:space="preserve">##   40-49     790   1528      1345    835     737</w:t>
      </w:r>
      <w:r>
        <w:br w:type="textWrapping"/>
      </w:r>
      <w:r>
        <w:rPr>
          <w:rStyle w:val="VerbatimChar"/>
        </w:rPr>
        <w:t xml:space="preserve">##   50-59     881   1306      1002    576     554</w:t>
      </w:r>
      <w:r>
        <w:br w:type="textWrapping"/>
      </w:r>
      <w:r>
        <w:rPr>
          <w:rStyle w:val="VerbatimChar"/>
        </w:rPr>
        <w:t xml:space="preserve">##   60+      2365   2118      1240    693     655</w:t>
      </w:r>
    </w:p>
    <w:p>
      <w:pPr>
        <w:pStyle w:val="FirstParagraph"/>
      </w:pPr>
      <w:r>
        <w:drawing>
          <wp:inline>
            <wp:extent cx="4620126" cy="3696101"/>
            <wp:effectExtent b="0" l="0" r="0" t="0"/>
            <wp:docPr descr="" title="" id="1" name="Picture"/>
            <a:graphic>
              <a:graphicData uri="http://schemas.openxmlformats.org/drawingml/2006/picture">
                <pic:pic>
                  <pic:nvPicPr>
                    <pic:cNvPr descr="DataViz_files/figure-docx/load_data-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predictions"/>
      <w:bookmarkEnd w:id="33"/>
      <w:r>
        <w:t xml:space="preserve">Predictions?</w:t>
      </w:r>
    </w:p>
    <w:p>
      <w:pPr>
        <w:pStyle w:val="FirstParagraph"/>
      </w:pPr>
      <w:r>
        <w:t xml:space="preserve">Before we ran any models and look at the data, what are your predictions? What do you think will affect vocabulary scores?</w:t>
      </w:r>
    </w:p>
    <w:p>
      <w:pPr>
        <w:pStyle w:val="BodyText"/>
      </w:pPr>
      <w:r>
        <w:rPr>
          <w:b/>
        </w:rPr>
        <w:t xml:space="preserve">For each of these variables, write down: Do you think this variable matters? How so? Should it be a fixed effect or a random effect?</w:t>
      </w:r>
    </w:p>
    <w:p>
      <w:pPr>
        <w:pStyle w:val="Compact"/>
        <w:numPr>
          <w:numId w:val="1003"/>
          <w:ilvl w:val="0"/>
        </w:numPr>
      </w:pPr>
      <w:r>
        <w:t xml:space="preserve">year (of data collection)</w:t>
      </w:r>
    </w:p>
    <w:p>
      <w:pPr>
        <w:pStyle w:val="Compact"/>
        <w:numPr>
          <w:numId w:val="1003"/>
          <w:ilvl w:val="0"/>
        </w:numPr>
      </w:pPr>
      <w:r>
        <w:t xml:space="preserve">gender</w:t>
      </w:r>
    </w:p>
    <w:p>
      <w:pPr>
        <w:pStyle w:val="Compact"/>
        <w:numPr>
          <w:numId w:val="1003"/>
          <w:ilvl w:val="0"/>
        </w:numPr>
      </w:pPr>
      <w:r>
        <w:t xml:space="preserve">nativeBorn (in the USA)</w:t>
      </w:r>
    </w:p>
    <w:p>
      <w:pPr>
        <w:pStyle w:val="Compact"/>
        <w:numPr>
          <w:numId w:val="1003"/>
          <w:ilvl w:val="0"/>
        </w:numPr>
      </w:pPr>
      <w:r>
        <w:t xml:space="preserve">age</w:t>
      </w:r>
    </w:p>
    <w:p>
      <w:pPr>
        <w:pStyle w:val="Compact"/>
        <w:numPr>
          <w:numId w:val="1003"/>
          <w:ilvl w:val="0"/>
        </w:numPr>
      </w:pPr>
      <w:r>
        <w:t xml:space="preserve">educ (years of formal education)</w:t>
      </w:r>
    </w:p>
    <w:p>
      <w:pPr>
        <w:pStyle w:val="FirstParagraph"/>
      </w:pPr>
      <w:r>
        <w:rPr>
          <w:b/>
        </w:rPr>
        <w:t xml:space="preserve">Think: Do you expect any interactions?</w:t>
      </w:r>
      <w:r>
        <w:t xml:space="preserve"> </w:t>
      </w:r>
      <w:r>
        <w:t xml:space="preserve">For example, it's possible that being native to the US will moderate the effect of education and/or age.</w:t>
      </w:r>
      <w:r>
        <w:t xml:space="preserve"> </w:t>
      </w:r>
      <w:r>
        <w:t xml:space="preserve">DO you think this relation will be further moderated by gender?</w:t>
      </w:r>
    </w:p>
    <w:p>
      <w:pPr>
        <w:pStyle w:val="Heading2"/>
      </w:pPr>
      <w:bookmarkStart w:id="34" w:name="plotting-the-data"/>
      <w:bookmarkEnd w:id="34"/>
      <w:r>
        <w:t xml:space="preserve">Plotting the data</w:t>
      </w:r>
    </w:p>
    <w:p>
      <w:pPr>
        <w:pStyle w:val="FirstParagraph"/>
      </w:pPr>
      <w:r>
        <w:t xml:space="preserve">To examine our data, we can first plot it in different ways.</w:t>
      </w:r>
    </w:p>
    <w:p>
      <w:pPr>
        <w:pStyle w:val="BodyText"/>
      </w:pPr>
      <w:r>
        <w:t xml:space="preserve">Let's start by looking at the vocbulary scores over the years.</w:t>
      </w:r>
    </w:p>
    <w:p>
      <w:pPr>
        <w:pStyle w:val="BodyText"/>
      </w:pPr>
      <w:r>
        <w:t xml:space="preserve">Let's try this using a box plot:</w:t>
      </w:r>
    </w:p>
    <w:p>
      <w:pPr>
        <w:pStyle w:val="BodyText"/>
      </w:pPr>
      <w:r>
        <w:drawing>
          <wp:inline>
            <wp:extent cx="4620126" cy="3696101"/>
            <wp:effectExtent b="0" l="0" r="0" t="0"/>
            <wp:docPr descr="" title="" id="1" name="Picture"/>
            <a:graphic>
              <a:graphicData uri="http://schemas.openxmlformats.org/drawingml/2006/picture">
                <pic:pic>
                  <pic:nvPicPr>
                    <pic:cNvPr descr="DataViz_files/figure-docx/plot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 very useful. Maybe a violin plot?</w:t>
      </w:r>
    </w:p>
    <w:p>
      <w:pPr>
        <w:pStyle w:val="BodyText"/>
      </w:pPr>
      <w:r>
        <w:drawing>
          <wp:inline>
            <wp:extent cx="4620126" cy="3696101"/>
            <wp:effectExtent b="0" l="0" r="0" t="0"/>
            <wp:docPr descr="" title="" id="1" name="Picture"/>
            <a:graphic>
              <a:graphicData uri="http://schemas.openxmlformats.org/drawingml/2006/picture">
                <pic:pic>
                  <pic:nvPicPr>
                    <pic:cNvPr descr="DataViz_files/figure-docx/plot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Still not great. How about a bar plot?</w:t>
      </w:r>
    </w:p>
    <w:p>
      <w:pPr>
        <w:pStyle w:val="BodyText"/>
      </w:pPr>
      <w:r>
        <w:drawing>
          <wp:inline>
            <wp:extent cx="4620126" cy="3696101"/>
            <wp:effectExtent b="0" l="0" r="0" t="0"/>
            <wp:docPr descr="" title="" id="1" name="Picture"/>
            <a:graphic>
              <a:graphicData uri="http://schemas.openxmlformats.org/drawingml/2006/picture">
                <pic:pic>
                  <pic:nvPicPr>
                    <pic:cNvPr descr="DataViz_files/figure-docx/plot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Much better, but it's still hard to read.</w:t>
      </w:r>
    </w:p>
    <w:p>
      <w:pPr>
        <w:pStyle w:val="BodyText"/>
      </w:pPr>
      <w:r>
        <w:t xml:space="preserve">Perhaps it's best to summarize the scores by year, and then plot the average - that's more clean and informative.</w:t>
      </w:r>
    </w:p>
    <w:p>
      <w:pPr>
        <w:pStyle w:val="BodyText"/>
      </w:pPr>
      <w:r>
        <w:drawing>
          <wp:inline>
            <wp:extent cx="4620126" cy="3696101"/>
            <wp:effectExtent b="0" l="0" r="0" t="0"/>
            <wp:docPr descr="" title="" id="1" name="Picture"/>
            <a:graphic>
              <a:graphicData uri="http://schemas.openxmlformats.org/drawingml/2006/picture">
                <pic:pic>
                  <pic:nvPicPr>
                    <pic:cNvPr descr="DataViz_files/figure-docx/plot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even examine the relationship between age and vocabulary scores over the years to make sure it's consistent. We can try to do this with faceting by year:</w:t>
      </w:r>
    </w:p>
    <w:p>
      <w:pPr>
        <w:pStyle w:val="BodyText"/>
      </w:pPr>
      <w:r>
        <w:drawing>
          <wp:inline>
            <wp:extent cx="4620126" cy="3696101"/>
            <wp:effectExtent b="0" l="0" r="0" t="0"/>
            <wp:docPr descr="" title="" id="1" name="Picture"/>
            <a:graphic>
              <a:graphicData uri="http://schemas.openxmlformats.org/drawingml/2006/picture">
                <pic:pic>
                  <pic:nvPicPr>
                    <pic:cNvPr descr="DataViz_files/figure-docx/plot1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But this is too hard to evaluate properly. It would be better to stack the lines on top of each other and color-code them by year, so we can actually see if there are any meaningful differences. We do this by adding "color=year" to the aes().</w:t>
      </w:r>
    </w:p>
    <w:p>
      <w:pPr>
        <w:pStyle w:val="BodyText"/>
      </w:pPr>
      <w:r>
        <w:t xml:space="preserve">Here, we also add the "group" variable to tell ggplot to give one line per year. You can check to see what happens if you remove this grouping!</w:t>
      </w:r>
    </w:p>
    <w:p>
      <w:pPr>
        <w:pStyle w:val="BodyText"/>
      </w:pPr>
      <w:r>
        <w:drawing>
          <wp:inline>
            <wp:extent cx="4620126" cy="3696101"/>
            <wp:effectExtent b="0" l="0" r="0" t="0"/>
            <wp:docPr descr="" title="" id="1" name="Picture"/>
            <a:graphic>
              <a:graphicData uri="http://schemas.openxmlformats.org/drawingml/2006/picture">
                <pic:pic>
                  <pic:nvPicPr>
                    <pic:cNvPr descr="DataViz_files/figure-docx/plot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Viz_files/figure-docx/plot11-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move on and examine with the basic relation between age and vocabulary scores in our data set:</w:t>
      </w:r>
    </w:p>
    <w:p>
      <w:pPr>
        <w:pStyle w:val="SourceCode"/>
      </w:pPr>
      <w:r>
        <w:rPr>
          <w:rStyle w:val="VerbatimChar"/>
        </w:rPr>
        <w:t xml:space="preserve">## Warning: Removed 65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ataViz_files/figure-docx/plot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 this is obviously not very useful. There are just too many points!</w:t>
      </w:r>
    </w:p>
    <w:p>
      <w:pPr>
        <w:pStyle w:val="BodyText"/>
      </w:pPr>
      <w:r>
        <w:t xml:space="preserve">So, we can summarize the data and look at the averages.</w:t>
      </w:r>
    </w:p>
    <w:p>
      <w:pPr>
        <w:pStyle w:val="BodyText"/>
      </w:pPr>
      <w:r>
        <w:drawing>
          <wp:inline>
            <wp:extent cx="4620126" cy="3696101"/>
            <wp:effectExtent b="0" l="0" r="0" t="0"/>
            <wp:docPr descr="" title="" id="1" name="Picture"/>
            <a:graphic>
              <a:graphicData uri="http://schemas.openxmlformats.org/drawingml/2006/picture">
                <pic:pic>
                  <pic:nvPicPr>
                    <pic:cNvPr descr="DataViz_files/figure-docx/plot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But what about being a native? Could this moderate the effect? Let's check this by adding a different color to the plot based on nativeness.</w:t>
      </w:r>
    </w:p>
    <w:p>
      <w:pPr>
        <w:pStyle w:val="BodyText"/>
      </w:pPr>
      <w:r>
        <w:drawing>
          <wp:inline>
            <wp:extent cx="4620126" cy="3696101"/>
            <wp:effectExtent b="0" l="0" r="0" t="0"/>
            <wp:docPr descr="" title="" id="1" name="Picture"/>
            <a:graphic>
              <a:graphicData uri="http://schemas.openxmlformats.org/drawingml/2006/picture">
                <pic:pic>
                  <pic:nvPicPr>
                    <pic:cNvPr descr="DataViz_files/figure-docx/plot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about gender? Does it affect the relationship between age and vocabulary size?</w:t>
      </w:r>
    </w:p>
    <w:p>
      <w:pPr>
        <w:pStyle w:val="BodyText"/>
      </w:pPr>
      <w:r>
        <w:drawing>
          <wp:inline>
            <wp:extent cx="4620126" cy="3696101"/>
            <wp:effectExtent b="0" l="0" r="0" t="0"/>
            <wp:docPr descr="" title="" id="1" name="Picture"/>
            <a:graphic>
              <a:graphicData uri="http://schemas.openxmlformats.org/drawingml/2006/picture">
                <pic:pic>
                  <pic:nvPicPr>
                    <pic:cNvPr descr="DataViz_files/figure-docx/plot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make more informative plots by faceting:</w:t>
      </w:r>
    </w:p>
    <w:p>
      <w:pPr>
        <w:pStyle w:val="BodyText"/>
      </w:pPr>
      <w:r>
        <w:drawing>
          <wp:inline>
            <wp:extent cx="4620126" cy="3696101"/>
            <wp:effectExtent b="0" l="0" r="0" t="0"/>
            <wp:docPr descr="" title="" id="1" name="Picture"/>
            <a:graphic>
              <a:graphicData uri="http://schemas.openxmlformats.org/drawingml/2006/picture">
                <pic:pic>
                  <pic:nvPicPr>
                    <pic:cNvPr descr="DataViz_files/figure-docx/plot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Viz_files/figure-docx/plot5-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do you see? Do nativeness and gender have similar effects?</w:t>
      </w:r>
    </w:p>
    <w:p>
      <w:pPr>
        <w:pStyle w:val="Heading3"/>
      </w:pPr>
      <w:bookmarkStart w:id="48" w:name="time-to-do-some-plotting-yourself"/>
      <w:bookmarkEnd w:id="48"/>
      <w:r>
        <w:t xml:space="preserve">Time to do some plotting yourself! :)</w:t>
      </w:r>
    </w:p>
    <w:p>
      <w:pPr>
        <w:numPr>
          <w:numId w:val="1004"/>
          <w:ilvl w:val="0"/>
        </w:numPr>
      </w:pPr>
      <w:r>
        <w:t xml:space="preserve">Creat a new r code chunck called plot5</w:t>
      </w:r>
    </w:p>
    <w:p>
      <w:pPr>
        <w:numPr>
          <w:numId w:val="1004"/>
          <w:ilvl w:val="0"/>
        </w:numPr>
      </w:pPr>
      <w:r>
        <w:t xml:space="preserve">In it, make a new file that summarizes the data frame by education, gender and nativeness</w:t>
      </w:r>
    </w:p>
    <w:p>
      <w:pPr>
        <w:numPr>
          <w:numId w:val="1004"/>
          <w:ilvl w:val="0"/>
        </w:numPr>
      </w:pPr>
      <w:r>
        <w:t xml:space="preserve">Plot vocabulary scores by education and nativeness (same as plot2, but don't forget to change the name of the axis and the title!)</w:t>
      </w:r>
    </w:p>
    <w:p>
      <w:pPr>
        <w:numPr>
          <w:numId w:val="1004"/>
          <w:ilvl w:val="0"/>
        </w:numPr>
      </w:pPr>
      <w:r>
        <w:t xml:space="preserve">Plot vocabulary scores by education and gender (same as plot2a, but don't forget to change the name of the axis and the title!)</w:t>
      </w:r>
    </w:p>
    <w:p>
      <w:pPr>
        <w:numPr>
          <w:numId w:val="1004"/>
          <w:ilvl w:val="0"/>
        </w:numPr>
      </w:pPr>
      <w:r>
        <w:t xml:space="preserve">Facet these plots by either nativeness or gender (same as plot3 and plot3a, but don't forget to change the name of the axis and the title!)</w:t>
      </w:r>
    </w:p>
    <w:p>
      <w:pPr>
        <w:numPr>
          <w:numId w:val="1004"/>
          <w:ilvl w:val="0"/>
        </w:numPr>
      </w:pPr>
      <w:r>
        <w:t xml:space="preserve">Choose one of your plots and change the size of the dots, their transperancy and the size of the text.</w:t>
      </w:r>
    </w:p>
    <w:p>
      <w:pPr>
        <w:numPr>
          <w:numId w:val="1004"/>
          <w:ilvl w:val="0"/>
        </w:numPr>
      </w:pPr>
      <w:r>
        <w:t xml:space="preserve">Choose one of your plots and change the shape of the point by adding "shape=XX". See the legend below for help.</w:t>
      </w:r>
    </w:p>
    <w:p>
      <w:pPr>
        <w:numPr>
          <w:numId w:val="1004"/>
          <w:ilvl w:val="0"/>
        </w:numPr>
      </w:pPr>
      <w:r>
        <w:t xml:space="preserve">Choose the plot you made in (3), and try to make the shape of the point change according to nativness.</w:t>
      </w:r>
    </w:p>
    <w:p>
      <w:pPr>
        <w:pStyle w:val="Figure"/>
      </w:pPr>
      <w:r>
        <w:drawing>
          <wp:inline>
            <wp:extent cx="5334000" cy="5334000"/>
            <wp:effectExtent b="0" l="0" r="0" t="0"/>
            <wp:docPr descr="" title="" id="1" name="Picture"/>
            <a:graphic>
              <a:graphicData uri="http://schemas.openxmlformats.org/drawingml/2006/picture">
                <pic:pic>
                  <pic:nvPicPr>
                    <pic:cNvPr descr="http://www.sthda.com/sthda/RDoc/images/points-symbols.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FirstParagraph"/>
      </w:pPr>
      <w:r>
        <w:t xml:space="preserve">You can also combine different plots to one grid using the "cowplot" package. For that, you'll need the plots you saved:</w:t>
      </w:r>
    </w:p>
    <w:p>
      <w:pPr>
        <w:pStyle w:val="BodyText"/>
      </w:pPr>
      <w:r>
        <w:drawing>
          <wp:inline>
            <wp:extent cx="4620126" cy="3696101"/>
            <wp:effectExtent b="0" l="0" r="0" t="0"/>
            <wp:docPr descr="" title="" id="1" name="Picture"/>
            <a:graphic>
              <a:graphicData uri="http://schemas.openxmlformats.org/drawingml/2006/picture">
                <pic:pic>
                  <pic:nvPicPr>
                    <pic:cNvPr descr="DataViz_files/figure-docx/plot12-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check our idea about a correlation between the years of education and people's age.</w:t>
      </w:r>
    </w:p>
    <w:p>
      <w:pPr>
        <w:pStyle w:val="BodyText"/>
      </w:pPr>
      <w:r>
        <w:drawing>
          <wp:inline>
            <wp:extent cx="4620126" cy="3696101"/>
            <wp:effectExtent b="0" l="0" r="0" t="0"/>
            <wp:docPr descr="" title="" id="1" name="Picture"/>
            <a:graphic>
              <a:graphicData uri="http://schemas.openxmlformats.org/drawingml/2006/picture">
                <pic:pic>
                  <pic:nvPicPr>
                    <pic:cNvPr descr="DataViz_files/figure-docx/plot1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You'll see that actually, the relationship is more complex than we thought: even though very young people (&lt;20) indeed have less education, overall it seems like older people are less educated. This might have to do with having fewer opportunities for higher education in the past. Moreover, this gap is even bigger for women...</w:t>
      </w:r>
    </w:p>
    <w:p>
      <w:pPr>
        <w:pStyle w:val="Heading2"/>
      </w:pPr>
      <w:bookmarkStart w:id="54" w:name="analysis-time"/>
      <w:bookmarkEnd w:id="54"/>
      <w:r>
        <w:t xml:space="preserve">Analysis time!</w:t>
      </w:r>
    </w:p>
    <w:p>
      <w:pPr>
        <w:pStyle w:val="FirstParagraph"/>
      </w:pPr>
      <w:r>
        <w:t xml:space="preserve">First, let's prepare our variables by centering the continous ones and setting up the contrasts.</w:t>
      </w:r>
    </w:p>
    <w:p>
      <w:pPr>
        <w:pStyle w:val="BodyText"/>
      </w:pPr>
      <w:r>
        <w:t xml:space="preserve">Now, let's make a model based on our predictions.</w:t>
      </w:r>
    </w:p>
    <w:p>
      <w:pPr>
        <w:pStyle w:val="BodyText"/>
      </w:pPr>
      <w:r>
        <w:rPr>
          <w:b/>
        </w:rPr>
        <w:t xml:space="preserve">Note: We're not going to do model selection this time (mostly for the sake of time, and because it can take a while to find the model that actually converges and is justified by the data), but you're welcome to try other models yourself at home!</w:t>
      </w:r>
    </w:p>
    <w:p>
      <w:pPr>
        <w:pStyle w:val="Heading3"/>
      </w:pPr>
      <w:bookmarkStart w:id="55" w:name="adding-p-values"/>
      <w:bookmarkEnd w:id="55"/>
      <w:r>
        <w:t xml:space="preserve">Adding p-values</w:t>
      </w:r>
    </w:p>
    <w:p>
      <w:pPr>
        <w:pStyle w:val="FirstParagraph"/>
      </w:pPr>
      <w:r>
        <w:t xml:space="preserve">Because this model is based on a lot of data, we can use the normal approximation to caluclate p-values: Since the t-distribution converges to the z-distribution as degrees of freedom increase, this is like assuming infinite degrees of freedom. For reasonable sample sizes, this method appears not to be very anti-conservative (see Barr et al., 2013:</w:t>
      </w:r>
      <w:r>
        <w:t xml:space="preserve"> </w:t>
      </w:r>
      <w:hyperlink r:id="rId56">
        <w:r>
          <w:rPr>
            <w:rStyle w:val="Hyperlink"/>
          </w:rPr>
          <w:t xml:space="preserve">https://www.ncbi.nlm.nih.gov/pmc/articles/PMC3881361/</w:t>
        </w:r>
      </w:hyperlink>
      <w:r>
        <w:t xml:space="preserve">). That is, if we take the p-value to measure the probability of a false positive, this approximation produces a somewhat (but perhaps not alarmingly) higher false positive rate than the nominal 5% at p = 0.05. For our "big" dataset, this is acceptable.</w:t>
      </w:r>
    </w:p>
    <w:p>
      <w:pPr>
        <w:pStyle w:val="BodyText"/>
      </w:pPr>
      <w:r>
        <w:rPr>
          <w:i/>
        </w:rPr>
        <w:t xml:space="preserve">(I also added a code at the end of this file with a way to caluclate p-values for small sample sizes.)</w:t>
      </w:r>
    </w:p>
    <w:p>
      <w:pPr>
        <w:pStyle w:val="TableCaption"/>
      </w:pPr>
      <w:r>
        <w:t xml:space="preserve">Vocabulary score by age, education, nativeness and gender</w:t>
      </w:r>
    </w:p>
    <w:tbl>
      <w:tblPr>
        <w:tblStyle w:val="TableNormal"/>
        <w:tblW w:type="pct" w:w="0.0"/>
        <w:tblLook w:firstRow="1"/>
        <w:tblCaption w:val="Vocabulary score by age, education, nativeness and gender"/>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6.131574</w:t>
            </w:r>
          </w:p>
        </w:tc>
        <w:tc>
          <w:p>
            <w:pPr>
              <w:pStyle w:val="Compact"/>
              <w:jc w:val="right"/>
            </w:pPr>
            <w:r>
              <w:t xml:space="preserve">0.037432</w:t>
            </w:r>
          </w:p>
        </w:tc>
        <w:tc>
          <w:p>
            <w:pPr>
              <w:pStyle w:val="Compact"/>
              <w:jc w:val="right"/>
            </w:pPr>
            <w:r>
              <w:t xml:space="preserve">163.803703</w:t>
            </w:r>
          </w:p>
        </w:tc>
        <w:tc>
          <w:p>
            <w:pPr>
              <w:pStyle w:val="Compact"/>
              <w:jc w:val="right"/>
            </w:pPr>
            <w:r>
              <w:t xml:space="preserve">0.000000</w:t>
            </w:r>
          </w:p>
        </w:tc>
      </w:tr>
      <w:tr>
        <w:tc>
          <w:p>
            <w:pPr>
              <w:pStyle w:val="Compact"/>
              <w:jc w:val="left"/>
            </w:pPr>
            <w:r>
              <w:t xml:space="preserve">Age</w:t>
            </w:r>
          </w:p>
        </w:tc>
        <w:tc>
          <w:p>
            <w:pPr>
              <w:pStyle w:val="Compact"/>
              <w:jc w:val="right"/>
            </w:pPr>
            <w:r>
              <w:t xml:space="preserve">0.016822</w:t>
            </w:r>
          </w:p>
        </w:tc>
        <w:tc>
          <w:p>
            <w:pPr>
              <w:pStyle w:val="Compact"/>
              <w:jc w:val="right"/>
            </w:pPr>
            <w:r>
              <w:t xml:space="preserve">0.000863</w:t>
            </w:r>
          </w:p>
        </w:tc>
        <w:tc>
          <w:p>
            <w:pPr>
              <w:pStyle w:val="Compact"/>
              <w:jc w:val="right"/>
            </w:pPr>
            <w:r>
              <w:t xml:space="preserve">19.490161</w:t>
            </w:r>
          </w:p>
        </w:tc>
        <w:tc>
          <w:p>
            <w:pPr>
              <w:pStyle w:val="Compact"/>
              <w:jc w:val="right"/>
            </w:pPr>
            <w:r>
              <w:t xml:space="preserve">0.000000</w:t>
            </w:r>
          </w:p>
        </w:tc>
      </w:tr>
      <w:tr>
        <w:tc>
          <w:p>
            <w:pPr>
              <w:pStyle w:val="Compact"/>
              <w:jc w:val="left"/>
            </w:pPr>
            <w:r>
              <w:t xml:space="preserve">Nativeness (Non-native vs. Native)</w:t>
            </w:r>
          </w:p>
        </w:tc>
        <w:tc>
          <w:p>
            <w:pPr>
              <w:pStyle w:val="Compact"/>
              <w:jc w:val="right"/>
            </w:pPr>
            <w:r>
              <w:t xml:space="preserve">-0.809289</w:t>
            </w:r>
          </w:p>
        </w:tc>
        <w:tc>
          <w:p>
            <w:pPr>
              <w:pStyle w:val="Compact"/>
              <w:jc w:val="right"/>
            </w:pPr>
            <w:r>
              <w:t xml:space="preserve">0.053148</w:t>
            </w:r>
          </w:p>
        </w:tc>
        <w:tc>
          <w:p>
            <w:pPr>
              <w:pStyle w:val="Compact"/>
              <w:jc w:val="right"/>
            </w:pPr>
            <w:r>
              <w:t xml:space="preserve">-15.226985</w:t>
            </w:r>
          </w:p>
        </w:tc>
        <w:tc>
          <w:p>
            <w:pPr>
              <w:pStyle w:val="Compact"/>
              <w:jc w:val="right"/>
            </w:pPr>
            <w:r>
              <w:t xml:space="preserve">0.000000</w:t>
            </w:r>
          </w:p>
        </w:tc>
      </w:tr>
      <w:tr>
        <w:tc>
          <w:p>
            <w:pPr>
              <w:pStyle w:val="Compact"/>
              <w:jc w:val="left"/>
            </w:pPr>
            <w:r>
              <w:t xml:space="preserve">Gender (Male vs. Female)</w:t>
            </w:r>
          </w:p>
        </w:tc>
        <w:tc>
          <w:p>
            <w:pPr>
              <w:pStyle w:val="Compact"/>
              <w:jc w:val="right"/>
            </w:pPr>
            <w:r>
              <w:t xml:space="preserve">-0.142522</w:t>
            </w:r>
          </w:p>
        </w:tc>
        <w:tc>
          <w:p>
            <w:pPr>
              <w:pStyle w:val="Compact"/>
              <w:jc w:val="right"/>
            </w:pPr>
            <w:r>
              <w:t xml:space="preserve">0.023059</w:t>
            </w:r>
          </w:p>
        </w:tc>
        <w:tc>
          <w:p>
            <w:pPr>
              <w:pStyle w:val="Compact"/>
              <w:jc w:val="right"/>
            </w:pPr>
            <w:r>
              <w:t xml:space="preserve">-6.180831</w:t>
            </w:r>
          </w:p>
        </w:tc>
        <w:tc>
          <w:p>
            <w:pPr>
              <w:pStyle w:val="Compact"/>
              <w:jc w:val="right"/>
            </w:pPr>
            <w:r>
              <w:t xml:space="preserve">0.000000</w:t>
            </w:r>
          </w:p>
        </w:tc>
      </w:tr>
      <w:tr>
        <w:tc>
          <w:p>
            <w:pPr>
              <w:pStyle w:val="Compact"/>
              <w:jc w:val="left"/>
            </w:pPr>
            <w:r>
              <w:t xml:space="preserve">Years of Education</w:t>
            </w:r>
          </w:p>
        </w:tc>
        <w:tc>
          <w:p>
            <w:pPr>
              <w:pStyle w:val="Compact"/>
              <w:jc w:val="right"/>
            </w:pPr>
            <w:r>
              <w:t xml:space="preserve">0.370656</w:t>
            </w:r>
          </w:p>
        </w:tc>
        <w:tc>
          <w:p>
            <w:pPr>
              <w:pStyle w:val="Compact"/>
              <w:jc w:val="right"/>
            </w:pPr>
            <w:r>
              <w:t xml:space="preserve">0.005566</w:t>
            </w:r>
          </w:p>
        </w:tc>
        <w:tc>
          <w:p>
            <w:pPr>
              <w:pStyle w:val="Compact"/>
              <w:jc w:val="right"/>
            </w:pPr>
            <w:r>
              <w:t xml:space="preserve">66.589170</w:t>
            </w:r>
          </w:p>
        </w:tc>
        <w:tc>
          <w:p>
            <w:pPr>
              <w:pStyle w:val="Compact"/>
              <w:jc w:val="right"/>
            </w:pPr>
            <w:r>
              <w:t xml:space="preserve">0.000000</w:t>
            </w:r>
          </w:p>
        </w:tc>
      </w:tr>
      <w:tr>
        <w:tc>
          <w:p>
            <w:pPr>
              <w:pStyle w:val="Compact"/>
              <w:jc w:val="left"/>
            </w:pPr>
            <w:r>
              <w:t xml:space="preserve">Age X Nativeness</w:t>
            </w:r>
          </w:p>
        </w:tc>
        <w:tc>
          <w:p>
            <w:pPr>
              <w:pStyle w:val="Compact"/>
              <w:jc w:val="right"/>
            </w:pPr>
            <w:r>
              <w:t xml:space="preserve">0.006498</w:t>
            </w:r>
          </w:p>
        </w:tc>
        <w:tc>
          <w:p>
            <w:pPr>
              <w:pStyle w:val="Compact"/>
              <w:jc w:val="right"/>
            </w:pPr>
            <w:r>
              <w:t xml:space="preserve">0.003223</w:t>
            </w:r>
          </w:p>
        </w:tc>
        <w:tc>
          <w:p>
            <w:pPr>
              <w:pStyle w:val="Compact"/>
              <w:jc w:val="right"/>
            </w:pPr>
            <w:r>
              <w:t xml:space="preserve">2.016057</w:t>
            </w:r>
          </w:p>
        </w:tc>
        <w:tc>
          <w:p>
            <w:pPr>
              <w:pStyle w:val="Compact"/>
              <w:jc w:val="right"/>
            </w:pPr>
            <w:r>
              <w:t xml:space="preserve">0.043794</w:t>
            </w:r>
          </w:p>
        </w:tc>
      </w:tr>
      <w:tr>
        <w:tc>
          <w:p>
            <w:pPr>
              <w:pStyle w:val="Compact"/>
              <w:jc w:val="left"/>
            </w:pPr>
            <w:r>
              <w:t xml:space="preserve">Age X Gender</w:t>
            </w:r>
          </w:p>
        </w:tc>
        <w:tc>
          <w:p>
            <w:pPr>
              <w:pStyle w:val="Compact"/>
              <w:jc w:val="right"/>
            </w:pPr>
            <w:r>
              <w:t xml:space="preserve">-0.006632</w:t>
            </w:r>
          </w:p>
        </w:tc>
        <w:tc>
          <w:p>
            <w:pPr>
              <w:pStyle w:val="Compact"/>
              <w:jc w:val="right"/>
            </w:pPr>
            <w:r>
              <w:t xml:space="preserve">0.001341</w:t>
            </w:r>
          </w:p>
        </w:tc>
        <w:tc>
          <w:p>
            <w:pPr>
              <w:pStyle w:val="Compact"/>
              <w:jc w:val="right"/>
            </w:pPr>
            <w:r>
              <w:t xml:space="preserve">-4.946599</w:t>
            </w:r>
          </w:p>
        </w:tc>
        <w:tc>
          <w:p>
            <w:pPr>
              <w:pStyle w:val="Compact"/>
              <w:jc w:val="right"/>
            </w:pPr>
            <w:r>
              <w:t xml:space="preserve">0.000001</w:t>
            </w:r>
          </w:p>
        </w:tc>
      </w:tr>
      <w:tr>
        <w:tc>
          <w:p>
            <w:pPr>
              <w:pStyle w:val="Compact"/>
              <w:jc w:val="left"/>
            </w:pPr>
            <w:r>
              <w:t xml:space="preserve">Nativeness X Gender</w:t>
            </w:r>
          </w:p>
        </w:tc>
        <w:tc>
          <w:p>
            <w:pPr>
              <w:pStyle w:val="Compact"/>
              <w:jc w:val="right"/>
            </w:pPr>
            <w:r>
              <w:t xml:space="preserve">0.066434</w:t>
            </w:r>
          </w:p>
        </w:tc>
        <w:tc>
          <w:p>
            <w:pPr>
              <w:pStyle w:val="Compact"/>
              <w:jc w:val="right"/>
            </w:pPr>
            <w:r>
              <w:t xml:space="preserve">0.079227</w:t>
            </w:r>
          </w:p>
        </w:tc>
        <w:tc>
          <w:p>
            <w:pPr>
              <w:pStyle w:val="Compact"/>
              <w:jc w:val="right"/>
            </w:pPr>
            <w:r>
              <w:t xml:space="preserve">0.838532</w:t>
            </w:r>
          </w:p>
        </w:tc>
        <w:tc>
          <w:p>
            <w:pPr>
              <w:pStyle w:val="Compact"/>
              <w:jc w:val="right"/>
            </w:pPr>
            <w:r>
              <w:t xml:space="preserve">0.401732</w:t>
            </w:r>
          </w:p>
        </w:tc>
      </w:tr>
      <w:tr>
        <w:tc>
          <w:p>
            <w:pPr>
              <w:pStyle w:val="Compact"/>
              <w:jc w:val="left"/>
            </w:pPr>
            <w:r>
              <w:t xml:space="preserve">Nativeness X Education</w:t>
            </w:r>
          </w:p>
        </w:tc>
        <w:tc>
          <w:p>
            <w:pPr>
              <w:pStyle w:val="Compact"/>
              <w:jc w:val="right"/>
            </w:pPr>
            <w:r>
              <w:t xml:space="preserve">-0.113665</w:t>
            </w:r>
          </w:p>
        </w:tc>
        <w:tc>
          <w:p>
            <w:pPr>
              <w:pStyle w:val="Compact"/>
              <w:jc w:val="right"/>
            </w:pPr>
            <w:r>
              <w:t xml:space="preserve">0.014206</w:t>
            </w:r>
          </w:p>
        </w:tc>
        <w:tc>
          <w:p>
            <w:pPr>
              <w:pStyle w:val="Compact"/>
              <w:jc w:val="right"/>
            </w:pPr>
            <w:r>
              <w:t xml:space="preserve">-8.001045</w:t>
            </w:r>
          </w:p>
        </w:tc>
        <w:tc>
          <w:p>
            <w:pPr>
              <w:pStyle w:val="Compact"/>
              <w:jc w:val="right"/>
            </w:pPr>
            <w:r>
              <w:t xml:space="preserve">0.000000</w:t>
            </w:r>
          </w:p>
        </w:tc>
      </w:tr>
      <w:tr>
        <w:tc>
          <w:p>
            <w:pPr>
              <w:pStyle w:val="Compact"/>
              <w:jc w:val="left"/>
            </w:pPr>
            <w:r>
              <w:t xml:space="preserve">Education X Gender</w:t>
            </w:r>
          </w:p>
        </w:tc>
        <w:tc>
          <w:p>
            <w:pPr>
              <w:pStyle w:val="Compact"/>
              <w:jc w:val="right"/>
            </w:pPr>
            <w:r>
              <w:t xml:space="preserve">0.000753</w:t>
            </w:r>
          </w:p>
        </w:tc>
        <w:tc>
          <w:p>
            <w:pPr>
              <w:pStyle w:val="Compact"/>
              <w:jc w:val="right"/>
            </w:pPr>
            <w:r>
              <w:t xml:space="preserve">0.007976</w:t>
            </w:r>
          </w:p>
        </w:tc>
        <w:tc>
          <w:p>
            <w:pPr>
              <w:pStyle w:val="Compact"/>
              <w:jc w:val="right"/>
            </w:pPr>
            <w:r>
              <w:t xml:space="preserve">0.094451</w:t>
            </w:r>
          </w:p>
        </w:tc>
        <w:tc>
          <w:p>
            <w:pPr>
              <w:pStyle w:val="Compact"/>
              <w:jc w:val="right"/>
            </w:pPr>
            <w:r>
              <w:t xml:space="preserve">0.924751</w:t>
            </w:r>
          </w:p>
        </w:tc>
      </w:tr>
      <w:tr>
        <w:tc>
          <w:p>
            <w:pPr>
              <w:pStyle w:val="Compact"/>
              <w:jc w:val="left"/>
            </w:pPr>
            <w:r>
              <w:t xml:space="preserve">Age X Nativeness X Gender</w:t>
            </w:r>
          </w:p>
        </w:tc>
        <w:tc>
          <w:p>
            <w:pPr>
              <w:pStyle w:val="Compact"/>
              <w:jc w:val="right"/>
            </w:pPr>
            <w:r>
              <w:t xml:space="preserve">0.010527</w:t>
            </w:r>
          </w:p>
        </w:tc>
        <w:tc>
          <w:p>
            <w:pPr>
              <w:pStyle w:val="Compact"/>
              <w:jc w:val="right"/>
            </w:pPr>
            <w:r>
              <w:t xml:space="preserve">0.004842</w:t>
            </w:r>
          </w:p>
        </w:tc>
        <w:tc>
          <w:p>
            <w:pPr>
              <w:pStyle w:val="Compact"/>
              <w:jc w:val="right"/>
            </w:pPr>
            <w:r>
              <w:t xml:space="preserve">2.174262</w:t>
            </w:r>
          </w:p>
        </w:tc>
        <w:tc>
          <w:p>
            <w:pPr>
              <w:pStyle w:val="Compact"/>
              <w:jc w:val="right"/>
            </w:pPr>
            <w:r>
              <w:t xml:space="preserve">0.029686</w:t>
            </w:r>
          </w:p>
        </w:tc>
      </w:tr>
      <w:tr>
        <w:tc>
          <w:p>
            <w:pPr>
              <w:pStyle w:val="Compact"/>
              <w:jc w:val="left"/>
            </w:pPr>
            <w:r>
              <w:t xml:space="preserve">Education X Nativeness X Gender</w:t>
            </w:r>
          </w:p>
        </w:tc>
        <w:tc>
          <w:p>
            <w:pPr>
              <w:pStyle w:val="Compact"/>
              <w:jc w:val="right"/>
            </w:pPr>
            <w:r>
              <w:t xml:space="preserve">-0.025106</w:t>
            </w:r>
          </w:p>
        </w:tc>
        <w:tc>
          <w:p>
            <w:pPr>
              <w:pStyle w:val="Compact"/>
              <w:jc w:val="right"/>
            </w:pPr>
            <w:r>
              <w:t xml:space="preserve">0.020406</w:t>
            </w:r>
          </w:p>
        </w:tc>
        <w:tc>
          <w:p>
            <w:pPr>
              <w:pStyle w:val="Compact"/>
              <w:jc w:val="right"/>
            </w:pPr>
            <w:r>
              <w:t xml:space="preserve">-1.230326</w:t>
            </w:r>
          </w:p>
        </w:tc>
        <w:tc>
          <w:p>
            <w:pPr>
              <w:pStyle w:val="Compact"/>
              <w:jc w:val="right"/>
            </w:pPr>
            <w:r>
              <w:t xml:space="preserve">0.218575</w:t>
            </w:r>
          </w:p>
        </w:tc>
      </w:tr>
    </w:tbl>
    <w:p>
      <w:pPr>
        <w:pStyle w:val="BodyText"/>
      </w:pPr>
      <w:r>
        <w:t xml:space="preserve">But what's actually going on?</w:t>
      </w:r>
    </w:p>
    <w:p>
      <w:pPr>
        <w:pStyle w:val="BodyText"/>
      </w:pPr>
      <w:r>
        <w:t xml:space="preserve">It's fairly easy to understand the main effects of education, age, gender and nativeness:</w:t>
      </w:r>
    </w:p>
    <w:p>
      <w:pPr>
        <w:pStyle w:val="Compact"/>
        <w:numPr>
          <w:numId w:val="1005"/>
          <w:ilvl w:val="0"/>
        </w:numPr>
      </w:pPr>
      <w:r>
        <w:t xml:space="preserve">Age is a significant positive predictor of vocab scores (higher age = higher score)</w:t>
      </w:r>
    </w:p>
    <w:p>
      <w:pPr>
        <w:pStyle w:val="Compact"/>
        <w:numPr>
          <w:numId w:val="1005"/>
          <w:ilvl w:val="0"/>
        </w:numPr>
      </w:pPr>
      <w:r>
        <w:t xml:space="preserve">Nativeness is a significant negative predictor of vocab scores (non native = lower score than native)</w:t>
      </w:r>
    </w:p>
    <w:p>
      <w:pPr>
        <w:pStyle w:val="Compact"/>
        <w:numPr>
          <w:numId w:val="1005"/>
          <w:ilvl w:val="0"/>
        </w:numPr>
      </w:pPr>
      <w:r>
        <w:t xml:space="preserve">Gender is a significant negative predictor of vocab scores (males = lower score than females)</w:t>
      </w:r>
    </w:p>
    <w:p>
      <w:pPr>
        <w:pStyle w:val="Compact"/>
        <w:numPr>
          <w:numId w:val="1005"/>
          <w:ilvl w:val="0"/>
        </w:numPr>
      </w:pPr>
      <w:r>
        <w:t xml:space="preserve">Education is a significant positive predictor of vocab scores (higher education = higher score)</w:t>
      </w:r>
    </w:p>
    <w:p>
      <w:pPr>
        <w:pStyle w:val="FirstParagraph"/>
      </w:pPr>
      <w:r>
        <w:t xml:space="preserve">But when it comes to the interactions (and especially, the triple interaction), things get messier.</w:t>
      </w:r>
    </w:p>
    <w:p>
      <w:pPr>
        <w:pStyle w:val="BodyText"/>
      </w:pPr>
      <w:r>
        <w:t xml:space="preserve">We can try to use the sign of the interactions to understand our effects.</w:t>
      </w:r>
    </w:p>
    <w:p>
      <w:pPr>
        <w:pStyle w:val="BodyText"/>
      </w:pPr>
      <w:r>
        <w:t xml:space="preserve">For exmaple:</w:t>
      </w:r>
      <w:r>
        <w:t xml:space="preserve"> </w:t>
      </w:r>
      <w:r>
        <w:t xml:space="preserve">- the effect of age is positive (higher age = higher score)</w:t>
      </w:r>
      <w:r>
        <w:t xml:space="preserve"> </w:t>
      </w:r>
      <w:r>
        <w:t xml:space="preserve">- the effect of gender is negative (males = lower score)</w:t>
      </w:r>
      <w:r>
        <w:t xml:space="preserve"> </w:t>
      </w:r>
      <w:r>
        <w:t xml:space="preserve">- the interaction between age and gender is negative (--&gt; the positive effect of age on vocab score is smaller for males)</w:t>
      </w:r>
    </w:p>
    <w:p>
      <w:pPr>
        <w:pStyle w:val="BodyText"/>
      </w:pPr>
      <w:r>
        <w:t xml:space="preserve">But this is not trivial for everyone, and can be confusing.</w:t>
      </w:r>
    </w:p>
    <w:p>
      <w:pPr>
        <w:pStyle w:val="BodyText"/>
      </w:pPr>
      <w:r>
        <w:rPr>
          <w:i/>
        </w:rPr>
        <w:t xml:space="preserve">So - we plot the model using the "effects" package! :)</w:t>
      </w:r>
    </w:p>
    <w:p>
      <w:pPr>
        <w:pStyle w:val="Heading2"/>
      </w:pPr>
      <w:bookmarkStart w:id="57" w:name="plotting-the-model"/>
      <w:bookmarkEnd w:id="57"/>
      <w:r>
        <w:t xml:space="preserve">Plotting the model</w:t>
      </w:r>
    </w:p>
    <w:p>
      <w:pPr>
        <w:pStyle w:val="FirstParagraph"/>
      </w:pPr>
      <w:r>
        <w:t xml:space="preserve">First, let's confirm that we understood the main effects:</w:t>
      </w:r>
    </w:p>
    <w:p>
      <w:pPr>
        <w:pStyle w:val="SourceCode"/>
      </w:pPr>
      <w:r>
        <w:rPr>
          <w:rStyle w:val="VerbatimChar"/>
        </w:rPr>
        <w:t xml:space="preserve">## NOTE: c.age is not a high-order term in the model</w:t>
      </w:r>
    </w:p>
    <w:p>
      <w:pPr>
        <w:pStyle w:val="FirstParagraph"/>
      </w:pPr>
      <w:r>
        <w:drawing>
          <wp:inline>
            <wp:extent cx="4620126" cy="3696101"/>
            <wp:effectExtent b="0" l="0" r="0" t="0"/>
            <wp:docPr descr="" title="" id="1" name="Picture"/>
            <a:graphic>
              <a:graphicData uri="http://schemas.openxmlformats.org/drawingml/2006/picture">
                <pic:pic>
                  <pic:nvPicPr>
                    <pic:cNvPr descr="DataViz_files/figure-docx/regression%20plot1-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NOTE: c.educ is not a high-order term in the model</w:t>
      </w:r>
    </w:p>
    <w:p>
      <w:pPr>
        <w:pStyle w:val="FirstParagraph"/>
      </w:pPr>
      <w:r>
        <w:drawing>
          <wp:inline>
            <wp:extent cx="4620126" cy="3696101"/>
            <wp:effectExtent b="0" l="0" r="0" t="0"/>
            <wp:docPr descr="" title="" id="1" name="Picture"/>
            <a:graphic>
              <a:graphicData uri="http://schemas.openxmlformats.org/drawingml/2006/picture">
                <pic:pic>
                  <pic:nvPicPr>
                    <pic:cNvPr descr="DataViz_files/figure-docx/regression%20plot2-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NOTE: gender is not a high-order term in the model</w:t>
      </w:r>
    </w:p>
    <w:p>
      <w:pPr>
        <w:pStyle w:val="FirstParagraph"/>
      </w:pPr>
      <w:r>
        <w:drawing>
          <wp:inline>
            <wp:extent cx="4620126" cy="3696101"/>
            <wp:effectExtent b="0" l="0" r="0" t="0"/>
            <wp:docPr descr="" title="" id="1" name="Picture"/>
            <a:graphic>
              <a:graphicData uri="http://schemas.openxmlformats.org/drawingml/2006/picture">
                <pic:pic>
                  <pic:nvPicPr>
                    <pic:cNvPr descr="DataViz_files/figure-docx/regression%20plot3-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NOTE: nativeBorn is not a high-order term in the model</w:t>
      </w:r>
    </w:p>
    <w:p>
      <w:pPr>
        <w:pStyle w:val="FirstParagraph"/>
      </w:pPr>
      <w:r>
        <w:drawing>
          <wp:inline>
            <wp:extent cx="4620126" cy="3696101"/>
            <wp:effectExtent b="0" l="0" r="0" t="0"/>
            <wp:docPr descr="" title="" id="1" name="Picture"/>
            <a:graphic>
              <a:graphicData uri="http://schemas.openxmlformats.org/drawingml/2006/picture">
                <pic:pic>
                  <pic:nvPicPr>
                    <pic:cNvPr descr="DataViz_files/figure-docx/regression%20plot4-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plot the interactions:</w:t>
      </w:r>
    </w:p>
    <w:p>
      <w:pPr>
        <w:pStyle w:val="BodyText"/>
      </w:pPr>
      <w:r>
        <w:rPr>
          <w:i/>
        </w:rPr>
        <w:t xml:space="preserve">Note: The name of the effect needs to be according to the order in the original model)</w:t>
      </w:r>
    </w:p>
    <w:p>
      <w:pPr>
        <w:pStyle w:val="SourceCode"/>
      </w:pPr>
      <w:r>
        <w:rPr>
          <w:rStyle w:val="VerbatimChar"/>
        </w:rPr>
        <w:t xml:space="preserve">## NOTE: c.age:gender is not a high-order term in the model</w:t>
      </w:r>
    </w:p>
    <w:p>
      <w:pPr>
        <w:pStyle w:val="FirstParagraph"/>
      </w:pPr>
      <w:r>
        <w:drawing>
          <wp:inline>
            <wp:extent cx="4620126" cy="3696101"/>
            <wp:effectExtent b="0" l="0" r="0" t="0"/>
            <wp:docPr descr="" title="" id="1" name="Picture"/>
            <a:graphic>
              <a:graphicData uri="http://schemas.openxmlformats.org/drawingml/2006/picture">
                <pic:pic>
                  <pic:nvPicPr>
                    <pic:cNvPr descr="DataViz_files/figure-docx/regression%20plot5-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Indeed, we can see that the relationship between age and vocabulary scores is weaker (=smaller slope) for males.</w:t>
      </w:r>
    </w:p>
    <w:p>
      <w:pPr>
        <w:pStyle w:val="SourceCode"/>
      </w:pPr>
      <w:r>
        <w:rPr>
          <w:rStyle w:val="VerbatimChar"/>
        </w:rPr>
        <w:t xml:space="preserve">## NOTE: c.age:nativeBorn is not a high-order term in the model</w:t>
      </w:r>
    </w:p>
    <w:p>
      <w:pPr>
        <w:pStyle w:val="FirstParagraph"/>
      </w:pPr>
      <w:r>
        <w:drawing>
          <wp:inline>
            <wp:extent cx="4620126" cy="3696101"/>
            <wp:effectExtent b="0" l="0" r="0" t="0"/>
            <wp:docPr descr="" title="" id="1" name="Picture"/>
            <a:graphic>
              <a:graphicData uri="http://schemas.openxmlformats.org/drawingml/2006/picture">
                <pic:pic>
                  <pic:nvPicPr>
                    <pic:cNvPr descr="DataViz_files/figure-docx/regression%20plot6-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might be useful to plot these slopes from the model on top on the raw data. This is actually easy to do in ggplot: we can combine data from different files together.</w:t>
      </w:r>
    </w:p>
    <w:p>
      <w:pPr>
        <w:pStyle w:val="SourceCode"/>
      </w:pPr>
      <w:r>
        <w:rPr>
          <w:rStyle w:val="VerbatimChar"/>
        </w:rPr>
        <w:t xml:space="preserve">## NOTE: c.age:nativeBorn is not a high-order term in the model</w:t>
      </w:r>
    </w:p>
    <w:p>
      <w:pPr>
        <w:pStyle w:val="FirstParagraph"/>
      </w:pPr>
      <w:r>
        <w:drawing>
          <wp:inline>
            <wp:extent cx="4620126" cy="3696101"/>
            <wp:effectExtent b="0" l="0" r="0" t="0"/>
            <wp:docPr descr="" title="" id="1" name="Picture"/>
            <a:graphic>
              <a:graphicData uri="http://schemas.openxmlformats.org/drawingml/2006/picture">
                <pic:pic>
                  <pic:nvPicPr>
                    <pic:cNvPr descr="DataViz_files/figure-docx/regression%20plot1%20model%20+%20data-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 We see that except for the fact that natives have higher scores, nativeness is changing the relationship between age and vocabulary scores (i.e., the slope is steeper for non-natives).</w:t>
      </w:r>
    </w:p>
    <w:p>
      <w:pPr>
        <w:pStyle w:val="Heading3"/>
      </w:pPr>
      <w:bookmarkStart w:id="65" w:name="plotting-and-understanding-triple-interactions"/>
      <w:bookmarkEnd w:id="65"/>
      <w:r>
        <w:t xml:space="preserve">Plotting (and understanding) triple interactions</w:t>
      </w:r>
    </w:p>
    <w:p>
      <w:pPr>
        <w:pStyle w:val="FirstParagraph"/>
      </w:pPr>
      <w:r>
        <w:drawing>
          <wp:inline>
            <wp:extent cx="4620126" cy="3696101"/>
            <wp:effectExtent b="0" l="0" r="0" t="0"/>
            <wp:docPr descr="" title="" id="1" name="Picture"/>
            <a:graphic>
              <a:graphicData uri="http://schemas.openxmlformats.org/drawingml/2006/picture">
                <pic:pic>
                  <pic:nvPicPr>
                    <pic:cNvPr descr="DataViz_files/figure-docx/regression%20plot8-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is actually not so clear and it's hard to see the differences, but the idea is that the significant relationship between age and gender (i.e., males showing a weaker relationship) is somewhat modluated by nativeness (so it is true only for the natives).</w:t>
      </w:r>
    </w:p>
    <w:p>
      <w:pPr>
        <w:pStyle w:val="BodyText"/>
      </w:pPr>
      <w:r>
        <w:t xml:space="preserve">Maybe we can try to plot the model AND the raw data together to get a better picture.</w:t>
      </w:r>
    </w:p>
    <w:p>
      <w:pPr>
        <w:pStyle w:val="BodyText"/>
      </w:pPr>
      <w:r>
        <w:drawing>
          <wp:inline>
            <wp:extent cx="4620126" cy="3696101"/>
            <wp:effectExtent b="0" l="0" r="0" t="0"/>
            <wp:docPr descr="" title="" id="1" name="Picture"/>
            <a:graphic>
              <a:graphicData uri="http://schemas.openxmlformats.org/drawingml/2006/picture">
                <pic:pic>
                  <pic:nvPicPr>
                    <pic:cNvPr descr="DataViz_files/figure-docx/regression%20plot2%20model+data-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8" w:name="time-to-do-some-model-plotting-yourself"/>
      <w:bookmarkEnd w:id="68"/>
      <w:r>
        <w:t xml:space="preserve">Time to do some model plotting yourself! :)</w:t>
      </w:r>
    </w:p>
    <w:p>
      <w:pPr>
        <w:numPr>
          <w:numId w:val="1006"/>
          <w:ilvl w:val="0"/>
        </w:numPr>
      </w:pPr>
      <w:r>
        <w:t xml:space="preserve">Creat a new r code chunck called regression plot7</w:t>
      </w:r>
    </w:p>
    <w:p>
      <w:pPr>
        <w:numPr>
          <w:numId w:val="1006"/>
          <w:ilvl w:val="0"/>
        </w:numPr>
      </w:pPr>
      <w:r>
        <w:t xml:space="preserve">Plot the interaction between nativeness and gender</w:t>
      </w:r>
    </w:p>
    <w:p>
      <w:pPr>
        <w:numPr>
          <w:numId w:val="1006"/>
          <w:ilvl w:val="0"/>
        </w:numPr>
      </w:pPr>
      <w:r>
        <w:t xml:space="preserve">Plot the interaction between nativeness and education</w:t>
      </w:r>
    </w:p>
    <w:p>
      <w:pPr>
        <w:numPr>
          <w:numId w:val="1006"/>
          <w:ilvl w:val="0"/>
        </w:numPr>
      </w:pPr>
      <w:r>
        <w:t xml:space="preserve">Plot the interaction between gender and education</w:t>
      </w:r>
    </w:p>
    <w:p>
      <w:pPr>
        <w:numPr>
          <w:numId w:val="1006"/>
          <w:ilvl w:val="0"/>
        </w:numPr>
      </w:pPr>
      <w:r>
        <w:t xml:space="preserve">Plot the triple interaction between gender, education and nativeness</w:t>
      </w:r>
    </w:p>
    <w:p>
      <w:pPr>
        <w:numPr>
          <w:numId w:val="1006"/>
          <w:ilvl w:val="0"/>
        </w:numPr>
      </w:pPr>
      <w:r>
        <w:t xml:space="preserve">Plot the raw data + model estimates for one of the interactions above</w:t>
      </w:r>
    </w:p>
    <w:p>
      <w:pPr>
        <w:numPr>
          <w:numId w:val="1006"/>
          <w:ilvl w:val="0"/>
        </w:numPr>
      </w:pPr>
      <w:r>
        <w:t xml:space="preserve">Check: do the plots fit the model's output and the significance of the interactions?</w:t>
      </w:r>
    </w:p>
    <w:p>
      <w:pPr>
        <w:pStyle w:val="Heading2"/>
      </w:pPr>
      <w:bookmarkStart w:id="69" w:name="side-note-about-contrasts-for-categorical-variables"/>
      <w:bookmarkEnd w:id="69"/>
      <w:r>
        <w:t xml:space="preserve">Side note about contrasts for categorical variables:</w:t>
      </w:r>
    </w:p>
    <w:p>
      <w:pPr>
        <w:pStyle w:val="FirstParagraph"/>
      </w:pPr>
      <w:r>
        <w:t xml:space="preserve">The "basic" coding schemes are:</w:t>
      </w:r>
      <w:r>
        <w:t xml:space="preserve"> </w:t>
      </w:r>
      <w:r>
        <w:t xml:space="preserve">-</w:t>
      </w:r>
      <w:r>
        <w:t xml:space="preserve"> </w:t>
      </w:r>
      <w:r>
        <w:rPr>
          <w:i/>
        </w:rPr>
        <w:t xml:space="preserve">Dummy coding</w:t>
      </w:r>
      <w:r>
        <w:t xml:space="preserve"> </w:t>
      </w:r>
      <w:r>
        <w:t xml:space="preserve">= compares levels to a baseline level (this is done with 0's and 1's)</w:t>
      </w:r>
      <w:r>
        <w:t xml:space="preserve"> </w:t>
      </w:r>
      <w:r>
        <w:t xml:space="preserve">-</w:t>
      </w:r>
      <w:r>
        <w:t xml:space="preserve"> </w:t>
      </w:r>
      <w:r>
        <w:rPr>
          <w:i/>
        </w:rPr>
        <w:t xml:space="preserve">Sum/deviation conding</w:t>
      </w:r>
      <w:r>
        <w:t xml:space="preserve"> </w:t>
      </w:r>
      <w:r>
        <w:t xml:space="preserve">= compares levels to the grand mean (this is done with -1's and 1's)</w:t>
      </w:r>
    </w:p>
    <w:p>
      <w:pPr>
        <w:pStyle w:val="BodyText"/>
      </w:pPr>
      <w:r>
        <w:t xml:space="preserve">There are</w:t>
      </w:r>
      <w:r>
        <w:t xml:space="preserve"> </w:t>
      </w:r>
      <w:r>
        <w:rPr>
          <w:i/>
        </w:rPr>
        <w:t xml:space="preserve">many</w:t>
      </w:r>
      <w:r>
        <w:t xml:space="preserve"> </w:t>
      </w:r>
      <w:r>
        <w:t xml:space="preserve">other coding schemes to make many more comparisons (even user-defined ones). You can check out this webpage for useful exmaples and coding matrices:</w:t>
      </w:r>
      <w:r>
        <w:t xml:space="preserve"> </w:t>
      </w:r>
      <w:hyperlink r:id="rId70">
        <w:r>
          <w:rPr>
            <w:rStyle w:val="Hyperlink"/>
          </w:rPr>
          <w:t xml:space="preserve">https://stats.idre.ucla.edu/r/library/r-library-contrast-coding-systems-for-categorical-variables/</w:t>
        </w:r>
      </w:hyperlink>
    </w:p>
    <w:p>
      <w:pPr>
        <w:pStyle w:val="BodyText"/>
      </w:pPr>
      <w:r>
        <w:t xml:space="preserve">Using different conding schemes asks different questions, and makes different comparisons. It will therefore yield different coefficients (estimates).</w:t>
      </w:r>
      <w:r>
        <w:t xml:space="preserve"> </w:t>
      </w:r>
      <w:r>
        <w:rPr>
          <w:i/>
        </w:rPr>
        <w:t xml:space="preserve">But the overall model fit stays the same, and</w:t>
      </w:r>
      <w:r>
        <w:rPr>
          <w:i/>
        </w:rPr>
        <w:t xml:space="preserve"> </w:t>
      </w:r>
      <w:r>
        <w:rPr>
          <w:b/>
          <w:i/>
        </w:rPr>
        <w:t xml:space="preserve">the significance of the predictor remains the same</w:t>
      </w:r>
      <w:r>
        <w:rPr>
          <w:i/>
        </w:rPr>
        <w:t xml:space="preserve">!!</w:t>
      </w:r>
    </w:p>
    <w:p>
      <w:pPr>
        <w:pStyle w:val="BodyText"/>
      </w:pPr>
      <w:r>
        <w:t xml:space="preserve">If you want to be sure, let's rerun the same model after changing the contrasts of "nativeBorn" to c(-1,1) and check for yourself!</w:t>
      </w:r>
    </w:p>
    <w:p>
      <w:pPr>
        <w:pStyle w:val="TableCaption"/>
      </w:pPr>
      <w:r>
        <w:t xml:space="preserve">Original model</w:t>
      </w:r>
    </w:p>
    <w:tbl>
      <w:tblPr>
        <w:tblStyle w:val="TableNormal"/>
        <w:tblW w:type="pct" w:w="0.0"/>
        <w:tblLook w:firstRow="1"/>
        <w:tblCaption w:val="Original model"/>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6.131574</w:t>
            </w:r>
          </w:p>
        </w:tc>
        <w:tc>
          <w:p>
            <w:pPr>
              <w:pStyle w:val="Compact"/>
              <w:jc w:val="right"/>
            </w:pPr>
            <w:r>
              <w:t xml:space="preserve">0.037432</w:t>
            </w:r>
          </w:p>
        </w:tc>
        <w:tc>
          <w:p>
            <w:pPr>
              <w:pStyle w:val="Compact"/>
              <w:jc w:val="right"/>
            </w:pPr>
            <w:r>
              <w:t xml:space="preserve">163.803703</w:t>
            </w:r>
          </w:p>
        </w:tc>
        <w:tc>
          <w:p>
            <w:pPr>
              <w:pStyle w:val="Compact"/>
              <w:jc w:val="right"/>
            </w:pPr>
            <w:r>
              <w:t xml:space="preserve">0.000000</w:t>
            </w:r>
          </w:p>
        </w:tc>
      </w:tr>
      <w:tr>
        <w:tc>
          <w:p>
            <w:pPr>
              <w:pStyle w:val="Compact"/>
              <w:jc w:val="left"/>
            </w:pPr>
            <w:r>
              <w:t xml:space="preserve">Age</w:t>
            </w:r>
          </w:p>
        </w:tc>
        <w:tc>
          <w:p>
            <w:pPr>
              <w:pStyle w:val="Compact"/>
              <w:jc w:val="right"/>
            </w:pPr>
            <w:r>
              <w:t xml:space="preserve">0.016822</w:t>
            </w:r>
          </w:p>
        </w:tc>
        <w:tc>
          <w:p>
            <w:pPr>
              <w:pStyle w:val="Compact"/>
              <w:jc w:val="right"/>
            </w:pPr>
            <w:r>
              <w:t xml:space="preserve">0.000863</w:t>
            </w:r>
          </w:p>
        </w:tc>
        <w:tc>
          <w:p>
            <w:pPr>
              <w:pStyle w:val="Compact"/>
              <w:jc w:val="right"/>
            </w:pPr>
            <w:r>
              <w:t xml:space="preserve">19.490161</w:t>
            </w:r>
          </w:p>
        </w:tc>
        <w:tc>
          <w:p>
            <w:pPr>
              <w:pStyle w:val="Compact"/>
              <w:jc w:val="right"/>
            </w:pPr>
            <w:r>
              <w:t xml:space="preserve">0.000000</w:t>
            </w:r>
          </w:p>
        </w:tc>
      </w:tr>
      <w:tr>
        <w:tc>
          <w:p>
            <w:pPr>
              <w:pStyle w:val="Compact"/>
              <w:jc w:val="left"/>
            </w:pPr>
            <w:r>
              <w:t xml:space="preserve">Nativeness (Non-native vs. Native)</w:t>
            </w:r>
          </w:p>
        </w:tc>
        <w:tc>
          <w:p>
            <w:pPr>
              <w:pStyle w:val="Compact"/>
              <w:jc w:val="right"/>
            </w:pPr>
            <w:r>
              <w:t xml:space="preserve">-0.809289</w:t>
            </w:r>
          </w:p>
        </w:tc>
        <w:tc>
          <w:p>
            <w:pPr>
              <w:pStyle w:val="Compact"/>
              <w:jc w:val="right"/>
            </w:pPr>
            <w:r>
              <w:t xml:space="preserve">0.053148</w:t>
            </w:r>
          </w:p>
        </w:tc>
        <w:tc>
          <w:p>
            <w:pPr>
              <w:pStyle w:val="Compact"/>
              <w:jc w:val="right"/>
            </w:pPr>
            <w:r>
              <w:t xml:space="preserve">-15.226985</w:t>
            </w:r>
          </w:p>
        </w:tc>
        <w:tc>
          <w:p>
            <w:pPr>
              <w:pStyle w:val="Compact"/>
              <w:jc w:val="right"/>
            </w:pPr>
            <w:r>
              <w:t xml:space="preserve">0.000000</w:t>
            </w:r>
          </w:p>
        </w:tc>
      </w:tr>
      <w:tr>
        <w:tc>
          <w:p>
            <w:pPr>
              <w:pStyle w:val="Compact"/>
              <w:jc w:val="left"/>
            </w:pPr>
            <w:r>
              <w:t xml:space="preserve">Gender (Male vs. Female)</w:t>
            </w:r>
          </w:p>
        </w:tc>
        <w:tc>
          <w:p>
            <w:pPr>
              <w:pStyle w:val="Compact"/>
              <w:jc w:val="right"/>
            </w:pPr>
            <w:r>
              <w:t xml:space="preserve">-0.142522</w:t>
            </w:r>
          </w:p>
        </w:tc>
        <w:tc>
          <w:p>
            <w:pPr>
              <w:pStyle w:val="Compact"/>
              <w:jc w:val="right"/>
            </w:pPr>
            <w:r>
              <w:t xml:space="preserve">0.023059</w:t>
            </w:r>
          </w:p>
        </w:tc>
        <w:tc>
          <w:p>
            <w:pPr>
              <w:pStyle w:val="Compact"/>
              <w:jc w:val="right"/>
            </w:pPr>
            <w:r>
              <w:t xml:space="preserve">-6.180831</w:t>
            </w:r>
          </w:p>
        </w:tc>
        <w:tc>
          <w:p>
            <w:pPr>
              <w:pStyle w:val="Compact"/>
              <w:jc w:val="right"/>
            </w:pPr>
            <w:r>
              <w:t xml:space="preserve">0.000000</w:t>
            </w:r>
          </w:p>
        </w:tc>
      </w:tr>
      <w:tr>
        <w:tc>
          <w:p>
            <w:pPr>
              <w:pStyle w:val="Compact"/>
              <w:jc w:val="left"/>
            </w:pPr>
            <w:r>
              <w:t xml:space="preserve">Years of Education</w:t>
            </w:r>
          </w:p>
        </w:tc>
        <w:tc>
          <w:p>
            <w:pPr>
              <w:pStyle w:val="Compact"/>
              <w:jc w:val="right"/>
            </w:pPr>
            <w:r>
              <w:t xml:space="preserve">0.370656</w:t>
            </w:r>
          </w:p>
        </w:tc>
        <w:tc>
          <w:p>
            <w:pPr>
              <w:pStyle w:val="Compact"/>
              <w:jc w:val="right"/>
            </w:pPr>
            <w:r>
              <w:t xml:space="preserve">0.005566</w:t>
            </w:r>
          </w:p>
        </w:tc>
        <w:tc>
          <w:p>
            <w:pPr>
              <w:pStyle w:val="Compact"/>
              <w:jc w:val="right"/>
            </w:pPr>
            <w:r>
              <w:t xml:space="preserve">66.589170</w:t>
            </w:r>
          </w:p>
        </w:tc>
        <w:tc>
          <w:p>
            <w:pPr>
              <w:pStyle w:val="Compact"/>
              <w:jc w:val="right"/>
            </w:pPr>
            <w:r>
              <w:t xml:space="preserve">0.000000</w:t>
            </w:r>
          </w:p>
        </w:tc>
      </w:tr>
      <w:tr>
        <w:tc>
          <w:p>
            <w:pPr>
              <w:pStyle w:val="Compact"/>
              <w:jc w:val="left"/>
            </w:pPr>
            <w:r>
              <w:t xml:space="preserve">Age X Nativeness</w:t>
            </w:r>
          </w:p>
        </w:tc>
        <w:tc>
          <w:p>
            <w:pPr>
              <w:pStyle w:val="Compact"/>
              <w:jc w:val="right"/>
            </w:pPr>
            <w:r>
              <w:t xml:space="preserve">0.006498</w:t>
            </w:r>
          </w:p>
        </w:tc>
        <w:tc>
          <w:p>
            <w:pPr>
              <w:pStyle w:val="Compact"/>
              <w:jc w:val="right"/>
            </w:pPr>
            <w:r>
              <w:t xml:space="preserve">0.003223</w:t>
            </w:r>
          </w:p>
        </w:tc>
        <w:tc>
          <w:p>
            <w:pPr>
              <w:pStyle w:val="Compact"/>
              <w:jc w:val="right"/>
            </w:pPr>
            <w:r>
              <w:t xml:space="preserve">2.016057</w:t>
            </w:r>
          </w:p>
        </w:tc>
        <w:tc>
          <w:p>
            <w:pPr>
              <w:pStyle w:val="Compact"/>
              <w:jc w:val="right"/>
            </w:pPr>
            <w:r>
              <w:t xml:space="preserve">0.043794</w:t>
            </w:r>
          </w:p>
        </w:tc>
      </w:tr>
      <w:tr>
        <w:tc>
          <w:p>
            <w:pPr>
              <w:pStyle w:val="Compact"/>
              <w:jc w:val="left"/>
            </w:pPr>
            <w:r>
              <w:t xml:space="preserve">Age X Gender</w:t>
            </w:r>
          </w:p>
        </w:tc>
        <w:tc>
          <w:p>
            <w:pPr>
              <w:pStyle w:val="Compact"/>
              <w:jc w:val="right"/>
            </w:pPr>
            <w:r>
              <w:t xml:space="preserve">-0.006632</w:t>
            </w:r>
          </w:p>
        </w:tc>
        <w:tc>
          <w:p>
            <w:pPr>
              <w:pStyle w:val="Compact"/>
              <w:jc w:val="right"/>
            </w:pPr>
            <w:r>
              <w:t xml:space="preserve">0.001341</w:t>
            </w:r>
          </w:p>
        </w:tc>
        <w:tc>
          <w:p>
            <w:pPr>
              <w:pStyle w:val="Compact"/>
              <w:jc w:val="right"/>
            </w:pPr>
            <w:r>
              <w:t xml:space="preserve">-4.946599</w:t>
            </w:r>
          </w:p>
        </w:tc>
        <w:tc>
          <w:p>
            <w:pPr>
              <w:pStyle w:val="Compact"/>
              <w:jc w:val="right"/>
            </w:pPr>
            <w:r>
              <w:t xml:space="preserve">0.000001</w:t>
            </w:r>
          </w:p>
        </w:tc>
      </w:tr>
      <w:tr>
        <w:tc>
          <w:p>
            <w:pPr>
              <w:pStyle w:val="Compact"/>
              <w:jc w:val="left"/>
            </w:pPr>
            <w:r>
              <w:t xml:space="preserve">Nativeness X Gender</w:t>
            </w:r>
          </w:p>
        </w:tc>
        <w:tc>
          <w:p>
            <w:pPr>
              <w:pStyle w:val="Compact"/>
              <w:jc w:val="right"/>
            </w:pPr>
            <w:r>
              <w:t xml:space="preserve">0.066434</w:t>
            </w:r>
          </w:p>
        </w:tc>
        <w:tc>
          <w:p>
            <w:pPr>
              <w:pStyle w:val="Compact"/>
              <w:jc w:val="right"/>
            </w:pPr>
            <w:r>
              <w:t xml:space="preserve">0.079227</w:t>
            </w:r>
          </w:p>
        </w:tc>
        <w:tc>
          <w:p>
            <w:pPr>
              <w:pStyle w:val="Compact"/>
              <w:jc w:val="right"/>
            </w:pPr>
            <w:r>
              <w:t xml:space="preserve">0.838532</w:t>
            </w:r>
          </w:p>
        </w:tc>
        <w:tc>
          <w:p>
            <w:pPr>
              <w:pStyle w:val="Compact"/>
              <w:jc w:val="right"/>
            </w:pPr>
            <w:r>
              <w:t xml:space="preserve">0.401732</w:t>
            </w:r>
          </w:p>
        </w:tc>
      </w:tr>
      <w:tr>
        <w:tc>
          <w:p>
            <w:pPr>
              <w:pStyle w:val="Compact"/>
              <w:jc w:val="left"/>
            </w:pPr>
            <w:r>
              <w:t xml:space="preserve">Nativeness X Education</w:t>
            </w:r>
          </w:p>
        </w:tc>
        <w:tc>
          <w:p>
            <w:pPr>
              <w:pStyle w:val="Compact"/>
              <w:jc w:val="right"/>
            </w:pPr>
            <w:r>
              <w:t xml:space="preserve">-0.113665</w:t>
            </w:r>
          </w:p>
        </w:tc>
        <w:tc>
          <w:p>
            <w:pPr>
              <w:pStyle w:val="Compact"/>
              <w:jc w:val="right"/>
            </w:pPr>
            <w:r>
              <w:t xml:space="preserve">0.014206</w:t>
            </w:r>
          </w:p>
        </w:tc>
        <w:tc>
          <w:p>
            <w:pPr>
              <w:pStyle w:val="Compact"/>
              <w:jc w:val="right"/>
            </w:pPr>
            <w:r>
              <w:t xml:space="preserve">-8.001045</w:t>
            </w:r>
          </w:p>
        </w:tc>
        <w:tc>
          <w:p>
            <w:pPr>
              <w:pStyle w:val="Compact"/>
              <w:jc w:val="right"/>
            </w:pPr>
            <w:r>
              <w:t xml:space="preserve">0.000000</w:t>
            </w:r>
          </w:p>
        </w:tc>
      </w:tr>
      <w:tr>
        <w:tc>
          <w:p>
            <w:pPr>
              <w:pStyle w:val="Compact"/>
              <w:jc w:val="left"/>
            </w:pPr>
            <w:r>
              <w:t xml:space="preserve">Education X Gender</w:t>
            </w:r>
          </w:p>
        </w:tc>
        <w:tc>
          <w:p>
            <w:pPr>
              <w:pStyle w:val="Compact"/>
              <w:jc w:val="right"/>
            </w:pPr>
            <w:r>
              <w:t xml:space="preserve">0.000753</w:t>
            </w:r>
          </w:p>
        </w:tc>
        <w:tc>
          <w:p>
            <w:pPr>
              <w:pStyle w:val="Compact"/>
              <w:jc w:val="right"/>
            </w:pPr>
            <w:r>
              <w:t xml:space="preserve">0.007976</w:t>
            </w:r>
          </w:p>
        </w:tc>
        <w:tc>
          <w:p>
            <w:pPr>
              <w:pStyle w:val="Compact"/>
              <w:jc w:val="right"/>
            </w:pPr>
            <w:r>
              <w:t xml:space="preserve">0.094451</w:t>
            </w:r>
          </w:p>
        </w:tc>
        <w:tc>
          <w:p>
            <w:pPr>
              <w:pStyle w:val="Compact"/>
              <w:jc w:val="right"/>
            </w:pPr>
            <w:r>
              <w:t xml:space="preserve">0.924751</w:t>
            </w:r>
          </w:p>
        </w:tc>
      </w:tr>
      <w:tr>
        <w:tc>
          <w:p>
            <w:pPr>
              <w:pStyle w:val="Compact"/>
              <w:jc w:val="left"/>
            </w:pPr>
            <w:r>
              <w:t xml:space="preserve">Age X Nativeness X Gender</w:t>
            </w:r>
          </w:p>
        </w:tc>
        <w:tc>
          <w:p>
            <w:pPr>
              <w:pStyle w:val="Compact"/>
              <w:jc w:val="right"/>
            </w:pPr>
            <w:r>
              <w:t xml:space="preserve">0.010527</w:t>
            </w:r>
          </w:p>
        </w:tc>
        <w:tc>
          <w:p>
            <w:pPr>
              <w:pStyle w:val="Compact"/>
              <w:jc w:val="right"/>
            </w:pPr>
            <w:r>
              <w:t xml:space="preserve">0.004842</w:t>
            </w:r>
          </w:p>
        </w:tc>
        <w:tc>
          <w:p>
            <w:pPr>
              <w:pStyle w:val="Compact"/>
              <w:jc w:val="right"/>
            </w:pPr>
            <w:r>
              <w:t xml:space="preserve">2.174262</w:t>
            </w:r>
          </w:p>
        </w:tc>
        <w:tc>
          <w:p>
            <w:pPr>
              <w:pStyle w:val="Compact"/>
              <w:jc w:val="right"/>
            </w:pPr>
            <w:r>
              <w:t xml:space="preserve">0.029686</w:t>
            </w:r>
          </w:p>
        </w:tc>
      </w:tr>
      <w:tr>
        <w:tc>
          <w:p>
            <w:pPr>
              <w:pStyle w:val="Compact"/>
              <w:jc w:val="left"/>
            </w:pPr>
            <w:r>
              <w:t xml:space="preserve">Education X Nativeness X Gender</w:t>
            </w:r>
          </w:p>
        </w:tc>
        <w:tc>
          <w:p>
            <w:pPr>
              <w:pStyle w:val="Compact"/>
              <w:jc w:val="right"/>
            </w:pPr>
            <w:r>
              <w:t xml:space="preserve">-0.025106</w:t>
            </w:r>
          </w:p>
        </w:tc>
        <w:tc>
          <w:p>
            <w:pPr>
              <w:pStyle w:val="Compact"/>
              <w:jc w:val="right"/>
            </w:pPr>
            <w:r>
              <w:t xml:space="preserve">0.020406</w:t>
            </w:r>
          </w:p>
        </w:tc>
        <w:tc>
          <w:p>
            <w:pPr>
              <w:pStyle w:val="Compact"/>
              <w:jc w:val="right"/>
            </w:pPr>
            <w:r>
              <w:t xml:space="preserve">-1.230326</w:t>
            </w:r>
          </w:p>
        </w:tc>
        <w:tc>
          <w:p>
            <w:pPr>
              <w:pStyle w:val="Compact"/>
              <w:jc w:val="right"/>
            </w:pPr>
            <w:r>
              <w:t xml:space="preserve">0.218575</w:t>
            </w:r>
          </w:p>
        </w:tc>
      </w:tr>
    </w:tbl>
    <w:p>
      <w:pPr>
        <w:pStyle w:val="TableCaption"/>
      </w:pPr>
      <w:r>
        <w:t xml:space="preserve">Model with sum-coding</w:t>
      </w:r>
    </w:p>
    <w:tbl>
      <w:tblPr>
        <w:tblStyle w:val="TableNormal"/>
        <w:tblW w:type="pct" w:w="0.0"/>
        <w:tblLook w:firstRow="1"/>
        <w:tblCaption w:val="Model with sum-coding"/>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5.726930</w:t>
            </w:r>
          </w:p>
        </w:tc>
        <w:tc>
          <w:p>
            <w:pPr>
              <w:pStyle w:val="Compact"/>
              <w:jc w:val="right"/>
            </w:pPr>
            <w:r>
              <w:t xml:space="preserve">0.043339</w:t>
            </w:r>
          </w:p>
        </w:tc>
        <w:tc>
          <w:p>
            <w:pPr>
              <w:pStyle w:val="Compact"/>
              <w:jc w:val="right"/>
            </w:pPr>
            <w:r>
              <w:t xml:space="preserve">132.144147</w:t>
            </w:r>
          </w:p>
        </w:tc>
        <w:tc>
          <w:p>
            <w:pPr>
              <w:pStyle w:val="Compact"/>
              <w:jc w:val="right"/>
            </w:pPr>
            <w:r>
              <w:t xml:space="preserve">0.000000</w:t>
            </w:r>
          </w:p>
        </w:tc>
      </w:tr>
      <w:tr>
        <w:tc>
          <w:p>
            <w:pPr>
              <w:pStyle w:val="Compact"/>
              <w:jc w:val="left"/>
            </w:pPr>
            <w:r>
              <w:t xml:space="preserve">Age</w:t>
            </w:r>
          </w:p>
        </w:tc>
        <w:tc>
          <w:p>
            <w:pPr>
              <w:pStyle w:val="Compact"/>
              <w:jc w:val="right"/>
            </w:pPr>
            <w:r>
              <w:t xml:space="preserve">0.020071</w:t>
            </w:r>
          </w:p>
        </w:tc>
        <w:tc>
          <w:p>
            <w:pPr>
              <w:pStyle w:val="Compact"/>
              <w:jc w:val="right"/>
            </w:pPr>
            <w:r>
              <w:t xml:space="preserve">0.001612</w:t>
            </w:r>
          </w:p>
        </w:tc>
        <w:tc>
          <w:p>
            <w:pPr>
              <w:pStyle w:val="Compact"/>
              <w:jc w:val="right"/>
            </w:pPr>
            <w:r>
              <w:t xml:space="preserve">12.450813</w:t>
            </w:r>
          </w:p>
        </w:tc>
        <w:tc>
          <w:p>
            <w:pPr>
              <w:pStyle w:val="Compact"/>
              <w:jc w:val="right"/>
            </w:pPr>
            <w:r>
              <w:t xml:space="preserve">0.000000</w:t>
            </w:r>
          </w:p>
        </w:tc>
      </w:tr>
      <w:tr>
        <w:tc>
          <w:p>
            <w:pPr>
              <w:pStyle w:val="Compact"/>
              <w:jc w:val="left"/>
            </w:pPr>
            <w:r>
              <w:t xml:space="preserve">Nativeness (Non-native vs. Native)</w:t>
            </w:r>
          </w:p>
        </w:tc>
        <w:tc>
          <w:p>
            <w:pPr>
              <w:pStyle w:val="Compact"/>
              <w:jc w:val="right"/>
            </w:pPr>
            <w:r>
              <w:t xml:space="preserve">-0.404644</w:t>
            </w:r>
          </w:p>
        </w:tc>
        <w:tc>
          <w:p>
            <w:pPr>
              <w:pStyle w:val="Compact"/>
              <w:jc w:val="right"/>
            </w:pPr>
            <w:r>
              <w:t xml:space="preserve">0.026574</w:t>
            </w:r>
          </w:p>
        </w:tc>
        <w:tc>
          <w:p>
            <w:pPr>
              <w:pStyle w:val="Compact"/>
              <w:jc w:val="right"/>
            </w:pPr>
            <w:r>
              <w:t xml:space="preserve">-15.226986</w:t>
            </w:r>
          </w:p>
        </w:tc>
        <w:tc>
          <w:p>
            <w:pPr>
              <w:pStyle w:val="Compact"/>
              <w:jc w:val="right"/>
            </w:pPr>
            <w:r>
              <w:t xml:space="preserve">0.000000</w:t>
            </w:r>
          </w:p>
        </w:tc>
      </w:tr>
      <w:tr>
        <w:tc>
          <w:p>
            <w:pPr>
              <w:pStyle w:val="Compact"/>
              <w:jc w:val="left"/>
            </w:pPr>
            <w:r>
              <w:t xml:space="preserve">Gender (Male vs. Female)</w:t>
            </w:r>
          </w:p>
        </w:tc>
        <w:tc>
          <w:p>
            <w:pPr>
              <w:pStyle w:val="Compact"/>
              <w:jc w:val="right"/>
            </w:pPr>
            <w:r>
              <w:t xml:space="preserve">-0.109305</w:t>
            </w:r>
          </w:p>
        </w:tc>
        <w:tc>
          <w:p>
            <w:pPr>
              <w:pStyle w:val="Compact"/>
              <w:jc w:val="right"/>
            </w:pPr>
            <w:r>
              <w:t xml:space="preserve">0.039611</w:t>
            </w:r>
          </w:p>
        </w:tc>
        <w:tc>
          <w:p>
            <w:pPr>
              <w:pStyle w:val="Compact"/>
              <w:jc w:val="right"/>
            </w:pPr>
            <w:r>
              <w:t xml:space="preserve">-2.759472</w:t>
            </w:r>
          </w:p>
        </w:tc>
        <w:tc>
          <w:p>
            <w:pPr>
              <w:pStyle w:val="Compact"/>
              <w:jc w:val="right"/>
            </w:pPr>
            <w:r>
              <w:t xml:space="preserve">0.005789</w:t>
            </w:r>
          </w:p>
        </w:tc>
      </w:tr>
      <w:tr>
        <w:tc>
          <w:p>
            <w:pPr>
              <w:pStyle w:val="Compact"/>
              <w:jc w:val="left"/>
            </w:pPr>
            <w:r>
              <w:t xml:space="preserve">Years of Education</w:t>
            </w:r>
          </w:p>
        </w:tc>
        <w:tc>
          <w:p>
            <w:pPr>
              <w:pStyle w:val="Compact"/>
              <w:jc w:val="right"/>
            </w:pPr>
            <w:r>
              <w:t xml:space="preserve">0.313824</w:t>
            </w:r>
          </w:p>
        </w:tc>
        <w:tc>
          <w:p>
            <w:pPr>
              <w:pStyle w:val="Compact"/>
              <w:jc w:val="right"/>
            </w:pPr>
            <w:r>
              <w:t xml:space="preserve">0.007114</w:t>
            </w:r>
          </w:p>
        </w:tc>
        <w:tc>
          <w:p>
            <w:pPr>
              <w:pStyle w:val="Compact"/>
              <w:jc w:val="right"/>
            </w:pPr>
            <w:r>
              <w:t xml:space="preserve">44.115960</w:t>
            </w:r>
          </w:p>
        </w:tc>
        <w:tc>
          <w:p>
            <w:pPr>
              <w:pStyle w:val="Compact"/>
              <w:jc w:val="right"/>
            </w:pPr>
            <w:r>
              <w:t xml:space="preserve">0.000000</w:t>
            </w:r>
          </w:p>
        </w:tc>
      </w:tr>
      <w:tr>
        <w:tc>
          <w:p>
            <w:pPr>
              <w:pStyle w:val="Compact"/>
              <w:jc w:val="left"/>
            </w:pPr>
            <w:r>
              <w:t xml:space="preserve">Age X Nativeness</w:t>
            </w:r>
          </w:p>
        </w:tc>
        <w:tc>
          <w:p>
            <w:pPr>
              <w:pStyle w:val="Compact"/>
              <w:jc w:val="right"/>
            </w:pPr>
            <w:r>
              <w:t xml:space="preserve">0.003249</w:t>
            </w:r>
          </w:p>
        </w:tc>
        <w:tc>
          <w:p>
            <w:pPr>
              <w:pStyle w:val="Compact"/>
              <w:jc w:val="right"/>
            </w:pPr>
            <w:r>
              <w:t xml:space="preserve">0.001612</w:t>
            </w:r>
          </w:p>
        </w:tc>
        <w:tc>
          <w:p>
            <w:pPr>
              <w:pStyle w:val="Compact"/>
              <w:jc w:val="right"/>
            </w:pPr>
            <w:r>
              <w:t xml:space="preserve">2.016057</w:t>
            </w:r>
          </w:p>
        </w:tc>
        <w:tc>
          <w:p>
            <w:pPr>
              <w:pStyle w:val="Compact"/>
              <w:jc w:val="right"/>
            </w:pPr>
            <w:r>
              <w:t xml:space="preserve">0.043794</w:t>
            </w:r>
          </w:p>
        </w:tc>
      </w:tr>
      <w:tr>
        <w:tc>
          <w:p>
            <w:pPr>
              <w:pStyle w:val="Compact"/>
              <w:jc w:val="left"/>
            </w:pPr>
            <w:r>
              <w:t xml:space="preserve">Age X Gender</w:t>
            </w:r>
          </w:p>
        </w:tc>
        <w:tc>
          <w:p>
            <w:pPr>
              <w:pStyle w:val="Compact"/>
              <w:jc w:val="right"/>
            </w:pPr>
            <w:r>
              <w:t xml:space="preserve">-0.001369</w:t>
            </w:r>
          </w:p>
        </w:tc>
        <w:tc>
          <w:p>
            <w:pPr>
              <w:pStyle w:val="Compact"/>
              <w:jc w:val="right"/>
            </w:pPr>
            <w:r>
              <w:t xml:space="preserve">0.002421</w:t>
            </w:r>
          </w:p>
        </w:tc>
        <w:tc>
          <w:p>
            <w:pPr>
              <w:pStyle w:val="Compact"/>
              <w:jc w:val="right"/>
            </w:pPr>
            <w:r>
              <w:t xml:space="preserve">-0.565363</w:t>
            </w:r>
          </w:p>
        </w:tc>
        <w:tc>
          <w:p>
            <w:pPr>
              <w:pStyle w:val="Compact"/>
              <w:jc w:val="right"/>
            </w:pPr>
            <w:r>
              <w:t xml:space="preserve">0.571827</w:t>
            </w:r>
          </w:p>
        </w:tc>
      </w:tr>
      <w:tr>
        <w:tc>
          <w:p>
            <w:pPr>
              <w:pStyle w:val="Compact"/>
              <w:jc w:val="left"/>
            </w:pPr>
            <w:r>
              <w:t xml:space="preserve">Nativeness X Gender</w:t>
            </w:r>
          </w:p>
        </w:tc>
        <w:tc>
          <w:p>
            <w:pPr>
              <w:pStyle w:val="Compact"/>
              <w:jc w:val="right"/>
            </w:pPr>
            <w:r>
              <w:t xml:space="preserve">0.033217</w:t>
            </w:r>
          </w:p>
        </w:tc>
        <w:tc>
          <w:p>
            <w:pPr>
              <w:pStyle w:val="Compact"/>
              <w:jc w:val="right"/>
            </w:pPr>
            <w:r>
              <w:t xml:space="preserve">0.039613</w:t>
            </w:r>
          </w:p>
        </w:tc>
        <w:tc>
          <w:p>
            <w:pPr>
              <w:pStyle w:val="Compact"/>
              <w:jc w:val="right"/>
            </w:pPr>
            <w:r>
              <w:t xml:space="preserve">0.838532</w:t>
            </w:r>
          </w:p>
        </w:tc>
        <w:tc>
          <w:p>
            <w:pPr>
              <w:pStyle w:val="Compact"/>
              <w:jc w:val="right"/>
            </w:pPr>
            <w:r>
              <w:t xml:space="preserve">0.401732</w:t>
            </w:r>
          </w:p>
        </w:tc>
      </w:tr>
      <w:tr>
        <w:tc>
          <w:p>
            <w:pPr>
              <w:pStyle w:val="Compact"/>
              <w:jc w:val="left"/>
            </w:pPr>
            <w:r>
              <w:t xml:space="preserve">Nativeness X Education</w:t>
            </w:r>
          </w:p>
        </w:tc>
        <w:tc>
          <w:p>
            <w:pPr>
              <w:pStyle w:val="Compact"/>
              <w:jc w:val="right"/>
            </w:pPr>
            <w:r>
              <w:t xml:space="preserve">-0.056832</w:t>
            </w:r>
          </w:p>
        </w:tc>
        <w:tc>
          <w:p>
            <w:pPr>
              <w:pStyle w:val="Compact"/>
              <w:jc w:val="right"/>
            </w:pPr>
            <w:r>
              <w:t xml:space="preserve">0.007103</w:t>
            </w:r>
          </w:p>
        </w:tc>
        <w:tc>
          <w:p>
            <w:pPr>
              <w:pStyle w:val="Compact"/>
              <w:jc w:val="right"/>
            </w:pPr>
            <w:r>
              <w:t xml:space="preserve">-8.001044</w:t>
            </w:r>
          </w:p>
        </w:tc>
        <w:tc>
          <w:p>
            <w:pPr>
              <w:pStyle w:val="Compact"/>
              <w:jc w:val="right"/>
            </w:pPr>
            <w:r>
              <w:t xml:space="preserve">0.000000</w:t>
            </w:r>
          </w:p>
        </w:tc>
      </w:tr>
      <w:tr>
        <w:tc>
          <w:p>
            <w:pPr>
              <w:pStyle w:val="Compact"/>
              <w:jc w:val="left"/>
            </w:pPr>
            <w:r>
              <w:t xml:space="preserve">Education X Gender</w:t>
            </w:r>
          </w:p>
        </w:tc>
        <w:tc>
          <w:p>
            <w:pPr>
              <w:pStyle w:val="Compact"/>
              <w:jc w:val="right"/>
            </w:pPr>
            <w:r>
              <w:t xml:space="preserve">-0.011800</w:t>
            </w:r>
          </w:p>
        </w:tc>
        <w:tc>
          <w:p>
            <w:pPr>
              <w:pStyle w:val="Compact"/>
              <w:jc w:val="right"/>
            </w:pPr>
            <w:r>
              <w:t xml:space="preserve">0.010206</w:t>
            </w:r>
          </w:p>
        </w:tc>
        <w:tc>
          <w:p>
            <w:pPr>
              <w:pStyle w:val="Compact"/>
              <w:jc w:val="right"/>
            </w:pPr>
            <w:r>
              <w:t xml:space="preserve">-1.156118</w:t>
            </w:r>
          </w:p>
        </w:tc>
        <w:tc>
          <w:p>
            <w:pPr>
              <w:pStyle w:val="Compact"/>
              <w:jc w:val="right"/>
            </w:pPr>
            <w:r>
              <w:t xml:space="preserve">0.247633</w:t>
            </w:r>
          </w:p>
        </w:tc>
      </w:tr>
      <w:tr>
        <w:tc>
          <w:p>
            <w:pPr>
              <w:pStyle w:val="Compact"/>
              <w:jc w:val="left"/>
            </w:pPr>
            <w:r>
              <w:t xml:space="preserve">Age X Nativeness X Gender</w:t>
            </w:r>
          </w:p>
        </w:tc>
        <w:tc>
          <w:p>
            <w:pPr>
              <w:pStyle w:val="Compact"/>
              <w:jc w:val="right"/>
            </w:pPr>
            <w:r>
              <w:t xml:space="preserve">0.005264</w:t>
            </w:r>
          </w:p>
        </w:tc>
        <w:tc>
          <w:p>
            <w:pPr>
              <w:pStyle w:val="Compact"/>
              <w:jc w:val="right"/>
            </w:pPr>
            <w:r>
              <w:t xml:space="preserve">0.002421</w:t>
            </w:r>
          </w:p>
        </w:tc>
        <w:tc>
          <w:p>
            <w:pPr>
              <w:pStyle w:val="Compact"/>
              <w:jc w:val="right"/>
            </w:pPr>
            <w:r>
              <w:t xml:space="preserve">2.174262</w:t>
            </w:r>
          </w:p>
        </w:tc>
        <w:tc>
          <w:p>
            <w:pPr>
              <w:pStyle w:val="Compact"/>
              <w:jc w:val="right"/>
            </w:pPr>
            <w:r>
              <w:t xml:space="preserve">0.029686</w:t>
            </w:r>
          </w:p>
        </w:tc>
      </w:tr>
      <w:tr>
        <w:tc>
          <w:p>
            <w:pPr>
              <w:pStyle w:val="Compact"/>
              <w:jc w:val="left"/>
            </w:pPr>
            <w:r>
              <w:t xml:space="preserve">Education X Nativeness X Gender</w:t>
            </w:r>
          </w:p>
        </w:tc>
        <w:tc>
          <w:p>
            <w:pPr>
              <w:pStyle w:val="Compact"/>
              <w:jc w:val="right"/>
            </w:pPr>
            <w:r>
              <w:t xml:space="preserve">-0.012553</w:t>
            </w:r>
          </w:p>
        </w:tc>
        <w:tc>
          <w:p>
            <w:pPr>
              <w:pStyle w:val="Compact"/>
              <w:jc w:val="right"/>
            </w:pPr>
            <w:r>
              <w:t xml:space="preserve">0.010203</w:t>
            </w:r>
          </w:p>
        </w:tc>
        <w:tc>
          <w:p>
            <w:pPr>
              <w:pStyle w:val="Compact"/>
              <w:jc w:val="right"/>
            </w:pPr>
            <w:r>
              <w:t xml:space="preserve">-1.230326</w:t>
            </w:r>
          </w:p>
        </w:tc>
        <w:tc>
          <w:p>
            <w:pPr>
              <w:pStyle w:val="Compact"/>
              <w:jc w:val="right"/>
            </w:pPr>
            <w:r>
              <w:t xml:space="preserve">0.218575</w:t>
            </w:r>
          </w:p>
        </w:tc>
      </w:tr>
    </w:tbl>
    <w:p>
      <w:pPr>
        <w:pStyle w:val="Heading2"/>
      </w:pPr>
      <w:bookmarkStart w:id="71" w:name="add-conservative-p-values-to-small-models"/>
      <w:bookmarkEnd w:id="71"/>
      <w:r>
        <w:t xml:space="preserve">Add conservative p-values to small models</w:t>
      </w:r>
    </w:p>
    <w:p>
      <w:pPr>
        <w:pStyle w:val="FirstParagraph"/>
      </w:pPr>
      <w:r>
        <w:t xml:space="preserve">Finally, if you have a small data set (e.g., less than 30 participants, or very few observation per condition), you can use the</w:t>
      </w:r>
      <w:r>
        <w:t xml:space="preserve"> </w:t>
      </w:r>
      <w:r>
        <w:rPr>
          <w:i/>
        </w:rPr>
        <w:t xml:space="preserve">Kenward-Roger approximation</w:t>
      </w:r>
      <w:r>
        <w:t xml:space="preserve"> </w:t>
      </w:r>
      <w:r>
        <w:t xml:space="preserve">for estimating the degrees of freedom in a mixed model. This method is slightly more conservative.</w:t>
      </w:r>
    </w:p>
    <w:p>
      <w:pPr>
        <w:pStyle w:val="BodyText"/>
      </w:pPr>
      <w:r>
        <w:t xml:space="preserve">Let's try this using a model based on a smaller sample size (for example, with only part of the data from the last two years of data collection).</w:t>
      </w:r>
    </w:p>
    <w:p>
      <w:pPr>
        <w:pStyle w:val="BodyText"/>
      </w:pPr>
      <w:r>
        <w:rPr>
          <w:b/>
        </w:rPr>
        <w:t xml:space="preserve">Note: If your model is not</w:t>
      </w:r>
      <w:r>
        <w:rPr>
          <w:b/>
        </w:rPr>
        <w:t xml:space="preserve"> </w:t>
      </w:r>
      <w:r>
        <w:rPr>
          <w:i/>
          <w:b/>
        </w:rPr>
        <w:t xml:space="preserve">that</w:t>
      </w:r>
      <w:r>
        <w:rPr>
          <w:b/>
        </w:rPr>
        <w:t xml:space="preserve"> </w:t>
      </w:r>
      <w:r>
        <w:rPr>
          <w:b/>
        </w:rPr>
        <w:t xml:space="preserve">small, this procedure might take a while to calculate and can be quite taxing for your computer.</w:t>
      </w:r>
    </w:p>
    <w:p>
      <w:pPr>
        <w:pStyle w:val="TableCaption"/>
      </w:pPr>
      <w:r>
        <w:t xml:space="preserve">Comparing p-values for small model</w:t>
      </w:r>
    </w:p>
    <w:tbl>
      <w:tblPr>
        <w:tblStyle w:val="TableNormal"/>
        <w:tblW w:type="pct" w:w="0.0"/>
        <w:tblLook w:firstRow="1"/>
        <w:tblCaption w:val="Comparing p-values for small model"/>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 (KR)</w:t>
            </w:r>
          </w:p>
        </w:tc>
        <w:tc>
          <w:tcPr>
            <w:tcBorders>
              <w:bottom w:val="single"/>
            </w:tcBorders>
            <w:vAlign w:val="bottom"/>
          </w:tcPr>
          <w:p>
            <w:pPr>
              <w:pStyle w:val="Compact"/>
              <w:jc w:val="right"/>
            </w:pPr>
            <w:r>
              <w:t xml:space="preserve">p-value (normal)</w:t>
            </w:r>
          </w:p>
        </w:tc>
      </w:tr>
      <w:tr>
        <w:tc>
          <w:p>
            <w:pPr>
              <w:pStyle w:val="Compact"/>
              <w:jc w:val="left"/>
            </w:pPr>
            <w:r>
              <w:t xml:space="preserve">(Intercept)</w:t>
            </w:r>
          </w:p>
        </w:tc>
        <w:tc>
          <w:p>
            <w:pPr>
              <w:pStyle w:val="Compact"/>
              <w:jc w:val="right"/>
            </w:pPr>
            <w:r>
              <w:t xml:space="preserve">5.786406</w:t>
            </w:r>
          </w:p>
        </w:tc>
        <w:tc>
          <w:p>
            <w:pPr>
              <w:pStyle w:val="Compact"/>
              <w:jc w:val="right"/>
            </w:pPr>
            <w:r>
              <w:t xml:space="preserve">0.337193</w:t>
            </w:r>
          </w:p>
        </w:tc>
        <w:tc>
          <w:p>
            <w:pPr>
              <w:pStyle w:val="Compact"/>
              <w:jc w:val="right"/>
            </w:pPr>
            <w:r>
              <w:t xml:space="preserve">17.160507</w:t>
            </w:r>
          </w:p>
        </w:tc>
        <w:tc>
          <w:p>
            <w:pPr>
              <w:pStyle w:val="Compact"/>
              <w:jc w:val="right"/>
            </w:pPr>
            <w:r>
              <w:t xml:space="preserve">0.000000</w:t>
            </w:r>
          </w:p>
        </w:tc>
        <w:tc>
          <w:p>
            <w:pPr>
              <w:pStyle w:val="Compact"/>
              <w:jc w:val="right"/>
            </w:pPr>
            <w:r>
              <w:t xml:space="preserve">0.000000</w:t>
            </w:r>
          </w:p>
        </w:tc>
      </w:tr>
      <w:tr>
        <w:tc>
          <w:p>
            <w:pPr>
              <w:pStyle w:val="Compact"/>
              <w:jc w:val="left"/>
            </w:pPr>
            <w:r>
              <w:t xml:space="preserve">Age</w:t>
            </w:r>
          </w:p>
        </w:tc>
        <w:tc>
          <w:p>
            <w:pPr>
              <w:pStyle w:val="Compact"/>
              <w:jc w:val="right"/>
            </w:pPr>
            <w:r>
              <w:t xml:space="preserve">0.018211</w:t>
            </w:r>
          </w:p>
        </w:tc>
        <w:tc>
          <w:p>
            <w:pPr>
              <w:pStyle w:val="Compact"/>
              <w:jc w:val="right"/>
            </w:pPr>
            <w:r>
              <w:t xml:space="preserve">0.019970</w:t>
            </w:r>
          </w:p>
        </w:tc>
        <w:tc>
          <w:p>
            <w:pPr>
              <w:pStyle w:val="Compact"/>
              <w:jc w:val="right"/>
            </w:pPr>
            <w:r>
              <w:t xml:space="preserve">0.911941</w:t>
            </w:r>
          </w:p>
        </w:tc>
        <w:tc>
          <w:p>
            <w:pPr>
              <w:pStyle w:val="Compact"/>
              <w:jc w:val="right"/>
            </w:pPr>
            <w:r>
              <w:t xml:space="preserve">0.382063</w:t>
            </w:r>
          </w:p>
        </w:tc>
        <w:tc>
          <w:p>
            <w:pPr>
              <w:pStyle w:val="Compact"/>
              <w:jc w:val="right"/>
            </w:pPr>
            <w:r>
              <w:t xml:space="preserve">0.361800</w:t>
            </w:r>
          </w:p>
        </w:tc>
      </w:tr>
      <w:tr>
        <w:tc>
          <w:p>
            <w:pPr>
              <w:pStyle w:val="Compact"/>
              <w:jc w:val="left"/>
            </w:pPr>
            <w:r>
              <w:t xml:space="preserve">Nativeness (Non-native vs. Native)</w:t>
            </w:r>
          </w:p>
        </w:tc>
        <w:tc>
          <w:p>
            <w:pPr>
              <w:pStyle w:val="Compact"/>
              <w:jc w:val="right"/>
            </w:pPr>
            <w:r>
              <w:t xml:space="preserve">-0.246796</w:t>
            </w:r>
          </w:p>
        </w:tc>
        <w:tc>
          <w:p>
            <w:pPr>
              <w:pStyle w:val="Compact"/>
              <w:jc w:val="right"/>
            </w:pPr>
            <w:r>
              <w:t xml:space="preserve">0.337193</w:t>
            </w:r>
          </w:p>
        </w:tc>
        <w:tc>
          <w:p>
            <w:pPr>
              <w:pStyle w:val="Compact"/>
              <w:jc w:val="right"/>
            </w:pPr>
            <w:r>
              <w:t xml:space="preserve">-0.731913</w:t>
            </w:r>
          </w:p>
        </w:tc>
        <w:tc>
          <w:p>
            <w:pPr>
              <w:pStyle w:val="Compact"/>
              <w:jc w:val="right"/>
            </w:pPr>
            <w:r>
              <w:t xml:space="preserve">0.480085</w:t>
            </w:r>
          </w:p>
        </w:tc>
        <w:tc>
          <w:p>
            <w:pPr>
              <w:pStyle w:val="Compact"/>
              <w:jc w:val="right"/>
            </w:pPr>
            <w:r>
              <w:t xml:space="preserve">0.464222</w:t>
            </w:r>
          </w:p>
        </w:tc>
      </w:tr>
      <w:tr>
        <w:tc>
          <w:p>
            <w:pPr>
              <w:pStyle w:val="Compact"/>
              <w:jc w:val="left"/>
            </w:pPr>
            <w:r>
              <w:t xml:space="preserve">Age X Nativeness</w:t>
            </w:r>
          </w:p>
        </w:tc>
        <w:tc>
          <w:p>
            <w:pPr>
              <w:pStyle w:val="Compact"/>
              <w:jc w:val="right"/>
            </w:pPr>
            <w:r>
              <w:t xml:space="preserve">0.017155</w:t>
            </w:r>
          </w:p>
        </w:tc>
        <w:tc>
          <w:p>
            <w:pPr>
              <w:pStyle w:val="Compact"/>
              <w:jc w:val="right"/>
            </w:pPr>
            <w:r>
              <w:t xml:space="preserve">0.019970</w:t>
            </w:r>
          </w:p>
        </w:tc>
        <w:tc>
          <w:p>
            <w:pPr>
              <w:pStyle w:val="Compact"/>
              <w:jc w:val="right"/>
            </w:pPr>
            <w:r>
              <w:t xml:space="preserve">0.859056</w:t>
            </w:r>
          </w:p>
        </w:tc>
        <w:tc>
          <w:p>
            <w:pPr>
              <w:pStyle w:val="Compact"/>
              <w:jc w:val="right"/>
            </w:pPr>
            <w:r>
              <w:t xml:space="preserve">0.409309</w:t>
            </w:r>
          </w:p>
        </w:tc>
        <w:tc>
          <w:p>
            <w:pPr>
              <w:pStyle w:val="Compact"/>
              <w:jc w:val="right"/>
            </w:pPr>
            <w:r>
              <w:t xml:space="preserve">0.390310</w:t>
            </w:r>
          </w:p>
        </w:tc>
      </w:tr>
    </w:tbl>
    <w:p>
      <w:pPr>
        <w:pStyle w:val="BodyText"/>
      </w:pPr>
      <w:r>
        <w:t xml:space="preserve">As you can see, using the KR is a bit more conservative (the p-values are slightly higher).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a5be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37d672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05633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64" Target="media/rId64.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51" Target="media/rId51.png" /><Relationship Type="http://schemas.openxmlformats.org/officeDocument/2006/relationships/hyperlink" Id="rId23" Target="http://rmarkdown.rstudio.com" TargetMode="External" /><Relationship Type="http://schemas.openxmlformats.org/officeDocument/2006/relationships/hyperlink" Id="rId24" Target="https://github.com/rstudio/cheatsheets/raw/master/rmarkdown-2.0.pdf" TargetMode="External" /><Relationship Type="http://schemas.openxmlformats.org/officeDocument/2006/relationships/hyperlink" Id="rId70" Target="https://stats.idre.ucla.edu/r/library/r-library-contrast-coding-systems-for-categorical-variables/" TargetMode="External" /><Relationship Type="http://schemas.openxmlformats.org/officeDocument/2006/relationships/hyperlink" Id="rId56" Target="https://www.ncbi.nlm.nih.gov/pmc/articles/PMC3881361/" TargetMode="External" /></Relationships>
</file>

<file path=word/_rels/footnotes.xml.rels><?xml version="1.0" encoding="UTF-8"?>
<Relationships xmlns="http://schemas.openxmlformats.org/package/2006/relationships"><Relationship Type="http://schemas.openxmlformats.org/officeDocument/2006/relationships/hyperlink" Id="rId23" Target="http://rmarkdown.rstudio.com" TargetMode="External" /><Relationship Type="http://schemas.openxmlformats.org/officeDocument/2006/relationships/hyperlink" Id="rId24" Target="https://github.com/rstudio/cheatsheets/raw/master/rmarkdown-2.0.pdf" TargetMode="External" /><Relationship Type="http://schemas.openxmlformats.org/officeDocument/2006/relationships/hyperlink" Id="rId70" Target="https://stats.idre.ucla.edu/r/library/r-library-contrast-coding-systems-for-categorical-variables/" TargetMode="External" /><Relationship Type="http://schemas.openxmlformats.org/officeDocument/2006/relationships/hyperlink" Id="rId56" Target="https://www.ncbi.nlm.nih.gov/pmc/articles/PMC38813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class</dc:title>
  <dc:creator>Limor Raviv</dc:creator>
  <dcterms:created xsi:type="dcterms:W3CDTF">2018-11-07T14:01:55Z</dcterms:created>
  <dcterms:modified xsi:type="dcterms:W3CDTF">2018-11-07T14:01:55Z</dcterms:modified>
</cp:coreProperties>
</file>