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06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10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0206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현재 위치 표시</w:t>
            </w:r>
          </w:p>
          <w:p>
            <w:r>
              <w:rPr>
                <w:lang w:eastAsia="ko-KR"/>
                <w:rtl w:val="off"/>
              </w:rPr>
              <w:t>지역 선택 시 해당 지역 맛집 표시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0207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API 분리</w:t>
            </w:r>
          </w:p>
          <w:p>
            <w:r>
              <w:rPr>
                <w:lang w:eastAsia="ko-KR"/>
                <w:rtl w:val="off"/>
              </w:rPr>
              <w:t>별점 표시 미완성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0208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별점 표시 수정</w:t>
            </w:r>
          </w:p>
          <w:p>
            <w:r>
              <w:rPr>
                <w:lang w:eastAsia="ko-KR"/>
                <w:rtl w:val="off"/>
              </w:rPr>
              <w:t>무한스크롤 미완성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0209</w:t>
            </w:r>
          </w:p>
        </w:tc>
        <w:tc>
          <w:tcPr>
            <w:tcW w:w="6115" w:type="dxa"/>
            <w:vMerge w:val="restart"/>
          </w:tcPr>
          <w:p>
            <w:r>
              <w:rPr>
                <w:lang w:eastAsia="ko-KR"/>
                <w:rtl w:val="off"/>
              </w:rPr>
              <w:t>지도에 랜덤으로 뿌리기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0210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MAP 분리</w:t>
            </w:r>
          </w:p>
          <w:p>
            <w:r>
              <w:rPr>
                <w:lang w:eastAsia="ko-KR"/>
                <w:rtl w:val="off"/>
              </w:rPr>
              <w:t>리스트 API 받아오기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이번 주 계획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지도에 랜덤으로 뿌리기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실제 백 데이터 받아와서 연결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lang w:eastAsia="ko-KR"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  <w:t xml:space="preserve">- </w:t>
            </w: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[DB] 리뷰 총점, 리뷰 개수, 랜덤 음식점 10개 -&gt; API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리뷰 아이콘 개수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key 값 설정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현재 위치 : 저장 -&gt; db 보내주기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map 너비 : size</w:t>
            </w:r>
          </w:p>
          <w:p>
            <w:pPr>
              <w:ind w:firstLine="0"/>
              <w:shd w:val="clear" w:color="auto" w:fill="auto"/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g sans">
    <w:charset w:val="00"/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785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2023-02-10T08:14:26Z</dcterms:modified>
  <cp:version>1000.0100.01</cp:version>
</cp:coreProperties>
</file>