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739B1B" w14:textId="77777777" w:rsidR="004C4E59" w:rsidRPr="00555D27" w:rsidRDefault="004C4E59" w:rsidP="00F327DE">
      <w:pPr>
        <w:spacing w:beforeLines="50" w:before="156" w:line="312" w:lineRule="auto"/>
        <w:rPr>
          <w:rFonts w:ascii="黑体" w:eastAsia="黑体" w:hAnsi="宋体"/>
          <w:sz w:val="24"/>
        </w:rPr>
      </w:pPr>
      <w:r w:rsidRPr="00555D27">
        <w:rPr>
          <w:rFonts w:ascii="黑体" w:eastAsia="黑体" w:hAnsi="宋体" w:hint="eastAsia"/>
          <w:sz w:val="24"/>
        </w:rPr>
        <w:t>第五章</w:t>
      </w:r>
    </w:p>
    <w:p w14:paraId="2F1239F8" w14:textId="77777777" w:rsidR="004C4E59" w:rsidRDefault="004C4E59" w:rsidP="004C4E59">
      <w:r>
        <w:rPr>
          <w:rFonts w:hint="eastAsia"/>
        </w:rPr>
        <w:t xml:space="preserve">1. </w:t>
      </w:r>
    </w:p>
    <w:p w14:paraId="6946ACCB" w14:textId="77777777" w:rsidR="004C4E59" w:rsidRPr="003047BB" w:rsidRDefault="004C4E59" w:rsidP="004C4E59">
      <w:pPr>
        <w:rPr>
          <w:rStyle w:val="apple-style-span"/>
          <w:rFonts w:ascii="Arial" w:hAnsi="Arial" w:cs="Arial"/>
          <w:szCs w:val="21"/>
        </w:rPr>
      </w:pPr>
      <w:r w:rsidRPr="003047BB">
        <w:rPr>
          <w:rFonts w:hint="eastAsia"/>
        </w:rPr>
        <w:t>（</w:t>
      </w:r>
      <w:r w:rsidRPr="003047BB">
        <w:rPr>
          <w:rFonts w:hint="eastAsia"/>
        </w:rPr>
        <w:t>1</w:t>
      </w:r>
      <w:r w:rsidRPr="003047BB">
        <w:rPr>
          <w:rFonts w:hint="eastAsia"/>
        </w:rPr>
        <w:t>）旋光性：</w:t>
      </w:r>
      <w:r w:rsidRPr="003047BB">
        <w:rPr>
          <w:rStyle w:val="apple-style-span"/>
          <w:rFonts w:ascii="Arial" w:hAnsi="Arial" w:cs="Arial"/>
          <w:szCs w:val="21"/>
        </w:rPr>
        <w:t>当光通过含有某物质的溶液时，使经过此物质的偏振光平面发生旋转的现象</w:t>
      </w:r>
      <w:r w:rsidRPr="003047BB">
        <w:rPr>
          <w:rStyle w:val="apple-style-span"/>
          <w:rFonts w:ascii="Arial" w:hAnsi="Arial" w:cs="Arial" w:hint="eastAsia"/>
          <w:szCs w:val="21"/>
        </w:rPr>
        <w:t>，成为旋光现象。具有旋光现象的物质具有旋光性。</w:t>
      </w:r>
    </w:p>
    <w:p w14:paraId="575FCF72" w14:textId="77777777" w:rsidR="004C4E59" w:rsidRPr="003047BB" w:rsidRDefault="004C4E59" w:rsidP="004C4E59">
      <w:pPr>
        <w:rPr>
          <w:rStyle w:val="apple-style-span"/>
          <w:rFonts w:ascii="Arial" w:hAnsi="Arial" w:cs="Arial"/>
          <w:szCs w:val="21"/>
        </w:rPr>
      </w:pPr>
      <w:r w:rsidRPr="003047BB">
        <w:rPr>
          <w:rStyle w:val="apple-style-span"/>
          <w:rFonts w:ascii="Arial" w:hAnsi="Arial" w:cs="Arial" w:hint="eastAsia"/>
          <w:szCs w:val="21"/>
        </w:rPr>
        <w:t>（</w:t>
      </w:r>
      <w:r w:rsidRPr="003047BB">
        <w:rPr>
          <w:rStyle w:val="apple-style-span"/>
          <w:rFonts w:ascii="Arial" w:hAnsi="Arial" w:cs="Arial" w:hint="eastAsia"/>
          <w:szCs w:val="21"/>
        </w:rPr>
        <w:t>2</w:t>
      </w:r>
      <w:r w:rsidRPr="003047BB">
        <w:rPr>
          <w:rStyle w:val="apple-style-span"/>
          <w:rFonts w:ascii="Arial" w:hAnsi="Arial" w:cs="Arial" w:hint="eastAsia"/>
          <w:szCs w:val="21"/>
        </w:rPr>
        <w:t>）右旋，左旋：</w:t>
      </w:r>
      <w:r w:rsidRPr="003047BB">
        <w:rPr>
          <w:rStyle w:val="apple-style-span"/>
          <w:rFonts w:ascii="Arial" w:hAnsi="Arial" w:cs="Arial"/>
          <w:szCs w:val="21"/>
        </w:rPr>
        <w:t>当平面偏振光通过盛有旋光性化合物的旋光管后，偏振面就会被旋转</w:t>
      </w:r>
      <w:r w:rsidRPr="003047BB">
        <w:rPr>
          <w:rStyle w:val="apple-style-span"/>
          <w:rFonts w:ascii="Arial" w:hAnsi="Arial" w:cs="Arial"/>
          <w:szCs w:val="21"/>
        </w:rPr>
        <w:t>(</w:t>
      </w:r>
      <w:r w:rsidRPr="003047BB">
        <w:rPr>
          <w:rStyle w:val="apple-style-span"/>
          <w:rFonts w:ascii="Arial" w:hAnsi="Arial" w:cs="Arial"/>
          <w:szCs w:val="21"/>
        </w:rPr>
        <w:t>向右或向左</w:t>
      </w:r>
      <w:r w:rsidRPr="003047BB">
        <w:rPr>
          <w:rStyle w:val="apple-style-span"/>
          <w:rFonts w:ascii="Arial" w:hAnsi="Arial" w:cs="Arial"/>
          <w:szCs w:val="21"/>
        </w:rPr>
        <w:t>)</w:t>
      </w:r>
      <w:r w:rsidRPr="003047BB">
        <w:rPr>
          <w:rStyle w:val="apple-style-span"/>
          <w:rFonts w:ascii="Arial" w:hAnsi="Arial" w:cs="Arial"/>
          <w:szCs w:val="21"/>
        </w:rPr>
        <w:t>一个角度，</w:t>
      </w:r>
      <w:r w:rsidRPr="003047BB">
        <w:rPr>
          <w:rStyle w:val="apple-style-span"/>
          <w:rFonts w:ascii="Arial" w:hAnsi="Arial" w:cs="Arial" w:hint="eastAsia"/>
          <w:szCs w:val="21"/>
        </w:rPr>
        <w:t>因此体现右旋或左旋。</w:t>
      </w:r>
    </w:p>
    <w:p w14:paraId="11A6313E" w14:textId="77777777" w:rsidR="004C4E59" w:rsidRPr="003047BB" w:rsidRDefault="004C4E59" w:rsidP="004C4E59">
      <w:pPr>
        <w:rPr>
          <w:rStyle w:val="apple-style-span"/>
          <w:rFonts w:ascii="Arial" w:hAnsi="Arial" w:cs="Arial"/>
          <w:szCs w:val="21"/>
        </w:rPr>
      </w:pPr>
      <w:r w:rsidRPr="003047BB">
        <w:rPr>
          <w:rStyle w:val="apple-style-span"/>
          <w:rFonts w:ascii="Arial" w:hAnsi="Arial" w:cs="Arial" w:hint="eastAsia"/>
          <w:szCs w:val="21"/>
        </w:rPr>
        <w:t>（</w:t>
      </w:r>
      <w:r w:rsidRPr="003047BB">
        <w:rPr>
          <w:rStyle w:val="apple-style-span"/>
          <w:rFonts w:ascii="Arial" w:hAnsi="Arial" w:cs="Arial" w:hint="eastAsia"/>
          <w:szCs w:val="21"/>
        </w:rPr>
        <w:t>3</w:t>
      </w:r>
      <w:r w:rsidRPr="003047BB">
        <w:rPr>
          <w:rStyle w:val="apple-style-span"/>
          <w:rFonts w:ascii="Arial" w:hAnsi="Arial" w:cs="Arial" w:hint="eastAsia"/>
          <w:szCs w:val="21"/>
        </w:rPr>
        <w:t>）对映体：互为实物和镜像，不能重叠的物质，被称为对映体。</w:t>
      </w:r>
    </w:p>
    <w:p w14:paraId="2FBBCF6C" w14:textId="77777777" w:rsidR="004C4E59" w:rsidRPr="003047BB" w:rsidRDefault="004C4E59" w:rsidP="004C4E59">
      <w:pPr>
        <w:rPr>
          <w:rStyle w:val="a7"/>
          <w:rFonts w:ascii="Arial" w:hAnsi="Arial" w:cs="Arial"/>
          <w:i w:val="0"/>
          <w:iCs w:val="0"/>
        </w:rPr>
      </w:pPr>
      <w:r w:rsidRPr="003047BB">
        <w:rPr>
          <w:rStyle w:val="apple-style-span"/>
          <w:rFonts w:ascii="Arial" w:hAnsi="Arial" w:cs="Arial" w:hint="eastAsia"/>
          <w:szCs w:val="21"/>
        </w:rPr>
        <w:t>（</w:t>
      </w:r>
      <w:r w:rsidRPr="003047BB">
        <w:rPr>
          <w:rStyle w:val="apple-style-span"/>
          <w:rFonts w:ascii="Arial" w:hAnsi="Arial" w:cs="Arial" w:hint="eastAsia"/>
          <w:szCs w:val="21"/>
        </w:rPr>
        <w:t>4</w:t>
      </w:r>
      <w:r w:rsidRPr="003047BB">
        <w:rPr>
          <w:rStyle w:val="apple-style-span"/>
          <w:rFonts w:ascii="Arial" w:hAnsi="Arial" w:cs="Arial" w:hint="eastAsia"/>
          <w:szCs w:val="21"/>
        </w:rPr>
        <w:t>）比旋光度：</w:t>
      </w:r>
      <w:r w:rsidRPr="003047BB">
        <w:rPr>
          <w:rStyle w:val="apple-style-span"/>
          <w:rFonts w:ascii="Arial" w:hAnsi="Arial" w:cs="Arial"/>
        </w:rPr>
        <w:t>通常，规定</w:t>
      </w:r>
      <w:proofErr w:type="gramStart"/>
      <w:r w:rsidRPr="003047BB">
        <w:rPr>
          <w:rStyle w:val="apple-style-span"/>
          <w:rFonts w:ascii="Arial" w:hAnsi="Arial" w:cs="Arial"/>
        </w:rPr>
        <w:t>旋</w:t>
      </w:r>
      <w:proofErr w:type="gramEnd"/>
      <w:r w:rsidRPr="003047BB">
        <w:rPr>
          <w:rStyle w:val="apple-style-span"/>
          <w:rFonts w:ascii="Arial" w:hAnsi="Arial" w:cs="Arial"/>
        </w:rPr>
        <w:t>光管的长度为</w:t>
      </w:r>
      <w:r w:rsidRPr="003047BB">
        <w:rPr>
          <w:rStyle w:val="apple-style-span"/>
          <w:rFonts w:ascii="Arial" w:hAnsi="Arial" w:cs="Arial"/>
        </w:rPr>
        <w:t>1dm</w:t>
      </w:r>
      <w:r w:rsidRPr="003047BB">
        <w:rPr>
          <w:rStyle w:val="apple-style-span"/>
          <w:rFonts w:ascii="Arial" w:hAnsi="Arial" w:cs="Arial"/>
        </w:rPr>
        <w:t>，待测物质溶液的浓度为</w:t>
      </w:r>
      <w:smartTag w:uri="urn:schemas-microsoft-com:office:smarttags" w:element="chmetcnv">
        <w:smartTagPr>
          <w:attr w:name="UnitName" w:val="g"/>
          <w:attr w:name="SourceValue" w:val="1"/>
          <w:attr w:name="HasSpace" w:val="False"/>
          <w:attr w:name="Negative" w:val="False"/>
          <w:attr w:name="NumberType" w:val="1"/>
          <w:attr w:name="TCSC" w:val="0"/>
        </w:smartTagPr>
        <w:r w:rsidRPr="003047BB">
          <w:rPr>
            <w:rStyle w:val="apple-style-span"/>
            <w:rFonts w:ascii="Arial" w:hAnsi="Arial" w:cs="Arial"/>
          </w:rPr>
          <w:t>1g</w:t>
        </w:r>
      </w:smartTag>
      <w:r w:rsidRPr="003047BB">
        <w:rPr>
          <w:rStyle w:val="apple-style-span"/>
          <w:rFonts w:ascii="Arial" w:hAnsi="Arial" w:cs="Arial"/>
        </w:rPr>
        <w:t>/100mL</w:t>
      </w:r>
      <w:r w:rsidRPr="003047BB">
        <w:rPr>
          <w:rStyle w:val="apple-style-span"/>
          <w:rFonts w:ascii="Arial" w:hAnsi="Arial" w:cs="Arial"/>
        </w:rPr>
        <w:t>，在此条件下测得的旋光度叫做该物质的</w:t>
      </w:r>
      <w:r w:rsidRPr="003047BB">
        <w:rPr>
          <w:rStyle w:val="a7"/>
          <w:rFonts w:ascii="Arial" w:hAnsi="Arial" w:cs="Arial"/>
          <w:i w:val="0"/>
          <w:iCs w:val="0"/>
        </w:rPr>
        <w:t>比旋光度</w:t>
      </w:r>
      <w:r w:rsidRPr="003047BB">
        <w:rPr>
          <w:rStyle w:val="a7"/>
          <w:rFonts w:ascii="Arial" w:hAnsi="Arial" w:cs="Arial" w:hint="eastAsia"/>
          <w:i w:val="0"/>
          <w:iCs w:val="0"/>
        </w:rPr>
        <w:t>。</w:t>
      </w:r>
    </w:p>
    <w:p w14:paraId="5311290A" w14:textId="77777777" w:rsidR="004C4E59" w:rsidRPr="003047BB" w:rsidRDefault="004C4E59" w:rsidP="004C4E59">
      <w:pPr>
        <w:rPr>
          <w:rStyle w:val="apple-style-span"/>
          <w:rFonts w:ascii="Arial" w:hAnsi="Arial" w:cs="Arial"/>
        </w:rPr>
      </w:pPr>
      <w:r w:rsidRPr="003047BB">
        <w:rPr>
          <w:rStyle w:val="a7"/>
          <w:rFonts w:ascii="Arial" w:hAnsi="Arial" w:cs="Arial" w:hint="eastAsia"/>
          <w:i w:val="0"/>
          <w:iCs w:val="0"/>
        </w:rPr>
        <w:t>（</w:t>
      </w:r>
      <w:r w:rsidRPr="003047BB">
        <w:rPr>
          <w:rStyle w:val="a7"/>
          <w:rFonts w:ascii="Arial" w:hAnsi="Arial" w:cs="Arial" w:hint="eastAsia"/>
          <w:i w:val="0"/>
          <w:iCs w:val="0"/>
        </w:rPr>
        <w:t>5</w:t>
      </w:r>
      <w:r w:rsidRPr="003047BB">
        <w:rPr>
          <w:rStyle w:val="a7"/>
          <w:rFonts w:ascii="Arial" w:hAnsi="Arial" w:cs="Arial" w:hint="eastAsia"/>
          <w:i w:val="0"/>
          <w:iCs w:val="0"/>
        </w:rPr>
        <w:t>）手性分子：</w:t>
      </w:r>
      <w:r w:rsidRPr="003047BB">
        <w:rPr>
          <w:rStyle w:val="a7"/>
          <w:rFonts w:ascii="Arial" w:hAnsi="Arial" w:cs="Arial"/>
          <w:i w:val="0"/>
          <w:iCs w:val="0"/>
        </w:rPr>
        <w:t>手性分子</w:t>
      </w:r>
      <w:r w:rsidRPr="003047BB">
        <w:rPr>
          <w:rStyle w:val="apple-style-span"/>
          <w:rFonts w:ascii="Arial" w:hAnsi="Arial" w:cs="Arial"/>
        </w:rPr>
        <w:t>，是</w:t>
      </w:r>
      <w:r w:rsidRPr="003047BB">
        <w:rPr>
          <w:rStyle w:val="apple-style-span"/>
          <w:rFonts w:ascii="Arial" w:hAnsi="Arial" w:cs="Arial" w:hint="eastAsia"/>
        </w:rPr>
        <w:t>指</w:t>
      </w:r>
      <w:r w:rsidRPr="003047BB">
        <w:rPr>
          <w:rStyle w:val="apple-style-span"/>
          <w:rFonts w:ascii="Arial" w:hAnsi="Arial" w:cs="Arial"/>
        </w:rPr>
        <w:t>结构上镜像对称而又不能完全重合的分子。</w:t>
      </w:r>
    </w:p>
    <w:p w14:paraId="5460576C" w14:textId="77777777" w:rsidR="004C4E59" w:rsidRPr="003047BB" w:rsidRDefault="004C4E59" w:rsidP="004C4E59">
      <w:pPr>
        <w:rPr>
          <w:rFonts w:ascii="Arial" w:hAnsi="Arial" w:cs="Arial"/>
        </w:rPr>
      </w:pPr>
      <w:r w:rsidRPr="003047BB">
        <w:rPr>
          <w:rStyle w:val="apple-style-span"/>
          <w:rFonts w:ascii="Arial" w:hAnsi="Arial" w:cs="Arial" w:hint="eastAsia"/>
        </w:rPr>
        <w:t>（</w:t>
      </w:r>
      <w:r w:rsidRPr="003047BB">
        <w:rPr>
          <w:rStyle w:val="apple-style-span"/>
          <w:rFonts w:ascii="Arial" w:hAnsi="Arial" w:cs="Arial" w:hint="eastAsia"/>
        </w:rPr>
        <w:t>6</w:t>
      </w:r>
      <w:r w:rsidRPr="003047BB">
        <w:rPr>
          <w:rStyle w:val="apple-style-span"/>
          <w:rFonts w:ascii="Arial" w:hAnsi="Arial" w:cs="Arial" w:hint="eastAsia"/>
        </w:rPr>
        <w:t>）构型与构象：构型是指</w:t>
      </w:r>
      <w:r w:rsidRPr="003047BB">
        <w:rPr>
          <w:rFonts w:ascii="Arial" w:hAnsi="Arial" w:cs="Arial"/>
        </w:rPr>
        <w:t>一个有机分子中各个原子特有的固定的空间排列。</w:t>
      </w:r>
      <w:r w:rsidRPr="003047BB">
        <w:rPr>
          <w:rFonts w:ascii="Arial" w:hAnsi="Arial" w:cs="Arial" w:hint="eastAsia"/>
        </w:rPr>
        <w:t>构象是指</w:t>
      </w:r>
      <w:r w:rsidRPr="003047BB">
        <w:rPr>
          <w:rFonts w:ascii="Arial" w:hAnsi="Arial" w:cs="Arial"/>
        </w:rPr>
        <w:t>碳原子上的原子（基团）在空间呈现无数的立体形象称为构象</w:t>
      </w:r>
      <w:r w:rsidRPr="003047BB">
        <w:rPr>
          <w:rFonts w:ascii="Arial" w:hAnsi="Arial" w:cs="Arial" w:hint="eastAsia"/>
        </w:rPr>
        <w:t>。</w:t>
      </w:r>
    </w:p>
    <w:p w14:paraId="0F06AE91" w14:textId="77777777" w:rsidR="004C4E59" w:rsidRPr="003047BB" w:rsidRDefault="004C4E59" w:rsidP="004C4E59">
      <w:pPr>
        <w:rPr>
          <w:rFonts w:ascii="Arial" w:hAnsi="Arial" w:cs="Arial"/>
        </w:rPr>
      </w:pPr>
      <w:r w:rsidRPr="003047BB">
        <w:rPr>
          <w:rFonts w:ascii="Arial" w:hAnsi="Arial" w:cs="Arial" w:hint="eastAsia"/>
        </w:rPr>
        <w:t>（</w:t>
      </w:r>
      <w:r w:rsidRPr="003047BB">
        <w:rPr>
          <w:rFonts w:ascii="Arial" w:hAnsi="Arial" w:cs="Arial" w:hint="eastAsia"/>
        </w:rPr>
        <w:t>7</w:t>
      </w:r>
      <w:r w:rsidRPr="003047BB">
        <w:rPr>
          <w:rFonts w:ascii="Arial" w:hAnsi="Arial" w:cs="Arial" w:hint="eastAsia"/>
        </w:rPr>
        <w:t>）手性现象：</w:t>
      </w:r>
      <w:r w:rsidRPr="003047BB">
        <w:rPr>
          <w:rFonts w:ascii="Arial" w:hAnsi="Arial" w:cs="Arial"/>
        </w:rPr>
        <w:t>镜像和实物无法重叠，其关系如左右手的关系</w:t>
      </w:r>
      <w:r w:rsidRPr="003047BB">
        <w:rPr>
          <w:rFonts w:ascii="Arial" w:hAnsi="Arial" w:cs="Arial" w:hint="eastAsia"/>
        </w:rPr>
        <w:t>。</w:t>
      </w:r>
    </w:p>
    <w:p w14:paraId="0E63AC79" w14:textId="77777777" w:rsidR="004C4E59" w:rsidRPr="003047BB" w:rsidRDefault="004C4E59" w:rsidP="004C4E59">
      <w:pPr>
        <w:rPr>
          <w:rFonts w:ascii="Arial" w:hAnsi="Arial" w:cs="Arial"/>
        </w:rPr>
      </w:pPr>
      <w:r w:rsidRPr="003047BB">
        <w:rPr>
          <w:rFonts w:ascii="Arial" w:hAnsi="Arial" w:cs="Arial" w:hint="eastAsia"/>
        </w:rPr>
        <w:t>（</w:t>
      </w:r>
      <w:r w:rsidRPr="003047BB">
        <w:rPr>
          <w:rFonts w:ascii="Arial" w:hAnsi="Arial" w:cs="Arial" w:hint="eastAsia"/>
        </w:rPr>
        <w:t>8</w:t>
      </w:r>
      <w:r w:rsidRPr="003047BB">
        <w:rPr>
          <w:rFonts w:ascii="Arial" w:hAnsi="Arial" w:cs="Arial" w:hint="eastAsia"/>
        </w:rPr>
        <w:t>）手性中心：</w:t>
      </w:r>
      <w:r w:rsidRPr="003047BB">
        <w:rPr>
          <w:rFonts w:ascii="Arial" w:hAnsi="Arial" w:cs="Arial"/>
        </w:rPr>
        <w:t>如果分子中的手性是由于原子和原子团围绕某一点的非对称排列而产生的，这个点就是手性</w:t>
      </w:r>
      <w:r w:rsidRPr="003047BB">
        <w:rPr>
          <w:rFonts w:ascii="Arial" w:hAnsi="Arial" w:cs="Arial" w:hint="eastAsia"/>
        </w:rPr>
        <w:t>中心。</w:t>
      </w:r>
    </w:p>
    <w:p w14:paraId="20DC4F7D" w14:textId="77777777" w:rsidR="004C4E59" w:rsidRPr="003047BB" w:rsidRDefault="004C4E59" w:rsidP="004C4E59">
      <w:pPr>
        <w:rPr>
          <w:rStyle w:val="apple-style-span"/>
          <w:rFonts w:ascii="Arial" w:hAnsi="Arial" w:cs="Arial"/>
        </w:rPr>
      </w:pPr>
      <w:r w:rsidRPr="003047BB">
        <w:rPr>
          <w:rFonts w:ascii="Arial" w:hAnsi="Arial" w:cs="Arial" w:hint="eastAsia"/>
        </w:rPr>
        <w:t>（</w:t>
      </w:r>
      <w:r w:rsidRPr="003047BB">
        <w:rPr>
          <w:rFonts w:ascii="Arial" w:hAnsi="Arial" w:cs="Arial" w:hint="eastAsia"/>
        </w:rPr>
        <w:t>9</w:t>
      </w:r>
      <w:r w:rsidRPr="003047BB">
        <w:rPr>
          <w:rFonts w:ascii="Arial" w:hAnsi="Arial" w:cs="Arial" w:hint="eastAsia"/>
        </w:rPr>
        <w:t>）非对映体：</w:t>
      </w:r>
      <w:r w:rsidRPr="003047BB">
        <w:rPr>
          <w:rStyle w:val="apple-converted-space"/>
          <w:rFonts w:ascii="Arial" w:hAnsi="Arial" w:cs="Arial"/>
        </w:rPr>
        <w:t> </w:t>
      </w:r>
      <w:r w:rsidRPr="003047BB">
        <w:rPr>
          <w:rStyle w:val="apple-style-span"/>
          <w:rFonts w:ascii="Arial" w:hAnsi="Arial" w:cs="Arial"/>
        </w:rPr>
        <w:t>不成对映关系的构型异构体即为非对映异构体，简称</w:t>
      </w:r>
      <w:r w:rsidRPr="003047BB">
        <w:rPr>
          <w:rStyle w:val="a7"/>
          <w:rFonts w:ascii="Arial" w:hAnsi="Arial" w:cs="Arial"/>
          <w:i w:val="0"/>
          <w:iCs w:val="0"/>
        </w:rPr>
        <w:t>非对映体</w:t>
      </w:r>
      <w:r w:rsidRPr="003047BB">
        <w:rPr>
          <w:rStyle w:val="apple-style-span"/>
          <w:rFonts w:ascii="Arial" w:hAnsi="Arial" w:cs="Arial"/>
        </w:rPr>
        <w:t>。</w:t>
      </w:r>
    </w:p>
    <w:p w14:paraId="3EE2245C" w14:textId="77777777" w:rsidR="004C4E59" w:rsidRPr="003047BB" w:rsidRDefault="004C4E59" w:rsidP="004C4E59">
      <w:pPr>
        <w:rPr>
          <w:rStyle w:val="apple-style-span"/>
          <w:rFonts w:ascii="Arial" w:hAnsi="Arial" w:cs="Arial"/>
        </w:rPr>
      </w:pPr>
      <w:r w:rsidRPr="003047BB">
        <w:rPr>
          <w:rStyle w:val="apple-style-span"/>
          <w:rFonts w:ascii="Arial" w:hAnsi="Arial" w:cs="Arial" w:hint="eastAsia"/>
        </w:rPr>
        <w:t>（</w:t>
      </w:r>
      <w:r w:rsidRPr="003047BB">
        <w:rPr>
          <w:rStyle w:val="apple-style-span"/>
          <w:rFonts w:ascii="Arial" w:hAnsi="Arial" w:cs="Arial" w:hint="eastAsia"/>
        </w:rPr>
        <w:t>10</w:t>
      </w:r>
      <w:r w:rsidRPr="003047BB">
        <w:rPr>
          <w:rStyle w:val="apple-style-span"/>
          <w:rFonts w:ascii="Arial" w:hAnsi="Arial" w:cs="Arial" w:hint="eastAsia"/>
        </w:rPr>
        <w:t>）内消旋化合物：</w:t>
      </w:r>
      <w:r w:rsidRPr="003047BB">
        <w:rPr>
          <w:rStyle w:val="a7"/>
          <w:rFonts w:ascii="Arial" w:hAnsi="Arial" w:cs="Arial"/>
          <w:i w:val="0"/>
          <w:iCs w:val="0"/>
        </w:rPr>
        <w:t>内消旋化合物</w:t>
      </w:r>
      <w:r w:rsidRPr="003047BB">
        <w:rPr>
          <w:rStyle w:val="apple-style-span"/>
          <w:rFonts w:ascii="Arial" w:hAnsi="Arial" w:cs="Arial"/>
        </w:rPr>
        <w:t>是含有超过两个手性碳原子但没有旋光性的化合物。</w:t>
      </w:r>
    </w:p>
    <w:p w14:paraId="0499AEDF" w14:textId="77777777" w:rsidR="004C4E59" w:rsidRPr="003047BB" w:rsidRDefault="004C4E59" w:rsidP="004C4E59">
      <w:pPr>
        <w:rPr>
          <w:rFonts w:ascii="Arial" w:hAnsi="Arial" w:cs="Arial"/>
        </w:rPr>
      </w:pPr>
      <w:r w:rsidRPr="003047BB">
        <w:rPr>
          <w:rStyle w:val="apple-style-span"/>
          <w:rFonts w:ascii="Arial" w:hAnsi="Arial" w:cs="Arial" w:hint="eastAsia"/>
        </w:rPr>
        <w:t>（</w:t>
      </w:r>
      <w:r w:rsidRPr="003047BB">
        <w:rPr>
          <w:rStyle w:val="apple-style-span"/>
          <w:rFonts w:ascii="Arial" w:hAnsi="Arial" w:cs="Arial" w:hint="eastAsia"/>
        </w:rPr>
        <w:t>11</w:t>
      </w:r>
      <w:r w:rsidRPr="003047BB">
        <w:rPr>
          <w:rStyle w:val="apple-style-span"/>
          <w:rFonts w:ascii="Arial" w:hAnsi="Arial" w:cs="Arial" w:hint="eastAsia"/>
        </w:rPr>
        <w:t>）</w:t>
      </w:r>
      <w:r w:rsidRPr="003047BB">
        <w:rPr>
          <w:rStyle w:val="apple-style-span"/>
          <w:rFonts w:ascii="Arial" w:hAnsi="Arial" w:cs="Arial" w:hint="eastAsia"/>
        </w:rPr>
        <w:t>S</w:t>
      </w:r>
      <w:r w:rsidRPr="003047BB">
        <w:rPr>
          <w:rStyle w:val="apple-style-span"/>
          <w:rFonts w:ascii="Arial" w:hAnsi="Arial" w:cs="Arial" w:hint="eastAsia"/>
        </w:rPr>
        <w:t>，</w:t>
      </w:r>
      <w:r w:rsidRPr="003047BB">
        <w:rPr>
          <w:rStyle w:val="apple-style-span"/>
          <w:rFonts w:ascii="Arial" w:hAnsi="Arial" w:cs="Arial" w:hint="eastAsia"/>
        </w:rPr>
        <w:t>R</w:t>
      </w:r>
      <w:r w:rsidRPr="003047BB">
        <w:rPr>
          <w:rStyle w:val="apple-style-span"/>
          <w:rFonts w:ascii="Arial" w:hAnsi="Arial" w:cs="Arial" w:hint="eastAsia"/>
        </w:rPr>
        <w:t>：</w:t>
      </w:r>
      <w:r w:rsidRPr="003047BB">
        <w:rPr>
          <w:rFonts w:ascii="Arial" w:hAnsi="Arial" w:cs="Arial"/>
        </w:rPr>
        <w:t>R—</w:t>
      </w:r>
      <w:r w:rsidRPr="003047BB">
        <w:rPr>
          <w:rFonts w:ascii="Arial" w:hAnsi="Arial" w:cs="Arial"/>
        </w:rPr>
        <w:t>拉丁字</w:t>
      </w:r>
      <w:r w:rsidRPr="003047BB">
        <w:rPr>
          <w:rFonts w:ascii="Arial" w:hAnsi="Arial" w:cs="Arial"/>
        </w:rPr>
        <w:t>Rectus</w:t>
      </w:r>
      <w:r w:rsidRPr="003047BB">
        <w:rPr>
          <w:rFonts w:ascii="Arial" w:hAnsi="Arial" w:cs="Arial"/>
        </w:rPr>
        <w:t>（右）；</w:t>
      </w:r>
      <w:r w:rsidRPr="003047BB">
        <w:rPr>
          <w:rFonts w:ascii="Arial" w:hAnsi="Arial" w:cs="Arial"/>
        </w:rPr>
        <w:t xml:space="preserve">   S —</w:t>
      </w:r>
      <w:r w:rsidRPr="003047BB">
        <w:rPr>
          <w:rFonts w:ascii="Arial" w:hAnsi="Arial" w:cs="Arial"/>
        </w:rPr>
        <w:t>拉丁字</w:t>
      </w:r>
      <w:r w:rsidRPr="003047BB">
        <w:rPr>
          <w:rFonts w:ascii="Arial" w:hAnsi="Arial" w:cs="Arial"/>
        </w:rPr>
        <w:t>Sinister</w:t>
      </w:r>
      <w:r w:rsidRPr="003047BB">
        <w:rPr>
          <w:rFonts w:ascii="Arial" w:hAnsi="Arial" w:cs="Arial"/>
        </w:rPr>
        <w:t>（左）</w:t>
      </w:r>
    </w:p>
    <w:p w14:paraId="16D66580" w14:textId="77777777" w:rsidR="004C4E59" w:rsidRPr="003047BB" w:rsidRDefault="004C4E59" w:rsidP="004C4E59">
      <w:pPr>
        <w:rPr>
          <w:rFonts w:ascii="Arial" w:hAnsi="Arial" w:cs="Arial"/>
        </w:rPr>
      </w:pPr>
      <w:r w:rsidRPr="003047BB">
        <w:rPr>
          <w:rFonts w:ascii="Arial" w:hAnsi="Arial" w:cs="Arial"/>
        </w:rPr>
        <w:t>R/S</w:t>
      </w:r>
      <w:r w:rsidRPr="003047BB">
        <w:rPr>
          <w:rFonts w:ascii="Arial" w:hAnsi="Arial" w:cs="Arial"/>
        </w:rPr>
        <w:t>标记法是根据手性碳原子上所连的四个原子或原子团在空间的排列方式来标记的。</w:t>
      </w:r>
    </w:p>
    <w:p w14:paraId="3A0093BA" w14:textId="77777777" w:rsidR="004C4E59" w:rsidRPr="003047BB" w:rsidRDefault="004C4E59" w:rsidP="004C4E59">
      <w:pPr>
        <w:rPr>
          <w:rFonts w:ascii="Arial" w:hAnsi="Arial" w:cs="Arial"/>
        </w:rPr>
      </w:pPr>
      <w:r w:rsidRPr="003047BB">
        <w:rPr>
          <w:rFonts w:ascii="Arial" w:hAnsi="Arial" w:cs="Arial"/>
        </w:rPr>
        <w:t>用</w:t>
      </w:r>
      <w:r w:rsidRPr="003047BB">
        <w:rPr>
          <w:rFonts w:ascii="Arial" w:hAnsi="Arial" w:cs="Arial"/>
        </w:rPr>
        <w:t>R/S</w:t>
      </w:r>
      <w:r w:rsidRPr="003047BB">
        <w:rPr>
          <w:rFonts w:ascii="Arial" w:hAnsi="Arial" w:cs="Arial"/>
        </w:rPr>
        <w:t>标记构型的步骤为：</w:t>
      </w:r>
    </w:p>
    <w:p w14:paraId="43301133" w14:textId="77777777" w:rsidR="004C4E59" w:rsidRPr="00471ACB" w:rsidRDefault="004C4E59" w:rsidP="004C4E59">
      <w:pPr>
        <w:rPr>
          <w:rFonts w:ascii="Arial" w:hAnsi="Arial" w:cs="Arial"/>
          <w:color w:val="000000"/>
        </w:rPr>
      </w:pPr>
      <w:r w:rsidRPr="00471ACB">
        <w:rPr>
          <w:rFonts w:ascii="宋体" w:hAnsi="宋体" w:cs="宋体" w:hint="eastAsia"/>
          <w:color w:val="000000"/>
        </w:rPr>
        <w:t>①</w:t>
      </w:r>
      <w:r w:rsidRPr="00471ACB">
        <w:rPr>
          <w:rFonts w:ascii="Arial" w:hAnsi="Arial" w:cs="Arial"/>
          <w:color w:val="000000"/>
        </w:rPr>
        <w:t xml:space="preserve">  </w:t>
      </w:r>
      <w:r w:rsidRPr="00471ACB">
        <w:rPr>
          <w:rFonts w:ascii="Arial" w:hAnsi="Arial" w:cs="Arial"/>
          <w:color w:val="000000"/>
        </w:rPr>
        <w:t>按照大小次序规则，确定大小次序；</w:t>
      </w:r>
    </w:p>
    <w:p w14:paraId="2610A812" w14:textId="77777777" w:rsidR="004C4E59" w:rsidRPr="00471ACB" w:rsidRDefault="004C4E59" w:rsidP="004C4E59">
      <w:pPr>
        <w:rPr>
          <w:rFonts w:ascii="Arial" w:hAnsi="Arial" w:cs="Arial"/>
          <w:color w:val="000000"/>
        </w:rPr>
      </w:pPr>
      <w:r w:rsidRPr="00471ACB">
        <w:rPr>
          <w:rFonts w:ascii="宋体" w:hAnsi="宋体" w:cs="宋体" w:hint="eastAsia"/>
          <w:color w:val="000000"/>
        </w:rPr>
        <w:t>②</w:t>
      </w:r>
      <w:r w:rsidRPr="00471ACB">
        <w:rPr>
          <w:rFonts w:ascii="Arial" w:hAnsi="Arial" w:cs="Arial"/>
          <w:color w:val="000000"/>
        </w:rPr>
        <w:t xml:space="preserve">  </w:t>
      </w:r>
      <w:r w:rsidRPr="00471ACB">
        <w:rPr>
          <w:rFonts w:ascii="Arial" w:hAnsi="Arial" w:cs="Arial"/>
          <w:color w:val="000000"/>
        </w:rPr>
        <w:t>将最小的原子或原子团置于距观察者最远处；</w:t>
      </w:r>
    </w:p>
    <w:p w14:paraId="680C8C82" w14:textId="77777777" w:rsidR="004C4E59" w:rsidRPr="00471ACB" w:rsidRDefault="004C4E59" w:rsidP="004C4E59">
      <w:pPr>
        <w:rPr>
          <w:rFonts w:ascii="Arial" w:hAnsi="Arial" w:cs="Arial"/>
          <w:color w:val="000000"/>
        </w:rPr>
      </w:pPr>
      <w:r w:rsidRPr="00471ACB">
        <w:rPr>
          <w:rFonts w:ascii="宋体" w:hAnsi="宋体" w:cs="宋体" w:hint="eastAsia"/>
          <w:color w:val="000000"/>
        </w:rPr>
        <w:t>③</w:t>
      </w:r>
      <w:r w:rsidRPr="00471ACB">
        <w:rPr>
          <w:rFonts w:ascii="Arial" w:hAnsi="Arial" w:cs="Arial"/>
          <w:color w:val="000000"/>
        </w:rPr>
        <w:t xml:space="preserve">  </w:t>
      </w:r>
      <w:r w:rsidRPr="00471ACB">
        <w:rPr>
          <w:rFonts w:ascii="Arial" w:hAnsi="Arial" w:cs="Arial"/>
          <w:color w:val="000000"/>
        </w:rPr>
        <w:t>观察其余三个原子或原子团由大到小的排列方式。</w:t>
      </w:r>
    </w:p>
    <w:p w14:paraId="44774C7D" w14:textId="77777777" w:rsidR="004C4E59" w:rsidRPr="00471ACB" w:rsidRDefault="004C4E59" w:rsidP="004C4E59">
      <w:pPr>
        <w:rPr>
          <w:rFonts w:ascii="Arial" w:hAnsi="Arial" w:cs="Arial"/>
          <w:color w:val="000000"/>
        </w:rPr>
      </w:pPr>
      <w:r w:rsidRPr="00471ACB">
        <w:rPr>
          <w:rFonts w:ascii="Arial" w:hAnsi="Arial" w:cs="Arial"/>
          <w:color w:val="000000"/>
        </w:rPr>
        <w:t xml:space="preserve">          </w:t>
      </w:r>
      <w:r w:rsidRPr="00471ACB">
        <w:rPr>
          <w:rFonts w:ascii="Arial" w:hAnsi="Arial" w:cs="Arial"/>
          <w:color w:val="000000"/>
        </w:rPr>
        <w:t>顺时针</w:t>
      </w:r>
      <w:r w:rsidRPr="00471ACB">
        <w:rPr>
          <w:rFonts w:ascii="Arial" w:hAnsi="Arial" w:cs="Arial"/>
          <w:color w:val="000000"/>
        </w:rPr>
        <w:t>—— R</w:t>
      </w:r>
      <w:r w:rsidRPr="00471ACB">
        <w:rPr>
          <w:rFonts w:ascii="Arial" w:hAnsi="Arial" w:cs="Arial"/>
          <w:color w:val="000000"/>
        </w:rPr>
        <w:t>；</w:t>
      </w:r>
      <w:r w:rsidRPr="00471ACB">
        <w:rPr>
          <w:rFonts w:ascii="Arial" w:hAnsi="Arial" w:cs="Arial"/>
          <w:color w:val="000000"/>
        </w:rPr>
        <w:t xml:space="preserve">          </w:t>
      </w:r>
      <w:r w:rsidRPr="00471ACB">
        <w:rPr>
          <w:rFonts w:ascii="Arial" w:hAnsi="Arial" w:cs="Arial"/>
          <w:color w:val="000000"/>
        </w:rPr>
        <w:t>逆时针</w:t>
      </w:r>
      <w:r w:rsidRPr="00471ACB">
        <w:rPr>
          <w:rFonts w:ascii="Arial" w:hAnsi="Arial" w:cs="Arial"/>
          <w:color w:val="000000"/>
        </w:rPr>
        <w:t>—— S</w:t>
      </w:r>
      <w:r w:rsidRPr="00471ACB">
        <w:rPr>
          <w:rFonts w:ascii="Arial" w:hAnsi="Arial" w:cs="Arial"/>
          <w:color w:val="000000"/>
        </w:rPr>
        <w:t>。</w:t>
      </w:r>
      <w:r w:rsidRPr="00471ACB">
        <w:rPr>
          <w:rFonts w:ascii="Arial" w:hAnsi="Arial" w:cs="Arial"/>
          <w:color w:val="000000"/>
        </w:rPr>
        <w:t xml:space="preserve"> </w:t>
      </w:r>
    </w:p>
    <w:p w14:paraId="2FBE3B84" w14:textId="77777777" w:rsidR="004C4E59" w:rsidRDefault="004C4E59" w:rsidP="004C4E59">
      <w:pPr>
        <w:rPr>
          <w:rStyle w:val="apple-style-span"/>
          <w:rFonts w:ascii="Arial" w:hAnsi="Arial" w:cs="Arial"/>
          <w:color w:val="000000"/>
        </w:rPr>
      </w:pPr>
      <w:r>
        <w:rPr>
          <w:rFonts w:ascii="Arial" w:hAnsi="Arial" w:cs="Arial" w:hint="eastAsia"/>
          <w:color w:val="000000"/>
        </w:rPr>
        <w:t>（</w:t>
      </w:r>
      <w:r>
        <w:rPr>
          <w:rFonts w:ascii="Arial" w:hAnsi="Arial" w:cs="Arial" w:hint="eastAsia"/>
          <w:color w:val="000000"/>
        </w:rPr>
        <w:t>12</w:t>
      </w:r>
      <w:r>
        <w:rPr>
          <w:rFonts w:ascii="Arial" w:hAnsi="Arial" w:cs="Arial" w:hint="eastAsia"/>
          <w:color w:val="000000"/>
        </w:rPr>
        <w:t>）外消旋化合物：</w:t>
      </w:r>
      <w:r>
        <w:rPr>
          <w:rStyle w:val="apple-converted-space"/>
          <w:rFonts w:ascii="Arial" w:hAnsi="Arial" w:cs="Arial"/>
          <w:color w:val="000000"/>
        </w:rPr>
        <w:t> </w:t>
      </w:r>
      <w:r>
        <w:rPr>
          <w:rStyle w:val="apple-style-span"/>
          <w:rFonts w:ascii="Arial" w:hAnsi="Arial" w:cs="Arial"/>
          <w:color w:val="000000"/>
        </w:rPr>
        <w:t>一种具有旋光性的手性分子与其对映体的等摩尔混合物</w:t>
      </w:r>
      <w:r>
        <w:rPr>
          <w:rStyle w:val="apple-style-span"/>
          <w:rFonts w:ascii="Arial" w:hAnsi="Arial" w:cs="Arial" w:hint="eastAsia"/>
          <w:color w:val="000000"/>
        </w:rPr>
        <w:t>。</w:t>
      </w:r>
    </w:p>
    <w:p w14:paraId="2FFE0435" w14:textId="77777777" w:rsidR="004C4E59" w:rsidRDefault="004C4E59" w:rsidP="004C4E59">
      <w:pPr>
        <w:rPr>
          <w:rStyle w:val="apple-style-span"/>
          <w:rFonts w:ascii="Arial" w:hAnsi="Arial" w:cs="Arial"/>
          <w:color w:val="000000"/>
        </w:rPr>
      </w:pPr>
      <w:r>
        <w:rPr>
          <w:rStyle w:val="apple-style-span"/>
          <w:rFonts w:ascii="Arial" w:hAnsi="Arial" w:cs="Arial" w:hint="eastAsia"/>
          <w:color w:val="000000"/>
        </w:rPr>
        <w:t>（</w:t>
      </w:r>
      <w:r>
        <w:rPr>
          <w:rStyle w:val="apple-style-span"/>
          <w:rFonts w:ascii="Arial" w:hAnsi="Arial" w:cs="Arial" w:hint="eastAsia"/>
          <w:color w:val="000000"/>
        </w:rPr>
        <w:t>13</w:t>
      </w:r>
      <w:r>
        <w:rPr>
          <w:rStyle w:val="apple-style-span"/>
          <w:rFonts w:ascii="Arial" w:hAnsi="Arial" w:cs="Arial" w:hint="eastAsia"/>
          <w:color w:val="000000"/>
        </w:rPr>
        <w:t>）构型异构体：</w:t>
      </w:r>
      <w:r>
        <w:rPr>
          <w:rStyle w:val="apple-style-span"/>
          <w:rFonts w:ascii="Arial" w:hAnsi="Arial" w:cs="Arial"/>
          <w:color w:val="000000"/>
        </w:rPr>
        <w:t>因键长、键角、分子内有双键、有环等原因引起的立体异构体称为构型</w:t>
      </w:r>
      <w:r>
        <w:rPr>
          <w:rStyle w:val="apple-style-span"/>
          <w:rFonts w:ascii="Arial" w:hAnsi="Arial" w:cs="Arial" w:hint="eastAsia"/>
          <w:color w:val="000000"/>
        </w:rPr>
        <w:t>异构体。</w:t>
      </w:r>
    </w:p>
    <w:p w14:paraId="3EF42325" w14:textId="77777777" w:rsidR="004C4E59" w:rsidRPr="00471ACB" w:rsidRDefault="004C4E59" w:rsidP="004C4E59">
      <w:pPr>
        <w:rPr>
          <w:rFonts w:ascii="Arial" w:hAnsi="Arial" w:cs="Arial"/>
          <w:color w:val="000000"/>
        </w:rPr>
      </w:pPr>
      <w:r>
        <w:rPr>
          <w:rStyle w:val="apple-style-span"/>
          <w:rFonts w:ascii="Arial" w:hAnsi="Arial" w:cs="Arial" w:hint="eastAsia"/>
          <w:color w:val="000000"/>
        </w:rPr>
        <w:t>（</w:t>
      </w:r>
      <w:r>
        <w:rPr>
          <w:rStyle w:val="apple-style-span"/>
          <w:rFonts w:ascii="Arial" w:hAnsi="Arial" w:cs="Arial" w:hint="eastAsia"/>
          <w:color w:val="000000"/>
        </w:rPr>
        <w:t>14</w:t>
      </w:r>
      <w:r>
        <w:rPr>
          <w:rStyle w:val="apple-style-span"/>
          <w:rFonts w:ascii="Arial" w:hAnsi="Arial" w:cs="Arial" w:hint="eastAsia"/>
          <w:color w:val="000000"/>
        </w:rPr>
        <w:t>）构象异构体：</w:t>
      </w:r>
      <w:r>
        <w:rPr>
          <w:rStyle w:val="apple-style-span"/>
          <w:rFonts w:ascii="Arial" w:hAnsi="Arial" w:cs="Arial"/>
          <w:color w:val="000000"/>
        </w:rPr>
        <w:t>有机化合物分子中，因单键碳链的自由旋转运动，而产生的一系列不同空间排列形式的互称。</w:t>
      </w:r>
    </w:p>
    <w:p w14:paraId="36F51DA1" w14:textId="77777777" w:rsidR="004C4E59" w:rsidRPr="00890C2F" w:rsidRDefault="004C4E59" w:rsidP="004C4E59">
      <w:pPr>
        <w:rPr>
          <w:color w:val="FF0000"/>
        </w:rPr>
      </w:pPr>
      <w:r>
        <w:rPr>
          <w:rFonts w:hint="eastAsia"/>
        </w:rPr>
        <w:t>2.</w:t>
      </w:r>
      <w:r>
        <w:rPr>
          <w:rFonts w:hint="eastAsia"/>
        </w:rPr>
        <w:t>（</w:t>
      </w:r>
      <w:r>
        <w:rPr>
          <w:rFonts w:hint="eastAsia"/>
        </w:rPr>
        <w:t>1</w:t>
      </w:r>
      <w:r>
        <w:rPr>
          <w:rFonts w:hint="eastAsia"/>
        </w:rPr>
        <w:t>）正确。</w:t>
      </w:r>
    </w:p>
    <w:p w14:paraId="747E857F" w14:textId="77777777" w:rsidR="004C4E59" w:rsidRPr="00890C2F" w:rsidRDefault="004C4E59" w:rsidP="004C4E59">
      <w:pPr>
        <w:ind w:firstLineChars="100" w:firstLine="210"/>
        <w:rPr>
          <w:color w:val="FF0000"/>
        </w:rPr>
      </w:pPr>
      <w:r w:rsidRPr="00890C2F">
        <w:rPr>
          <w:rFonts w:hint="eastAsia"/>
          <w:color w:val="FF0000"/>
        </w:rPr>
        <w:t>（</w:t>
      </w:r>
      <w:r w:rsidRPr="00890C2F">
        <w:rPr>
          <w:rFonts w:hint="eastAsia"/>
          <w:color w:val="FF0000"/>
        </w:rPr>
        <w:t>2</w:t>
      </w:r>
      <w:r w:rsidRPr="00890C2F">
        <w:rPr>
          <w:rFonts w:hint="eastAsia"/>
          <w:color w:val="FF0000"/>
        </w:rPr>
        <w:t>）不正确。</w:t>
      </w:r>
      <w:r w:rsidRPr="00890C2F">
        <w:rPr>
          <w:rFonts w:hint="eastAsia"/>
          <w:color w:val="FF0000"/>
        </w:rPr>
        <w:t>R</w:t>
      </w:r>
      <w:r w:rsidRPr="00890C2F">
        <w:rPr>
          <w:rFonts w:hint="eastAsia"/>
          <w:color w:val="FF0000"/>
        </w:rPr>
        <w:t>、</w:t>
      </w:r>
      <w:r w:rsidRPr="00890C2F">
        <w:rPr>
          <w:rFonts w:hint="eastAsia"/>
          <w:color w:val="FF0000"/>
        </w:rPr>
        <w:t>S</w:t>
      </w:r>
      <w:r w:rsidRPr="00890C2F">
        <w:rPr>
          <w:rFonts w:hint="eastAsia"/>
          <w:color w:val="FF0000"/>
        </w:rPr>
        <w:t>构型是人为规定的，而（</w:t>
      </w:r>
      <w:r w:rsidRPr="00890C2F">
        <w:rPr>
          <w:rFonts w:hint="eastAsia"/>
          <w:color w:val="FF0000"/>
        </w:rPr>
        <w:t>+</w:t>
      </w:r>
      <w:r w:rsidRPr="00890C2F">
        <w:rPr>
          <w:rFonts w:hint="eastAsia"/>
          <w:color w:val="FF0000"/>
        </w:rPr>
        <w:t>）、（</w:t>
      </w:r>
      <w:r w:rsidRPr="00890C2F">
        <w:rPr>
          <w:rFonts w:hint="eastAsia"/>
          <w:color w:val="FF0000"/>
        </w:rPr>
        <w:t>-</w:t>
      </w:r>
      <w:r w:rsidRPr="00890C2F">
        <w:rPr>
          <w:rFonts w:hint="eastAsia"/>
          <w:color w:val="FF0000"/>
        </w:rPr>
        <w:t>）是测定得到的，二者没有必然联系。</w:t>
      </w:r>
    </w:p>
    <w:p w14:paraId="34D45B70" w14:textId="77777777" w:rsidR="004C4E59" w:rsidRDefault="004C4E59" w:rsidP="004C4E59">
      <w:pPr>
        <w:ind w:firstLineChars="100" w:firstLine="210"/>
      </w:pPr>
      <w:r>
        <w:rPr>
          <w:rFonts w:hint="eastAsia"/>
        </w:rPr>
        <w:t>（</w:t>
      </w:r>
      <w:r>
        <w:rPr>
          <w:rFonts w:hint="eastAsia"/>
        </w:rPr>
        <w:t>3</w:t>
      </w:r>
      <w:r>
        <w:rPr>
          <w:rFonts w:hint="eastAsia"/>
        </w:rPr>
        <w:t>）不正确。分子中没有对称面、对称轴与对称中心，也可以有旋光性如螺环化合物，有空间为阻的联苯类化合物、丙二烯型化合物等。</w:t>
      </w:r>
    </w:p>
    <w:p w14:paraId="51C4ACBB" w14:textId="77777777" w:rsidR="004C4E59" w:rsidRDefault="004C4E59" w:rsidP="004C4E59">
      <w:pPr>
        <w:ind w:firstLineChars="100" w:firstLine="210"/>
      </w:pPr>
      <w:r>
        <w:rPr>
          <w:rFonts w:hint="eastAsia"/>
        </w:rPr>
        <w:t>（</w:t>
      </w:r>
      <w:r>
        <w:rPr>
          <w:rFonts w:hint="eastAsia"/>
        </w:rPr>
        <w:t>4</w:t>
      </w:r>
      <w:r>
        <w:rPr>
          <w:rFonts w:hint="eastAsia"/>
        </w:rPr>
        <w:t>）不正确。</w:t>
      </w:r>
      <w:r>
        <w:rPr>
          <w:rFonts w:hint="eastAsia"/>
        </w:rPr>
        <w:t xml:space="preserve"> </w:t>
      </w:r>
      <w:r>
        <w:rPr>
          <w:rFonts w:hint="eastAsia"/>
        </w:rPr>
        <w:t>如</w:t>
      </w:r>
      <w:r>
        <w:rPr>
          <w:rFonts w:hint="eastAsia"/>
        </w:rPr>
        <w:t>2,3-</w:t>
      </w:r>
      <w:r>
        <w:rPr>
          <w:rFonts w:hint="eastAsia"/>
        </w:rPr>
        <w:t>二溴丁烷，含有</w:t>
      </w:r>
      <w:r>
        <w:rPr>
          <w:rFonts w:hint="eastAsia"/>
        </w:rPr>
        <w:t>2</w:t>
      </w:r>
      <w:r>
        <w:rPr>
          <w:rFonts w:hint="eastAsia"/>
        </w:rPr>
        <w:t>个不对称碳原子，只有一对对映异构体，一个内消旋体。只有</w:t>
      </w:r>
      <w:r>
        <w:rPr>
          <w:rFonts w:hint="eastAsia"/>
        </w:rPr>
        <w:t>3</w:t>
      </w:r>
      <w:r>
        <w:rPr>
          <w:rFonts w:hint="eastAsia"/>
        </w:rPr>
        <w:t>个立体异构体。</w:t>
      </w:r>
    </w:p>
    <w:p w14:paraId="012361FF" w14:textId="77777777" w:rsidR="004C4E59" w:rsidRDefault="004C4E59" w:rsidP="004C4E59">
      <w:pPr>
        <w:ind w:firstLineChars="100" w:firstLine="210"/>
      </w:pPr>
      <w:r>
        <w:rPr>
          <w:rFonts w:hint="eastAsia"/>
        </w:rPr>
        <w:t>（</w:t>
      </w:r>
      <w:r>
        <w:rPr>
          <w:rFonts w:hint="eastAsia"/>
        </w:rPr>
        <w:t>5</w:t>
      </w:r>
      <w:r>
        <w:rPr>
          <w:rFonts w:hint="eastAsia"/>
        </w:rPr>
        <w:t>）不正确。</w:t>
      </w:r>
      <w:r w:rsidRPr="0016471C">
        <w:rPr>
          <w:rFonts w:hint="eastAsia"/>
        </w:rPr>
        <w:t>如内消旋体，</w:t>
      </w:r>
      <w:r>
        <w:rPr>
          <w:rFonts w:hint="eastAsia"/>
        </w:rPr>
        <w:t>分子内有手性碳，但因其有对称面并不具有光学活性。</w:t>
      </w:r>
    </w:p>
    <w:p w14:paraId="457321DE" w14:textId="77777777" w:rsidR="004C4E59" w:rsidRDefault="004C4E59" w:rsidP="004C4E59">
      <w:pPr>
        <w:ind w:firstLineChars="100" w:firstLine="210"/>
      </w:pPr>
      <w:r>
        <w:rPr>
          <w:rFonts w:hint="eastAsia"/>
        </w:rPr>
        <w:t>（</w:t>
      </w:r>
      <w:r>
        <w:rPr>
          <w:rFonts w:hint="eastAsia"/>
        </w:rPr>
        <w:t>6</w:t>
      </w:r>
      <w:r>
        <w:rPr>
          <w:rFonts w:hint="eastAsia"/>
        </w:rPr>
        <w:t>）不正确。如内消旋体，分子内虽具有不对称碳原子，但无旋光性。</w:t>
      </w:r>
    </w:p>
    <w:p w14:paraId="6CE71E42" w14:textId="77777777" w:rsidR="004C4E59" w:rsidRPr="00C5722A" w:rsidRDefault="004C4E59" w:rsidP="004C4E59">
      <w:pPr>
        <w:ind w:firstLineChars="100" w:firstLine="210"/>
      </w:pPr>
      <w:r>
        <w:rPr>
          <w:rFonts w:hint="eastAsia"/>
        </w:rPr>
        <w:t>（</w:t>
      </w:r>
      <w:r>
        <w:rPr>
          <w:rFonts w:hint="eastAsia"/>
        </w:rPr>
        <w:t>7</w:t>
      </w:r>
      <w:r>
        <w:rPr>
          <w:rFonts w:hint="eastAsia"/>
        </w:rPr>
        <w:t>）正确。</w:t>
      </w:r>
    </w:p>
    <w:p w14:paraId="7980C2C2" w14:textId="77777777" w:rsidR="004C4E59" w:rsidRDefault="004C4E59" w:rsidP="004C4E59">
      <w:pPr>
        <w:rPr>
          <w:rFonts w:ascii="宋体" w:hAnsi="宋体"/>
        </w:rPr>
      </w:pPr>
      <w:r>
        <w:rPr>
          <w:rFonts w:hint="eastAsia"/>
        </w:rPr>
        <w:t>3.</w:t>
      </w:r>
      <w:r w:rsidRPr="001106FB">
        <w:rPr>
          <w:rFonts w:hint="eastAsia"/>
        </w:rPr>
        <w:t xml:space="preserve"> </w:t>
      </w:r>
      <w:r w:rsidRPr="00DC7B83">
        <w:rPr>
          <w:rFonts w:ascii="宋体" w:hAnsi="宋体" w:hint="eastAsia"/>
        </w:rPr>
        <w:t>+23.0°</w:t>
      </w:r>
    </w:p>
    <w:p w14:paraId="5BBC852F" w14:textId="77777777" w:rsidR="004C4E59" w:rsidRDefault="004C4E59" w:rsidP="004C4E59">
      <w:pPr>
        <w:rPr>
          <w:rFonts w:ascii="宋体" w:hAnsi="宋体"/>
        </w:rPr>
      </w:pPr>
      <w:r>
        <w:rPr>
          <w:rFonts w:ascii="宋体" w:hAnsi="宋体" w:hint="eastAsia"/>
        </w:rPr>
        <w:t>4. （4）（7）不同，其他相同。</w:t>
      </w:r>
    </w:p>
    <w:p w14:paraId="6A4E4DE3" w14:textId="77777777" w:rsidR="004C4E59" w:rsidRDefault="004C4E59" w:rsidP="004C4E59">
      <w:r>
        <w:object w:dxaOrig="8871" w:dyaOrig="1615" w14:anchorId="13B99F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7pt;height:75.45pt" o:ole="">
            <v:imagedata r:id="rId6" o:title=""/>
          </v:shape>
          <o:OLEObject Type="Embed" ProgID="ChemDraw.Document.6.0" ShapeID="_x0000_i1025" DrawAspect="Content" ObjectID="_1639068814" r:id="rId7"/>
        </w:object>
      </w:r>
    </w:p>
    <w:p w14:paraId="590EFA4B" w14:textId="77777777" w:rsidR="004C4E59" w:rsidRDefault="004C4E59" w:rsidP="004C4E59">
      <w:r>
        <w:rPr>
          <w:rFonts w:hint="eastAsia"/>
        </w:rPr>
        <w:t xml:space="preserve">6. </w:t>
      </w:r>
      <w:r>
        <w:rPr>
          <w:rFonts w:hint="eastAsia"/>
        </w:rPr>
        <w:t>薄荷醇分子中有</w:t>
      </w:r>
      <w:r>
        <w:rPr>
          <w:rFonts w:hint="eastAsia"/>
        </w:rPr>
        <w:t>3</w:t>
      </w:r>
      <w:r>
        <w:rPr>
          <w:rFonts w:hint="eastAsia"/>
        </w:rPr>
        <w:t>手性碳原子，可能有</w:t>
      </w:r>
      <w:r>
        <w:rPr>
          <w:rFonts w:hint="eastAsia"/>
        </w:rPr>
        <w:t>8</w:t>
      </w:r>
      <w:r>
        <w:rPr>
          <w:rFonts w:hint="eastAsia"/>
        </w:rPr>
        <w:t>个异构体。</w:t>
      </w:r>
    </w:p>
    <w:p w14:paraId="2EA5009D" w14:textId="77777777" w:rsidR="004C4E59" w:rsidRDefault="00F327DE" w:rsidP="004C4E59">
      <w:r>
        <w:rPr>
          <w:rFonts w:hint="eastAsia"/>
        </w:rPr>
        <w:t>7.</w:t>
      </w:r>
      <w:r w:rsidR="004C4E59">
        <w:rPr>
          <w:rFonts w:hint="eastAsia"/>
        </w:rPr>
        <w:t>（</w:t>
      </w:r>
      <w:r w:rsidR="004C4E59">
        <w:rPr>
          <w:rFonts w:hint="eastAsia"/>
        </w:rPr>
        <w:t>1</w:t>
      </w:r>
      <w:r w:rsidR="004C4E59">
        <w:rPr>
          <w:rFonts w:hint="eastAsia"/>
        </w:rPr>
        <w:t>）（</w:t>
      </w:r>
      <w:r w:rsidR="004C4E59">
        <w:rPr>
          <w:rFonts w:hint="eastAsia"/>
        </w:rPr>
        <w:t>6</w:t>
      </w:r>
      <w:r w:rsidR="004C4E59">
        <w:rPr>
          <w:rFonts w:hint="eastAsia"/>
        </w:rPr>
        <w:t>）有对称中心，（</w:t>
      </w:r>
      <w:r w:rsidR="004C4E59">
        <w:rPr>
          <w:rFonts w:hint="eastAsia"/>
        </w:rPr>
        <w:t>4</w:t>
      </w:r>
      <w:r w:rsidR="004C4E59">
        <w:rPr>
          <w:rFonts w:hint="eastAsia"/>
        </w:rPr>
        <w:t>）有对称面，均没有手性。</w:t>
      </w:r>
    </w:p>
    <w:p w14:paraId="0B155A0F" w14:textId="77777777" w:rsidR="004C4E59" w:rsidRDefault="004C4E59" w:rsidP="004C4E59">
      <w:r>
        <w:rPr>
          <w:rFonts w:hint="eastAsia"/>
        </w:rPr>
        <w:t xml:space="preserve">8. </w:t>
      </w:r>
      <w:r>
        <w:rPr>
          <w:rFonts w:hint="eastAsia"/>
        </w:rPr>
        <w:t>四个构型异构体，分别是</w:t>
      </w:r>
    </w:p>
    <w:p w14:paraId="4D2CAED1" w14:textId="77777777" w:rsidR="004C4E59" w:rsidRDefault="004C4E59" w:rsidP="004C4E59">
      <w:r>
        <w:object w:dxaOrig="6692" w:dyaOrig="2096" w14:anchorId="532A9CB8">
          <v:shape id="_x0000_i1026" type="#_x0000_t75" style="width:335.15pt;height:105pt" o:ole="">
            <v:imagedata r:id="rId8" o:title=""/>
          </v:shape>
          <o:OLEObject Type="Embed" ProgID="ChemDraw.Document.6.0" ShapeID="_x0000_i1026" DrawAspect="Content" ObjectID="_1639068815" r:id="rId9"/>
        </w:object>
      </w:r>
    </w:p>
    <w:p w14:paraId="463B58B3" w14:textId="77777777" w:rsidR="004C4E59" w:rsidRDefault="004C4E59" w:rsidP="004C4E59">
      <w:r w:rsidRPr="002F48F3">
        <w:rPr>
          <w:rFonts w:hint="eastAsia"/>
        </w:rPr>
        <w:t xml:space="preserve">9. </w:t>
      </w:r>
      <w:r w:rsidRPr="002F48F3">
        <w:rPr>
          <w:rFonts w:hint="eastAsia"/>
        </w:rPr>
        <w:t>用</w:t>
      </w:r>
      <w:r>
        <w:rPr>
          <w:rFonts w:hint="eastAsia"/>
        </w:rPr>
        <w:t>R/S</w:t>
      </w:r>
      <w:r>
        <w:rPr>
          <w:rFonts w:hint="eastAsia"/>
        </w:rPr>
        <w:t>标记下列化合物中不对称碳原子的构型。</w:t>
      </w:r>
    </w:p>
    <w:p w14:paraId="6DC69D85" w14:textId="77777777" w:rsidR="004C4E59" w:rsidRPr="004035AE" w:rsidRDefault="004C4E59" w:rsidP="004C4E59">
      <w:pPr>
        <w:rPr>
          <w:lang w:val="pt-BR"/>
        </w:rPr>
      </w:pPr>
      <w:r w:rsidRPr="002F48F3">
        <w:rPr>
          <w:rFonts w:hint="eastAsia"/>
          <w:lang w:val="pt-BR"/>
        </w:rPr>
        <w:t>（</w:t>
      </w:r>
      <w:r w:rsidRPr="002F48F3">
        <w:rPr>
          <w:rFonts w:hint="eastAsia"/>
          <w:lang w:val="pt-BR"/>
        </w:rPr>
        <w:t>1</w:t>
      </w:r>
      <w:r w:rsidRPr="002F48F3">
        <w:rPr>
          <w:rFonts w:hint="eastAsia"/>
          <w:lang w:val="pt-BR"/>
        </w:rPr>
        <w:t>）</w:t>
      </w:r>
      <w:r w:rsidRPr="002F48F3">
        <w:rPr>
          <w:rFonts w:hint="eastAsia"/>
          <w:lang w:val="pt-BR"/>
        </w:rPr>
        <w:t xml:space="preserve">S </w:t>
      </w:r>
      <w:r w:rsidRPr="002F48F3">
        <w:rPr>
          <w:rFonts w:hint="eastAsia"/>
          <w:lang w:val="pt-BR"/>
        </w:rPr>
        <w:t>（</w:t>
      </w:r>
      <w:r w:rsidRPr="002F48F3">
        <w:rPr>
          <w:rFonts w:hint="eastAsia"/>
          <w:lang w:val="pt-BR"/>
        </w:rPr>
        <w:t>2</w:t>
      </w:r>
      <w:r w:rsidRPr="002F48F3">
        <w:rPr>
          <w:rFonts w:hint="eastAsia"/>
          <w:lang w:val="pt-BR"/>
        </w:rPr>
        <w:t>）</w:t>
      </w:r>
      <w:r w:rsidRPr="002F48F3">
        <w:rPr>
          <w:rFonts w:hint="eastAsia"/>
          <w:lang w:val="pt-BR"/>
        </w:rPr>
        <w:t xml:space="preserve">S </w:t>
      </w:r>
      <w:r w:rsidRPr="002F48F3">
        <w:rPr>
          <w:rFonts w:hint="eastAsia"/>
          <w:lang w:val="pt-BR"/>
        </w:rPr>
        <w:t>（</w:t>
      </w:r>
      <w:r w:rsidRPr="002F48F3">
        <w:rPr>
          <w:rFonts w:hint="eastAsia"/>
          <w:lang w:val="pt-BR"/>
        </w:rPr>
        <w:t>3</w:t>
      </w:r>
      <w:r w:rsidRPr="002F48F3">
        <w:rPr>
          <w:rFonts w:hint="eastAsia"/>
          <w:lang w:val="pt-BR"/>
        </w:rPr>
        <w:t>）</w:t>
      </w:r>
      <w:r w:rsidR="00E20AF0">
        <w:rPr>
          <w:lang w:val="pt-BR"/>
        </w:rPr>
        <w:t>2</w:t>
      </w:r>
      <w:r w:rsidRPr="002F48F3">
        <w:rPr>
          <w:rFonts w:hint="eastAsia"/>
          <w:lang w:val="pt-BR"/>
        </w:rPr>
        <w:t>S</w:t>
      </w:r>
      <w:r>
        <w:rPr>
          <w:rFonts w:hint="eastAsia"/>
          <w:lang w:val="pt-BR"/>
        </w:rPr>
        <w:t>，</w:t>
      </w:r>
      <w:r w:rsidR="00E20AF0">
        <w:rPr>
          <w:lang w:val="pt-BR"/>
        </w:rPr>
        <w:t>4</w:t>
      </w:r>
      <w:r>
        <w:rPr>
          <w:rFonts w:hint="eastAsia"/>
          <w:lang w:val="pt-BR"/>
        </w:rPr>
        <w:t>S</w:t>
      </w:r>
      <w:r w:rsidRPr="002F48F3">
        <w:rPr>
          <w:rFonts w:hint="eastAsia"/>
          <w:lang w:val="pt-BR"/>
        </w:rPr>
        <w:t xml:space="preserve"> </w:t>
      </w:r>
      <w:r w:rsidRPr="002F48F3">
        <w:rPr>
          <w:rFonts w:hint="eastAsia"/>
          <w:lang w:val="pt-BR"/>
        </w:rPr>
        <w:t>（</w:t>
      </w:r>
      <w:r w:rsidRPr="002F48F3">
        <w:rPr>
          <w:rFonts w:hint="eastAsia"/>
          <w:lang w:val="pt-BR"/>
        </w:rPr>
        <w:t>4</w:t>
      </w:r>
      <w:r w:rsidRPr="002F48F3">
        <w:rPr>
          <w:rFonts w:hint="eastAsia"/>
          <w:lang w:val="pt-BR"/>
        </w:rPr>
        <w:t>）</w:t>
      </w:r>
      <w:r w:rsidRPr="002F48F3">
        <w:rPr>
          <w:rFonts w:hint="eastAsia"/>
          <w:lang w:val="pt-BR"/>
        </w:rPr>
        <w:t xml:space="preserve">R </w:t>
      </w:r>
      <w:r w:rsidRPr="002F48F3">
        <w:rPr>
          <w:rFonts w:hint="eastAsia"/>
          <w:lang w:val="pt-BR"/>
        </w:rPr>
        <w:t>（</w:t>
      </w:r>
      <w:r w:rsidRPr="002F48F3">
        <w:rPr>
          <w:rFonts w:hint="eastAsia"/>
          <w:lang w:val="pt-BR"/>
        </w:rPr>
        <w:t>5</w:t>
      </w:r>
      <w:r w:rsidRPr="002F48F3">
        <w:rPr>
          <w:rFonts w:hint="eastAsia"/>
          <w:lang w:val="pt-BR"/>
        </w:rPr>
        <w:t>）</w:t>
      </w:r>
      <w:r w:rsidRPr="002F48F3">
        <w:rPr>
          <w:rFonts w:hint="eastAsia"/>
          <w:lang w:val="pt-BR"/>
        </w:rPr>
        <w:t xml:space="preserve">2R,3R </w:t>
      </w:r>
      <w:r w:rsidRPr="002F48F3">
        <w:rPr>
          <w:rFonts w:hint="eastAsia"/>
          <w:lang w:val="pt-BR"/>
        </w:rPr>
        <w:t>（</w:t>
      </w:r>
      <w:r w:rsidRPr="002F48F3">
        <w:rPr>
          <w:rFonts w:hint="eastAsia"/>
          <w:lang w:val="pt-BR"/>
        </w:rPr>
        <w:t>6</w:t>
      </w:r>
      <w:r w:rsidRPr="002F48F3">
        <w:rPr>
          <w:rFonts w:hint="eastAsia"/>
          <w:lang w:val="pt-BR"/>
        </w:rPr>
        <w:t>）</w:t>
      </w:r>
      <w:r w:rsidRPr="002F48F3">
        <w:rPr>
          <w:rFonts w:hint="eastAsia"/>
          <w:lang w:val="pt-BR"/>
        </w:rPr>
        <w:t xml:space="preserve">2S,3R </w:t>
      </w:r>
      <w:r w:rsidRPr="002F48F3">
        <w:rPr>
          <w:rFonts w:hint="eastAsia"/>
          <w:lang w:val="pt-BR"/>
        </w:rPr>
        <w:t>（</w:t>
      </w:r>
      <w:r w:rsidRPr="002F48F3">
        <w:rPr>
          <w:rFonts w:hint="eastAsia"/>
          <w:lang w:val="pt-BR"/>
        </w:rPr>
        <w:t>7</w:t>
      </w:r>
      <w:r w:rsidRPr="002F48F3">
        <w:rPr>
          <w:rFonts w:hint="eastAsia"/>
          <w:lang w:val="pt-BR"/>
        </w:rPr>
        <w:t>）</w:t>
      </w:r>
      <w:r w:rsidRPr="002F48F3">
        <w:rPr>
          <w:rFonts w:hint="eastAsia"/>
          <w:lang w:val="pt-BR"/>
        </w:rPr>
        <w:t>1S,2R</w:t>
      </w:r>
      <w:r w:rsidRPr="002F48F3">
        <w:rPr>
          <w:rFonts w:hint="eastAsia"/>
          <w:lang w:val="pt-BR"/>
        </w:rPr>
        <w:t>（</w:t>
      </w:r>
      <w:r w:rsidRPr="002F48F3">
        <w:rPr>
          <w:rFonts w:hint="eastAsia"/>
          <w:lang w:val="pt-BR"/>
        </w:rPr>
        <w:t>8</w:t>
      </w:r>
      <w:r w:rsidRPr="002F48F3">
        <w:rPr>
          <w:rFonts w:hint="eastAsia"/>
          <w:lang w:val="pt-BR"/>
        </w:rPr>
        <w:t>）</w:t>
      </w:r>
      <w:r w:rsidRPr="002F48F3">
        <w:rPr>
          <w:rFonts w:hint="eastAsia"/>
          <w:lang w:val="pt-BR"/>
        </w:rPr>
        <w:t xml:space="preserve">S </w:t>
      </w:r>
      <w:r w:rsidRPr="002F48F3">
        <w:rPr>
          <w:rFonts w:hint="eastAsia"/>
          <w:lang w:val="pt-BR"/>
        </w:rPr>
        <w:t>（</w:t>
      </w:r>
      <w:r w:rsidRPr="002F48F3">
        <w:rPr>
          <w:rFonts w:hint="eastAsia"/>
          <w:lang w:val="pt-BR"/>
        </w:rPr>
        <w:t>9</w:t>
      </w:r>
      <w:r w:rsidRPr="002F48F3">
        <w:rPr>
          <w:rFonts w:hint="eastAsia"/>
          <w:lang w:val="pt-BR"/>
        </w:rPr>
        <w:t>）</w:t>
      </w:r>
      <w:r w:rsidRPr="002F48F3">
        <w:rPr>
          <w:rFonts w:hint="eastAsia"/>
          <w:lang w:val="pt-BR"/>
        </w:rPr>
        <w:t>R  (10)R</w:t>
      </w:r>
    </w:p>
    <w:p w14:paraId="7795F6FE" w14:textId="77777777" w:rsidR="004C4E59" w:rsidRDefault="004C4E59" w:rsidP="004C4E59"/>
    <w:commentRangeStart w:id="0"/>
    <w:p w14:paraId="4F315BE5" w14:textId="77777777" w:rsidR="001050F5" w:rsidRDefault="006C21D1" w:rsidP="004C4E59">
      <w:r>
        <w:object w:dxaOrig="4922" w:dyaOrig="2736" w14:anchorId="24CB1709">
          <v:shape id="_x0000_i1027" type="#_x0000_t75" style="width:246pt;height:136.7pt" o:ole="">
            <v:imagedata r:id="rId10" o:title=""/>
          </v:shape>
          <o:OLEObject Type="Embed" ProgID="ChemDraw.Document.6.0" ShapeID="_x0000_i1027" DrawAspect="Content" ObjectID="_1639068816" r:id="rId11"/>
        </w:object>
      </w:r>
      <w:commentRangeEnd w:id="0"/>
      <w:r w:rsidR="008432C4">
        <w:rPr>
          <w:rStyle w:val="a9"/>
        </w:rPr>
        <w:commentReference w:id="0"/>
      </w:r>
    </w:p>
    <w:p w14:paraId="339F3024" w14:textId="77777777" w:rsidR="001050F5" w:rsidRPr="002F48F3" w:rsidRDefault="00361FE7" w:rsidP="004C4E59">
      <w:pPr>
        <w:rPr>
          <w:lang w:val="pt-BR"/>
        </w:rPr>
      </w:pPr>
      <w:r>
        <w:object w:dxaOrig="6394" w:dyaOrig="1219" w14:anchorId="1E3F8618">
          <v:shape id="_x0000_i1028" type="#_x0000_t75" style="width:221.55pt;height:61.3pt" o:ole="">
            <v:imagedata r:id="rId15" o:title="" cropright="20045f"/>
          </v:shape>
          <o:OLEObject Type="Embed" ProgID="ChemDraw.Document.6.0" ShapeID="_x0000_i1028" DrawAspect="Content" ObjectID="_1639068817" r:id="rId16"/>
        </w:object>
      </w:r>
    </w:p>
    <w:p w14:paraId="7D06A7A5" w14:textId="77777777" w:rsidR="004C4E59" w:rsidRDefault="004C4E59" w:rsidP="004C4E59">
      <w:r>
        <w:rPr>
          <w:rFonts w:hint="eastAsia"/>
        </w:rPr>
        <w:t xml:space="preserve">                                 </w:t>
      </w:r>
    </w:p>
    <w:p w14:paraId="035A6B97" w14:textId="5E9BF2CF" w:rsidR="004C4E59" w:rsidRDefault="008432C4" w:rsidP="004C4E59">
      <w:r>
        <w:rPr>
          <w:noProof/>
        </w:rPr>
        <w:pict w14:anchorId="1FBEC8D1">
          <v:rect id="_x0000_s1038" style="position:absolute;left:0;text-align:left;margin-left:-12.45pt;margin-top:3.6pt;width:463.75pt;height:184.7pt;z-index:251661312" filled="f" strokecolor="#c00000"/>
        </w:pict>
      </w:r>
      <w:r w:rsidR="004C4E59">
        <w:object w:dxaOrig="8436" w:dyaOrig="3154" w14:anchorId="060807AF">
          <v:shape id="_x0000_i1029" type="#_x0000_t75" style="width:421.3pt;height:157.7pt" o:ole="">
            <v:imagedata r:id="rId17" o:title=""/>
          </v:shape>
          <o:OLEObject Type="Embed" ProgID="ChemDraw.Document.6.0" ShapeID="_x0000_i1029" DrawAspect="Content" ObjectID="_1639068818" r:id="rId18"/>
        </w:object>
      </w:r>
    </w:p>
    <w:p w14:paraId="3EDE4311" w14:textId="77777777" w:rsidR="004C4E59" w:rsidRDefault="004C4E59" w:rsidP="004C4E59">
      <w:r>
        <w:object w:dxaOrig="7917" w:dyaOrig="5496" w14:anchorId="7D1B8A8E">
          <v:shape id="_x0000_i1030" type="#_x0000_t75" style="width:396pt;height:274.7pt" o:ole="">
            <v:imagedata r:id="rId19" o:title=""/>
          </v:shape>
          <o:OLEObject Type="Embed" ProgID="ChemDraw.Document.6.0" ShapeID="_x0000_i1030" DrawAspect="Content" ObjectID="_1639068819" r:id="rId20"/>
        </w:object>
      </w:r>
    </w:p>
    <w:p w14:paraId="6FBFBA64" w14:textId="77777777" w:rsidR="004C4E59" w:rsidRDefault="004C4E59" w:rsidP="004C4E59">
      <w:r>
        <w:object w:dxaOrig="7181" w:dyaOrig="2264" w14:anchorId="249F5C74">
          <v:shape id="_x0000_i1031" type="#_x0000_t75" style="width:359.55pt;height:113.55pt" o:ole="">
            <v:imagedata r:id="rId21" o:title=""/>
          </v:shape>
          <o:OLEObject Type="Embed" ProgID="ChemDraw.Document.6.0" ShapeID="_x0000_i1031" DrawAspect="Content" ObjectID="_1639068820" r:id="rId22"/>
        </w:object>
      </w:r>
    </w:p>
    <w:p w14:paraId="295E78A7" w14:textId="77777777" w:rsidR="004C4E59" w:rsidRDefault="004C4E59" w:rsidP="004C4E59">
      <w:r>
        <w:object w:dxaOrig="9446" w:dyaOrig="5705" w14:anchorId="10AA9327">
          <v:shape id="_x0000_i1032" type="#_x0000_t75" style="width:415.7pt;height:250.3pt" o:ole="">
            <v:imagedata r:id="rId23" o:title=""/>
          </v:shape>
          <o:OLEObject Type="Embed" ProgID="ChemDraw.Document.6.0" ShapeID="_x0000_i1032" DrawAspect="Content" ObjectID="_1639068821" r:id="rId24"/>
        </w:object>
      </w:r>
    </w:p>
    <w:p w14:paraId="28476EEB" w14:textId="77777777" w:rsidR="004C4E59" w:rsidRDefault="004C4E59" w:rsidP="004C4E59">
      <w:r>
        <w:rPr>
          <w:rFonts w:hint="eastAsia"/>
        </w:rPr>
        <w:t xml:space="preserve">13. </w:t>
      </w:r>
      <w:r>
        <w:rPr>
          <w:rFonts w:hint="eastAsia"/>
        </w:rPr>
        <w:t>（</w:t>
      </w:r>
      <w:r>
        <w:rPr>
          <w:rFonts w:hint="eastAsia"/>
        </w:rPr>
        <w:t>3</w:t>
      </w:r>
      <w:r>
        <w:rPr>
          <w:rFonts w:hint="eastAsia"/>
        </w:rPr>
        <w:t>）相同，其它为对映体。</w:t>
      </w:r>
    </w:p>
    <w:p w14:paraId="5776F573" w14:textId="77777777" w:rsidR="004C4E59" w:rsidRPr="0093022D" w:rsidRDefault="004C4E59" w:rsidP="004C4E59">
      <w:pPr>
        <w:rPr>
          <w:lang w:val="pl-PL"/>
        </w:rPr>
      </w:pPr>
      <w:r w:rsidRPr="0093022D">
        <w:rPr>
          <w:rFonts w:hint="eastAsia"/>
          <w:lang w:val="pl-PL"/>
        </w:rPr>
        <w:t xml:space="preserve">14. </w:t>
      </w:r>
      <w:r w:rsidRPr="0093022D">
        <w:rPr>
          <w:rFonts w:hint="eastAsia"/>
          <w:lang w:val="pl-PL"/>
        </w:rPr>
        <w:t>（</w:t>
      </w:r>
      <w:r w:rsidRPr="0093022D">
        <w:rPr>
          <w:rFonts w:hint="eastAsia"/>
          <w:lang w:val="pl-PL"/>
        </w:rPr>
        <w:t>1</w:t>
      </w:r>
      <w:r w:rsidRPr="0093022D">
        <w:rPr>
          <w:rFonts w:hint="eastAsia"/>
          <w:lang w:val="pl-PL"/>
        </w:rPr>
        <w:t>）（</w:t>
      </w:r>
      <w:r w:rsidRPr="0093022D">
        <w:rPr>
          <w:rFonts w:hint="eastAsia"/>
          <w:lang w:val="pl-PL"/>
        </w:rPr>
        <w:t>A</w:t>
      </w:r>
      <w:r w:rsidRPr="0093022D">
        <w:rPr>
          <w:rFonts w:hint="eastAsia"/>
          <w:lang w:val="pl-PL"/>
        </w:rPr>
        <w:t>）</w:t>
      </w:r>
      <w:r w:rsidRPr="0093022D">
        <w:rPr>
          <w:rFonts w:hint="eastAsia"/>
          <w:lang w:val="pl-PL"/>
        </w:rPr>
        <w:t>BrCH=CBrCH(CH</w:t>
      </w:r>
      <w:r w:rsidRPr="0093022D">
        <w:rPr>
          <w:rFonts w:hint="eastAsia"/>
          <w:vertAlign w:val="subscript"/>
          <w:lang w:val="pl-PL"/>
        </w:rPr>
        <w:t>3</w:t>
      </w:r>
      <w:r w:rsidRPr="0093022D">
        <w:rPr>
          <w:rFonts w:hint="eastAsia"/>
          <w:lang w:val="pl-PL"/>
        </w:rPr>
        <w:t>)CH</w:t>
      </w:r>
      <w:r w:rsidRPr="0093022D">
        <w:rPr>
          <w:rFonts w:hint="eastAsia"/>
          <w:vertAlign w:val="subscript"/>
          <w:lang w:val="pl-PL"/>
        </w:rPr>
        <w:t>2</w:t>
      </w:r>
      <w:r w:rsidRPr="0093022D">
        <w:rPr>
          <w:rFonts w:hint="eastAsia"/>
          <w:lang w:val="pl-PL"/>
        </w:rPr>
        <w:t>CH</w:t>
      </w:r>
      <w:r w:rsidRPr="0093022D">
        <w:rPr>
          <w:rFonts w:hint="eastAsia"/>
          <w:vertAlign w:val="subscript"/>
          <w:lang w:val="pl-PL"/>
        </w:rPr>
        <w:t>3</w:t>
      </w:r>
      <w:r w:rsidRPr="0093022D">
        <w:rPr>
          <w:rFonts w:hint="eastAsia"/>
          <w:lang w:val="pl-PL"/>
        </w:rPr>
        <w:t xml:space="preserve">, </w:t>
      </w:r>
      <w:r>
        <w:rPr>
          <w:rFonts w:hint="eastAsia"/>
          <w:lang w:val="pl-PL"/>
        </w:rPr>
        <w:t xml:space="preserve">    </w:t>
      </w:r>
      <w:r w:rsidRPr="0093022D">
        <w:rPr>
          <w:rFonts w:hint="eastAsia"/>
          <w:lang w:val="pl-PL"/>
        </w:rPr>
        <w:t xml:space="preserve"> (B) </w:t>
      </w:r>
      <w:r>
        <w:rPr>
          <w:rFonts w:hint="eastAsia"/>
          <w:lang w:val="pl-PL"/>
        </w:rPr>
        <w:t xml:space="preserve"> </w:t>
      </w:r>
      <w:r w:rsidRPr="0093022D">
        <w:rPr>
          <w:rFonts w:hint="eastAsia"/>
          <w:lang w:val="pl-PL"/>
        </w:rPr>
        <w:t>CH</w:t>
      </w:r>
      <w:r w:rsidRPr="0093022D">
        <w:rPr>
          <w:rFonts w:hint="eastAsia"/>
          <w:vertAlign w:val="subscript"/>
          <w:lang w:val="pl-PL"/>
        </w:rPr>
        <w:t>2</w:t>
      </w:r>
      <w:r w:rsidRPr="0093022D">
        <w:rPr>
          <w:rFonts w:hint="eastAsia"/>
          <w:lang w:val="pl-PL"/>
        </w:rPr>
        <w:t>=CHCH(CH</w:t>
      </w:r>
      <w:r w:rsidRPr="0093022D">
        <w:rPr>
          <w:rFonts w:hint="eastAsia"/>
          <w:vertAlign w:val="subscript"/>
          <w:lang w:val="pl-PL"/>
        </w:rPr>
        <w:t>3</w:t>
      </w:r>
      <w:r w:rsidRPr="0093022D">
        <w:rPr>
          <w:rFonts w:hint="eastAsia"/>
          <w:lang w:val="pl-PL"/>
        </w:rPr>
        <w:t>)CH</w:t>
      </w:r>
      <w:r w:rsidRPr="0093022D">
        <w:rPr>
          <w:rFonts w:hint="eastAsia"/>
          <w:vertAlign w:val="subscript"/>
          <w:lang w:val="pl-PL"/>
        </w:rPr>
        <w:t>2</w:t>
      </w:r>
      <w:r w:rsidRPr="0093022D">
        <w:rPr>
          <w:rFonts w:hint="eastAsia"/>
          <w:lang w:val="pl-PL"/>
        </w:rPr>
        <w:t>CH</w:t>
      </w:r>
      <w:r w:rsidRPr="0093022D">
        <w:rPr>
          <w:rFonts w:hint="eastAsia"/>
          <w:vertAlign w:val="subscript"/>
          <w:lang w:val="pl-PL"/>
        </w:rPr>
        <w:t>3</w:t>
      </w:r>
      <w:r w:rsidRPr="0093022D">
        <w:rPr>
          <w:rFonts w:hint="eastAsia"/>
          <w:lang w:val="pl-PL"/>
        </w:rPr>
        <w:t xml:space="preserve">, </w:t>
      </w:r>
    </w:p>
    <w:p w14:paraId="09B332F1" w14:textId="77777777" w:rsidR="004C4E59" w:rsidRPr="0093022D" w:rsidRDefault="004C4E59" w:rsidP="004C4E59">
      <w:pPr>
        <w:ind w:firstLineChars="400" w:firstLine="840"/>
        <w:rPr>
          <w:lang w:val="pl-PL"/>
        </w:rPr>
      </w:pPr>
      <w:r w:rsidRPr="0093022D">
        <w:rPr>
          <w:rFonts w:hint="eastAsia"/>
          <w:lang w:val="pl-PL"/>
        </w:rPr>
        <w:t xml:space="preserve"> (</w:t>
      </w:r>
      <w:r w:rsidRPr="0093022D">
        <w:rPr>
          <w:rFonts w:hint="eastAsia"/>
          <w:lang w:val="pl-PL"/>
        </w:rPr>
        <w:t>Ｃ</w:t>
      </w:r>
      <w:r w:rsidRPr="0093022D">
        <w:rPr>
          <w:rFonts w:hint="eastAsia"/>
          <w:lang w:val="pl-PL"/>
        </w:rPr>
        <w:t>) CH</w:t>
      </w:r>
      <w:r w:rsidRPr="0093022D">
        <w:rPr>
          <w:rFonts w:hint="eastAsia"/>
          <w:vertAlign w:val="subscript"/>
          <w:lang w:val="pl-PL"/>
        </w:rPr>
        <w:t>3</w:t>
      </w:r>
      <w:r w:rsidRPr="0093022D">
        <w:rPr>
          <w:rFonts w:hint="eastAsia"/>
          <w:lang w:val="pl-PL"/>
        </w:rPr>
        <w:t>COCH(CH</w:t>
      </w:r>
      <w:r w:rsidRPr="0093022D">
        <w:rPr>
          <w:rFonts w:hint="eastAsia"/>
          <w:vertAlign w:val="subscript"/>
          <w:lang w:val="pl-PL"/>
        </w:rPr>
        <w:t>3</w:t>
      </w:r>
      <w:r w:rsidRPr="0093022D">
        <w:rPr>
          <w:rFonts w:hint="eastAsia"/>
          <w:lang w:val="pl-PL"/>
        </w:rPr>
        <w:t>)CH</w:t>
      </w:r>
      <w:r w:rsidRPr="0093022D">
        <w:rPr>
          <w:rFonts w:hint="eastAsia"/>
          <w:vertAlign w:val="subscript"/>
          <w:lang w:val="pl-PL"/>
        </w:rPr>
        <w:t>2</w:t>
      </w:r>
      <w:r w:rsidRPr="0093022D">
        <w:rPr>
          <w:rFonts w:hint="eastAsia"/>
          <w:lang w:val="pl-PL"/>
        </w:rPr>
        <w:t>CH</w:t>
      </w:r>
      <w:r w:rsidRPr="0093022D">
        <w:rPr>
          <w:rFonts w:hint="eastAsia"/>
          <w:vertAlign w:val="subscript"/>
          <w:lang w:val="pl-PL"/>
        </w:rPr>
        <w:t>3</w:t>
      </w:r>
      <w:r w:rsidRPr="0093022D">
        <w:rPr>
          <w:rFonts w:hint="eastAsia"/>
          <w:lang w:val="pl-PL"/>
        </w:rPr>
        <w:t>,         (</w:t>
      </w:r>
      <w:r w:rsidRPr="0093022D">
        <w:rPr>
          <w:rFonts w:hint="eastAsia"/>
          <w:lang w:val="pl-PL"/>
        </w:rPr>
        <w:t>Ｄ</w:t>
      </w:r>
      <w:r w:rsidRPr="0093022D">
        <w:rPr>
          <w:rFonts w:hint="eastAsia"/>
          <w:lang w:val="pl-PL"/>
        </w:rPr>
        <w:t>)  CH</w:t>
      </w:r>
      <w:r w:rsidRPr="0093022D">
        <w:rPr>
          <w:rFonts w:hint="eastAsia"/>
          <w:vertAlign w:val="subscript"/>
          <w:lang w:val="pl-PL"/>
        </w:rPr>
        <w:t>2</w:t>
      </w:r>
      <w:r w:rsidRPr="0093022D">
        <w:rPr>
          <w:rFonts w:hint="eastAsia"/>
          <w:lang w:val="pl-PL"/>
        </w:rPr>
        <w:t>=CClCH(CH</w:t>
      </w:r>
      <w:r w:rsidRPr="0093022D">
        <w:rPr>
          <w:rFonts w:hint="eastAsia"/>
          <w:vertAlign w:val="subscript"/>
          <w:lang w:val="pl-PL"/>
        </w:rPr>
        <w:t>3</w:t>
      </w:r>
      <w:r w:rsidRPr="0093022D">
        <w:rPr>
          <w:rFonts w:hint="eastAsia"/>
          <w:lang w:val="pl-PL"/>
        </w:rPr>
        <w:t>)CH</w:t>
      </w:r>
      <w:r w:rsidRPr="0093022D">
        <w:rPr>
          <w:rFonts w:hint="eastAsia"/>
          <w:vertAlign w:val="subscript"/>
          <w:lang w:val="pl-PL"/>
        </w:rPr>
        <w:t>2</w:t>
      </w:r>
      <w:r w:rsidRPr="0093022D">
        <w:rPr>
          <w:rFonts w:hint="eastAsia"/>
          <w:lang w:val="pl-PL"/>
        </w:rPr>
        <w:t>CH</w:t>
      </w:r>
      <w:r w:rsidRPr="0093022D">
        <w:rPr>
          <w:rFonts w:hint="eastAsia"/>
          <w:vertAlign w:val="subscript"/>
          <w:lang w:val="pl-PL"/>
        </w:rPr>
        <w:t>3</w:t>
      </w:r>
      <w:r w:rsidRPr="0093022D">
        <w:rPr>
          <w:rFonts w:hint="eastAsia"/>
          <w:lang w:val="pl-PL"/>
        </w:rPr>
        <w:t>,</w:t>
      </w:r>
      <w:r>
        <w:rPr>
          <w:rFonts w:hint="eastAsia"/>
        </w:rPr>
        <w:t xml:space="preserve">　</w:t>
      </w:r>
      <w:r w:rsidRPr="0093022D">
        <w:rPr>
          <w:lang w:val="pl-PL"/>
        </w:rPr>
        <w:t xml:space="preserve"> </w:t>
      </w:r>
    </w:p>
    <w:p w14:paraId="3AB60C30" w14:textId="77777777" w:rsidR="004C4E59" w:rsidRPr="0093022D" w:rsidRDefault="00363D89" w:rsidP="004C4E59">
      <w:pPr>
        <w:rPr>
          <w:lang w:val="pl-PL"/>
        </w:rPr>
      </w:pPr>
      <w:r>
        <w:rPr>
          <w:noProof/>
        </w:rPr>
        <w:object w:dxaOrig="1440" w:dyaOrig="1440" w14:anchorId="7ADBFDCE">
          <v:shape id="_x0000_s1026" type="#_x0000_t75" style="position:absolute;left:0;text-align:left;margin-left:45pt;margin-top:0;width:150.75pt;height:16.65pt;z-index:251660288" wrapcoords="537 3927 215 10800 645 17673 13863 17673 21170 17673 21170 10800 20740 3927 537 3927">
            <v:imagedata r:id="rId25" o:title=""/>
            <w10:wrap type="tight"/>
          </v:shape>
          <o:OLEObject Type="Embed" ProgID="ChemDraw.Document.6.0" ShapeID="_x0000_s1026" DrawAspect="Content" ObjectID="_1639068825" r:id="rId26"/>
        </w:object>
      </w:r>
      <w:r w:rsidR="004C4E59" w:rsidRPr="0093022D">
        <w:rPr>
          <w:lang w:val="pl-PL"/>
        </w:rPr>
        <w:t xml:space="preserve"> </w:t>
      </w:r>
    </w:p>
    <w:p w14:paraId="74FE4F99" w14:textId="77777777" w:rsidR="004C4E59" w:rsidRPr="0093022D" w:rsidRDefault="004C4E59" w:rsidP="004C4E59">
      <w:pPr>
        <w:rPr>
          <w:lang w:val="pl-PL"/>
        </w:rPr>
      </w:pPr>
      <w:r w:rsidRPr="0093022D">
        <w:rPr>
          <w:rFonts w:hint="eastAsia"/>
          <w:lang w:val="pl-PL"/>
        </w:rPr>
        <w:t xml:space="preserve">     (2) </w:t>
      </w:r>
      <w:r>
        <w:rPr>
          <w:rFonts w:hint="eastAsia"/>
          <w:lang w:val="pl-PL"/>
        </w:rPr>
        <w:t xml:space="preserve"> </w:t>
      </w:r>
      <w:r>
        <w:rPr>
          <w:rFonts w:hint="eastAsia"/>
        </w:rPr>
        <w:t>都是旋光体</w:t>
      </w:r>
    </w:p>
    <w:p w14:paraId="5B408955" w14:textId="77777777" w:rsidR="004C4E59" w:rsidRDefault="004C4E59" w:rsidP="004C4E59">
      <w:pPr>
        <w:ind w:firstLine="435"/>
        <w:rPr>
          <w:lang w:val="pl-PL"/>
        </w:rPr>
      </w:pPr>
      <w:r w:rsidRPr="0093022D">
        <w:rPr>
          <w:rFonts w:hint="eastAsia"/>
          <w:lang w:val="pl-PL"/>
        </w:rPr>
        <w:t>（</w:t>
      </w:r>
      <w:r w:rsidRPr="0093022D">
        <w:rPr>
          <w:rFonts w:hint="eastAsia"/>
          <w:lang w:val="pl-PL"/>
        </w:rPr>
        <w:t>3</w:t>
      </w:r>
      <w:r w:rsidRPr="0093022D">
        <w:rPr>
          <w:rFonts w:hint="eastAsia"/>
          <w:lang w:val="pl-PL"/>
        </w:rPr>
        <w:t>）</w:t>
      </w:r>
      <w:r>
        <w:rPr>
          <w:rFonts w:hint="eastAsia"/>
          <w:lang w:val="pl-PL"/>
        </w:rPr>
        <w:t>都具有相同构型</w:t>
      </w:r>
    </w:p>
    <w:p w14:paraId="55E15952" w14:textId="77777777" w:rsidR="004C4E59" w:rsidRPr="0093022D" w:rsidRDefault="004C4E59" w:rsidP="004C4E59">
      <w:pPr>
        <w:ind w:firstLine="435"/>
        <w:rPr>
          <w:lang w:val="pl-PL"/>
        </w:rPr>
      </w:pPr>
      <w:r>
        <w:rPr>
          <w:rFonts w:hint="eastAsia"/>
          <w:lang w:val="pl-PL"/>
        </w:rPr>
        <w:t>（</w:t>
      </w:r>
      <w:r>
        <w:rPr>
          <w:rFonts w:hint="eastAsia"/>
          <w:lang w:val="pl-PL"/>
        </w:rPr>
        <w:t>4</w:t>
      </w:r>
      <w:r>
        <w:rPr>
          <w:rFonts w:hint="eastAsia"/>
          <w:lang w:val="pl-PL"/>
        </w:rPr>
        <w:t>）都不能预测</w:t>
      </w:r>
    </w:p>
    <w:p w14:paraId="412C77A7" w14:textId="77777777" w:rsidR="004C4E59" w:rsidRDefault="004C4E59" w:rsidP="004C4E59">
      <w:r w:rsidRPr="00701409">
        <w:rPr>
          <w:rFonts w:hint="eastAsia"/>
        </w:rPr>
        <w:t xml:space="preserve">15.  </w:t>
      </w:r>
      <w:r w:rsidRPr="00701409">
        <w:rPr>
          <w:rFonts w:hint="eastAsia"/>
        </w:rPr>
        <w:t>（</w:t>
      </w:r>
      <w:r>
        <w:rPr>
          <w:rFonts w:hint="eastAsia"/>
        </w:rPr>
        <w:t>4</w:t>
      </w:r>
      <w:r w:rsidRPr="00701409">
        <w:rPr>
          <w:rFonts w:hint="eastAsia"/>
        </w:rPr>
        <w:t>）无，其它有。</w:t>
      </w:r>
    </w:p>
    <w:p w14:paraId="61F72BD7" w14:textId="77777777" w:rsidR="004C4E59" w:rsidRDefault="004C4E59" w:rsidP="004C4E59">
      <w:r>
        <w:rPr>
          <w:rFonts w:hint="eastAsia"/>
        </w:rPr>
        <w:t xml:space="preserve">16.  </w:t>
      </w:r>
      <w:r>
        <w:rPr>
          <w:rFonts w:hint="eastAsia"/>
        </w:rPr>
        <w:t>（</w:t>
      </w:r>
      <w:r>
        <w:rPr>
          <w:rFonts w:hint="eastAsia"/>
        </w:rPr>
        <w:t>1</w:t>
      </w:r>
      <w:r>
        <w:rPr>
          <w:rFonts w:hint="eastAsia"/>
        </w:rPr>
        <w:t>）使用旋光性酸形成两个非对映体，然后进行分级结晶，得到结晶后，再用碱水解得到纯净的产物（如酒石酸）。</w:t>
      </w:r>
    </w:p>
    <w:p w14:paraId="6259BFB4" w14:textId="77777777" w:rsidR="004C4E59" w:rsidRDefault="004C4E59" w:rsidP="004C4E59">
      <w:pPr>
        <w:ind w:firstLineChars="250" w:firstLine="525"/>
      </w:pPr>
      <w:r>
        <w:rPr>
          <w:rFonts w:hint="eastAsia"/>
        </w:rPr>
        <w:t>（</w:t>
      </w:r>
      <w:r>
        <w:rPr>
          <w:rFonts w:hint="eastAsia"/>
        </w:rPr>
        <w:t>2</w:t>
      </w:r>
      <w:r>
        <w:rPr>
          <w:rFonts w:hint="eastAsia"/>
        </w:rPr>
        <w:t>）使用旋光性碱形成两个非对映体，然后进行分级结晶，得到结晶后，再用酸水解得到纯净的产物（如生物碱类）。</w:t>
      </w:r>
    </w:p>
    <w:p w14:paraId="281C4C1C" w14:textId="77777777" w:rsidR="004C4E59" w:rsidRDefault="004C4E59" w:rsidP="004C4E59">
      <w:pPr>
        <w:ind w:firstLineChars="250" w:firstLine="525"/>
      </w:pPr>
      <w:r>
        <w:rPr>
          <w:rFonts w:hint="eastAsia"/>
        </w:rPr>
        <w:t>（</w:t>
      </w:r>
      <w:r>
        <w:rPr>
          <w:rFonts w:hint="eastAsia"/>
        </w:rPr>
        <w:t>3</w:t>
      </w:r>
      <w:r>
        <w:rPr>
          <w:rFonts w:hint="eastAsia"/>
        </w:rPr>
        <w:t>）先与丁二酸酐作用形成半酯，再与具有旋光性的碱作用，形成非对映体，然后进行分级结晶，得到结晶后，再用酸水解得到纯净的产物。</w:t>
      </w:r>
    </w:p>
    <w:p w14:paraId="60A0A157" w14:textId="77777777" w:rsidR="004C4E59" w:rsidRPr="00AA1458" w:rsidRDefault="004C4E59" w:rsidP="004C4E59"/>
    <w:p w14:paraId="0D5A7846" w14:textId="77777777" w:rsidR="004C4E59" w:rsidRDefault="004C4E59" w:rsidP="004C4E59">
      <w:r>
        <w:rPr>
          <w:rFonts w:hint="eastAsia"/>
        </w:rPr>
        <w:t xml:space="preserve">17. </w:t>
      </w:r>
    </w:p>
    <w:p w14:paraId="62C4DDF5" w14:textId="77777777" w:rsidR="004C4E59" w:rsidRDefault="004C4E59" w:rsidP="004C4E59">
      <w:r>
        <w:object w:dxaOrig="9780" w:dyaOrig="1853" w14:anchorId="64A4C257">
          <v:shape id="_x0000_i1034" type="#_x0000_t75" style="width:425.55pt;height:80.55pt" o:ole="">
            <v:imagedata r:id="rId27" o:title=""/>
          </v:shape>
          <o:OLEObject Type="Embed" ProgID="ChemDraw.Document.6.0" ShapeID="_x0000_i1034" DrawAspect="Content" ObjectID="_1639068822" r:id="rId28"/>
        </w:object>
      </w:r>
    </w:p>
    <w:p w14:paraId="3583F99D" w14:textId="77777777" w:rsidR="004C4E59" w:rsidRPr="000E199C" w:rsidRDefault="004C4E59" w:rsidP="004C4E59">
      <w:pPr>
        <w:rPr>
          <w:color w:val="FF0000"/>
        </w:rPr>
      </w:pPr>
      <w:r w:rsidRPr="000E199C">
        <w:rPr>
          <w:rFonts w:hint="eastAsia"/>
          <w:color w:val="FF0000"/>
        </w:rPr>
        <w:t>构造异构：</w:t>
      </w:r>
      <w:proofErr w:type="spellStart"/>
      <w:r w:rsidRPr="000E199C">
        <w:rPr>
          <w:rFonts w:hint="eastAsia"/>
          <w:color w:val="FF0000"/>
        </w:rPr>
        <w:t>abcd</w:t>
      </w:r>
      <w:proofErr w:type="spellEnd"/>
      <w:r w:rsidRPr="000E199C">
        <w:rPr>
          <w:rFonts w:hint="eastAsia"/>
          <w:color w:val="FF0000"/>
        </w:rPr>
        <w:t>与</w:t>
      </w:r>
      <w:r w:rsidRPr="000E199C">
        <w:rPr>
          <w:rFonts w:hint="eastAsia"/>
          <w:color w:val="FF0000"/>
        </w:rPr>
        <w:t>e</w:t>
      </w:r>
      <w:r w:rsidRPr="000E199C">
        <w:rPr>
          <w:rFonts w:hint="eastAsia"/>
          <w:color w:val="FF0000"/>
        </w:rPr>
        <w:t>和</w:t>
      </w:r>
      <w:r w:rsidRPr="000E199C">
        <w:rPr>
          <w:rFonts w:hint="eastAsia"/>
          <w:color w:val="FF0000"/>
        </w:rPr>
        <w:t>f</w:t>
      </w:r>
      <w:r w:rsidRPr="000E199C">
        <w:rPr>
          <w:rFonts w:hint="eastAsia"/>
          <w:color w:val="FF0000"/>
        </w:rPr>
        <w:t>。</w:t>
      </w:r>
    </w:p>
    <w:p w14:paraId="230BCE4F" w14:textId="77777777" w:rsidR="004C4E59" w:rsidRPr="000E199C" w:rsidRDefault="004C4E59" w:rsidP="004C4E59">
      <w:pPr>
        <w:rPr>
          <w:color w:val="FF0000"/>
        </w:rPr>
      </w:pPr>
      <w:r w:rsidRPr="000E199C">
        <w:rPr>
          <w:rFonts w:hint="eastAsia"/>
          <w:color w:val="FF0000"/>
        </w:rPr>
        <w:t>顺反异构：</w:t>
      </w:r>
      <w:r w:rsidRPr="000E199C">
        <w:rPr>
          <w:rFonts w:hint="eastAsia"/>
          <w:color w:val="FF0000"/>
        </w:rPr>
        <w:t>a</w:t>
      </w:r>
      <w:r w:rsidRPr="000E199C">
        <w:rPr>
          <w:rFonts w:hint="eastAsia"/>
          <w:color w:val="FF0000"/>
        </w:rPr>
        <w:t>与</w:t>
      </w:r>
      <w:r w:rsidRPr="000E199C">
        <w:rPr>
          <w:rFonts w:hint="eastAsia"/>
          <w:color w:val="FF0000"/>
        </w:rPr>
        <w:t>c</w:t>
      </w:r>
      <w:r w:rsidRPr="000E199C">
        <w:rPr>
          <w:rFonts w:hint="eastAsia"/>
          <w:color w:val="FF0000"/>
        </w:rPr>
        <w:t>；</w:t>
      </w:r>
      <w:r w:rsidRPr="000E199C">
        <w:rPr>
          <w:rFonts w:hint="eastAsia"/>
          <w:color w:val="FF0000"/>
        </w:rPr>
        <w:t>b</w:t>
      </w:r>
      <w:r w:rsidRPr="000E199C">
        <w:rPr>
          <w:rFonts w:hint="eastAsia"/>
          <w:color w:val="FF0000"/>
        </w:rPr>
        <w:t>与</w:t>
      </w:r>
      <w:r w:rsidRPr="000E199C">
        <w:rPr>
          <w:rFonts w:hint="eastAsia"/>
          <w:color w:val="FF0000"/>
        </w:rPr>
        <w:t>d</w:t>
      </w:r>
      <w:r w:rsidRPr="000E199C">
        <w:rPr>
          <w:rFonts w:hint="eastAsia"/>
          <w:color w:val="FF0000"/>
        </w:rPr>
        <w:t>。</w:t>
      </w:r>
    </w:p>
    <w:p w14:paraId="16F6711D" w14:textId="77777777" w:rsidR="004C4E59" w:rsidRPr="000E199C" w:rsidRDefault="004C4E59" w:rsidP="004C4E59">
      <w:pPr>
        <w:rPr>
          <w:color w:val="FF0000"/>
        </w:rPr>
      </w:pPr>
      <w:r w:rsidRPr="000E199C">
        <w:rPr>
          <w:rFonts w:hint="eastAsia"/>
          <w:color w:val="FF0000"/>
        </w:rPr>
        <w:t>对映异构：</w:t>
      </w:r>
      <w:r w:rsidRPr="000E199C">
        <w:rPr>
          <w:rFonts w:hint="eastAsia"/>
          <w:color w:val="FF0000"/>
        </w:rPr>
        <w:t>a</w:t>
      </w:r>
      <w:r w:rsidRPr="000E199C">
        <w:rPr>
          <w:rFonts w:hint="eastAsia"/>
          <w:color w:val="FF0000"/>
        </w:rPr>
        <w:t>与</w:t>
      </w:r>
      <w:r w:rsidRPr="000E199C">
        <w:rPr>
          <w:rFonts w:hint="eastAsia"/>
          <w:color w:val="FF0000"/>
        </w:rPr>
        <w:t>b</w:t>
      </w:r>
      <w:r w:rsidRPr="000E199C">
        <w:rPr>
          <w:rFonts w:hint="eastAsia"/>
          <w:color w:val="FF0000"/>
        </w:rPr>
        <w:t>；</w:t>
      </w:r>
      <w:r w:rsidRPr="000E199C">
        <w:rPr>
          <w:rFonts w:hint="eastAsia"/>
          <w:color w:val="FF0000"/>
        </w:rPr>
        <w:t>c</w:t>
      </w:r>
      <w:r w:rsidRPr="000E199C">
        <w:rPr>
          <w:rFonts w:hint="eastAsia"/>
          <w:color w:val="FF0000"/>
        </w:rPr>
        <w:t>与</w:t>
      </w:r>
      <w:r w:rsidRPr="000E199C">
        <w:rPr>
          <w:rFonts w:hint="eastAsia"/>
          <w:color w:val="FF0000"/>
        </w:rPr>
        <w:t>d</w:t>
      </w:r>
      <w:r w:rsidRPr="000E199C">
        <w:rPr>
          <w:rFonts w:hint="eastAsia"/>
          <w:color w:val="FF0000"/>
        </w:rPr>
        <w:t>。</w:t>
      </w:r>
    </w:p>
    <w:p w14:paraId="075E12CC" w14:textId="77777777" w:rsidR="004C4E59" w:rsidRPr="000E199C" w:rsidRDefault="004C4E59" w:rsidP="004C4E59">
      <w:pPr>
        <w:rPr>
          <w:color w:val="FF0000"/>
        </w:rPr>
      </w:pPr>
      <w:r w:rsidRPr="000E199C">
        <w:rPr>
          <w:rFonts w:hint="eastAsia"/>
          <w:color w:val="FF0000"/>
        </w:rPr>
        <w:t>非对映异构：</w:t>
      </w:r>
      <w:r w:rsidRPr="000E199C">
        <w:rPr>
          <w:rFonts w:hint="eastAsia"/>
          <w:color w:val="FF0000"/>
        </w:rPr>
        <w:t>a</w:t>
      </w:r>
      <w:r w:rsidRPr="000E199C">
        <w:rPr>
          <w:rFonts w:hint="eastAsia"/>
          <w:color w:val="FF0000"/>
        </w:rPr>
        <w:t>与</w:t>
      </w:r>
      <w:r w:rsidRPr="000E199C">
        <w:rPr>
          <w:rFonts w:hint="eastAsia"/>
          <w:color w:val="FF0000"/>
        </w:rPr>
        <w:t>d</w:t>
      </w:r>
      <w:r w:rsidRPr="000E199C">
        <w:rPr>
          <w:rFonts w:hint="eastAsia"/>
          <w:color w:val="FF0000"/>
        </w:rPr>
        <w:t>，</w:t>
      </w:r>
      <w:r w:rsidRPr="000E199C">
        <w:rPr>
          <w:rFonts w:hint="eastAsia"/>
          <w:color w:val="FF0000"/>
        </w:rPr>
        <w:t>b</w:t>
      </w:r>
      <w:r w:rsidRPr="000E199C">
        <w:rPr>
          <w:rFonts w:hint="eastAsia"/>
          <w:color w:val="FF0000"/>
        </w:rPr>
        <w:t>与</w:t>
      </w:r>
      <w:r w:rsidRPr="000E199C">
        <w:rPr>
          <w:rFonts w:hint="eastAsia"/>
          <w:color w:val="FF0000"/>
        </w:rPr>
        <w:t>c</w:t>
      </w:r>
      <w:r w:rsidRPr="000E199C">
        <w:rPr>
          <w:rFonts w:hint="eastAsia"/>
          <w:color w:val="FF0000"/>
        </w:rPr>
        <w:t>。</w:t>
      </w:r>
    </w:p>
    <w:p w14:paraId="3F03C47F" w14:textId="77777777" w:rsidR="00361FE7" w:rsidRDefault="00361FE7" w:rsidP="004C4E59">
      <w:pPr>
        <w:rPr>
          <w:vertAlign w:val="subscript"/>
        </w:rPr>
      </w:pPr>
      <w:r>
        <w:t xml:space="preserve">18. </w:t>
      </w:r>
      <w:r>
        <w:rPr>
          <w:rFonts w:hint="eastAsia"/>
        </w:rPr>
        <w:t>（</w:t>
      </w:r>
      <w:r>
        <w:rPr>
          <w:rFonts w:hint="eastAsia"/>
        </w:rPr>
        <w:t>B</w:t>
      </w:r>
      <w:r>
        <w:rPr>
          <w:rFonts w:hint="eastAsia"/>
        </w:rPr>
        <w:t>）</w:t>
      </w:r>
      <w:r>
        <w:rPr>
          <w:rFonts w:hint="eastAsia"/>
        </w:rPr>
        <w:t>CH</w:t>
      </w:r>
      <w:r w:rsidRPr="00361FE7">
        <w:rPr>
          <w:rFonts w:hint="eastAsia"/>
          <w:vertAlign w:val="subscript"/>
        </w:rPr>
        <w:t>3</w:t>
      </w:r>
      <w:r>
        <w:rPr>
          <w:rFonts w:hint="eastAsia"/>
        </w:rPr>
        <w:t>CH</w:t>
      </w:r>
      <w:r w:rsidRPr="00361FE7">
        <w:rPr>
          <w:rFonts w:hint="eastAsia"/>
          <w:vertAlign w:val="subscript"/>
        </w:rPr>
        <w:t>2</w:t>
      </w:r>
      <w:r>
        <w:rPr>
          <w:rFonts w:hint="eastAsia"/>
        </w:rPr>
        <w:t>CH(</w:t>
      </w:r>
      <w:r>
        <w:t>CH</w:t>
      </w:r>
      <w:r w:rsidRPr="00361FE7">
        <w:rPr>
          <w:vertAlign w:val="subscript"/>
        </w:rPr>
        <w:t>3</w:t>
      </w:r>
      <w:r>
        <w:rPr>
          <w:rFonts w:hint="eastAsia"/>
        </w:rPr>
        <w:t>)</w:t>
      </w:r>
      <w:r>
        <w:t>C</w:t>
      </w:r>
      <m:oMath>
        <m:r>
          <m:rPr>
            <m:sty m:val="p"/>
          </m:rPr>
          <w:rPr>
            <w:rFonts w:ascii="Cambria Math" w:hAnsi="Cambria Math"/>
          </w:rPr>
          <m:t>≡</m:t>
        </m:r>
      </m:oMath>
      <w:r>
        <w:t>CA</w:t>
      </w:r>
      <w:r>
        <w:rPr>
          <w:rFonts w:hint="eastAsia"/>
        </w:rPr>
        <w:t>g</w:t>
      </w:r>
      <w:r>
        <w:t xml:space="preserve">  </w:t>
      </w:r>
      <w:r>
        <w:rPr>
          <w:rFonts w:hint="eastAsia"/>
        </w:rPr>
        <w:t>（</w:t>
      </w:r>
      <w:r>
        <w:rPr>
          <w:rFonts w:hint="eastAsia"/>
        </w:rPr>
        <w:t>C</w:t>
      </w:r>
      <w:r>
        <w:rPr>
          <w:rFonts w:hint="eastAsia"/>
        </w:rPr>
        <w:t>）</w:t>
      </w:r>
      <w:r>
        <w:rPr>
          <w:rFonts w:hint="eastAsia"/>
        </w:rPr>
        <w:t>CH</w:t>
      </w:r>
      <w:r w:rsidRPr="00361FE7">
        <w:rPr>
          <w:rFonts w:hint="eastAsia"/>
          <w:vertAlign w:val="subscript"/>
        </w:rPr>
        <w:t>3</w:t>
      </w:r>
      <w:r>
        <w:rPr>
          <w:rFonts w:hint="eastAsia"/>
        </w:rPr>
        <w:t>CH</w:t>
      </w:r>
      <w:r w:rsidRPr="00361FE7">
        <w:rPr>
          <w:rFonts w:hint="eastAsia"/>
          <w:vertAlign w:val="subscript"/>
        </w:rPr>
        <w:t>2</w:t>
      </w:r>
      <w:r>
        <w:rPr>
          <w:rFonts w:hint="eastAsia"/>
        </w:rPr>
        <w:t>CH(</w:t>
      </w:r>
      <w:r>
        <w:t>CH</w:t>
      </w:r>
      <w:r w:rsidRPr="00361FE7">
        <w:rPr>
          <w:vertAlign w:val="subscript"/>
        </w:rPr>
        <w:t>3</w:t>
      </w:r>
      <w:r>
        <w:rPr>
          <w:rFonts w:hint="eastAsia"/>
        </w:rPr>
        <w:t>)</w:t>
      </w:r>
      <w:r>
        <w:t>CH</w:t>
      </w:r>
      <w:r w:rsidRPr="00361FE7">
        <w:rPr>
          <w:vertAlign w:val="subscript"/>
        </w:rPr>
        <w:t>2</w:t>
      </w:r>
      <w:r>
        <w:t>CH</w:t>
      </w:r>
      <w:r w:rsidRPr="00361FE7">
        <w:rPr>
          <w:vertAlign w:val="subscript"/>
        </w:rPr>
        <w:t>3</w:t>
      </w:r>
    </w:p>
    <w:p w14:paraId="0E96124F" w14:textId="77777777" w:rsidR="00361FE7" w:rsidRDefault="00361FE7" w:rsidP="00361FE7">
      <w:pPr>
        <w:ind w:firstLineChars="200" w:firstLine="420"/>
      </w:pPr>
      <w:r>
        <w:object w:dxaOrig="3681" w:dyaOrig="1501" w14:anchorId="1FC08336">
          <v:shape id="_x0000_i1035" type="#_x0000_t75" style="width:184.3pt;height:75pt" o:ole="">
            <v:imagedata r:id="rId29" o:title=""/>
          </v:shape>
          <o:OLEObject Type="Embed" ProgID="ChemDraw.Document.6.0" ShapeID="_x0000_i1035" DrawAspect="Content" ObjectID="_1639068823" r:id="rId30"/>
        </w:object>
      </w:r>
      <w:bookmarkStart w:id="1" w:name="_GoBack"/>
      <w:bookmarkEnd w:id="1"/>
    </w:p>
    <w:p w14:paraId="2E490FD5" w14:textId="77777777" w:rsidR="004C4E59" w:rsidRDefault="004C4E59" w:rsidP="00F327DE">
      <w:pPr>
        <w:spacing w:beforeLines="50" w:before="156" w:line="312" w:lineRule="auto"/>
      </w:pPr>
      <w:r>
        <w:object w:dxaOrig="4656" w:dyaOrig="2293" w14:anchorId="37766EE8">
          <v:shape id="_x0000_i1036" type="#_x0000_t75" style="width:225pt;height:111pt" o:ole="">
            <v:imagedata r:id="rId31" o:title=""/>
          </v:shape>
          <o:OLEObject Type="Embed" ProgID="ChemDraw.Document.6.0" ShapeID="_x0000_i1036" DrawAspect="Content" ObjectID="_1639068824" r:id="rId32"/>
        </w:object>
      </w:r>
    </w:p>
    <w:p w14:paraId="43F11B85" w14:textId="77777777" w:rsidR="004943AC" w:rsidRDefault="004943AC"/>
    <w:sectPr w:rsidR="004943AC" w:rsidSect="004943AC">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Jincheng Zhang" w:date="2019-12-28T19:41:00Z" w:initials="JZ">
    <w:p w14:paraId="19D6C04C" w14:textId="77777777" w:rsidR="008432C4" w:rsidRDefault="008432C4">
      <w:pPr>
        <w:pStyle w:val="aa"/>
      </w:pPr>
      <w:r>
        <w:rPr>
          <w:rStyle w:val="a9"/>
        </w:rPr>
        <w:annotationRef/>
      </w:r>
      <w:r>
        <w:rPr>
          <w:rFonts w:hint="eastAsia"/>
        </w:rPr>
        <w:t>3</w:t>
      </w:r>
      <w:r>
        <w:rPr>
          <w:rFonts w:hint="eastAsia"/>
        </w:rPr>
        <w:t>，</w:t>
      </w:r>
      <w:r>
        <w:rPr>
          <w:rFonts w:hint="eastAsia"/>
        </w:rPr>
        <w:t>5</w:t>
      </w:r>
      <w:r>
        <w:rPr>
          <w:rFonts w:hint="eastAsia"/>
        </w:rPr>
        <w:t>等有误</w:t>
      </w:r>
    </w:p>
    <w:p w14:paraId="5A1FDE0F" w14:textId="1699802B" w:rsidR="008432C4" w:rsidRDefault="008432C4">
      <w:pPr>
        <w:pStyle w:val="aa"/>
        <w:rPr>
          <w:rFonts w:hint="eastAsia"/>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A1FDE0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A1FDE0F" w16cid:durableId="21B22E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6A7067" w14:textId="77777777" w:rsidR="00363D89" w:rsidRDefault="00363D89" w:rsidP="004C4E59">
      <w:r>
        <w:separator/>
      </w:r>
    </w:p>
  </w:endnote>
  <w:endnote w:type="continuationSeparator" w:id="0">
    <w:p w14:paraId="3B384AD6" w14:textId="77777777" w:rsidR="00363D89" w:rsidRDefault="00363D89" w:rsidP="004C4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CF33E7" w14:textId="77777777" w:rsidR="00363D89" w:rsidRDefault="00363D89" w:rsidP="004C4E59">
      <w:r>
        <w:separator/>
      </w:r>
    </w:p>
  </w:footnote>
  <w:footnote w:type="continuationSeparator" w:id="0">
    <w:p w14:paraId="583F9503" w14:textId="77777777" w:rsidR="00363D89" w:rsidRDefault="00363D89" w:rsidP="004C4E59">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incheng Zhang">
    <w15:presenceInfo w15:providerId="Windows Live" w15:userId="08cad32a4ed9dc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4C4E59"/>
    <w:rsid w:val="000E199C"/>
    <w:rsid w:val="001050F5"/>
    <w:rsid w:val="00361FE7"/>
    <w:rsid w:val="00363D89"/>
    <w:rsid w:val="00377C6D"/>
    <w:rsid w:val="004328C5"/>
    <w:rsid w:val="004943AC"/>
    <w:rsid w:val="004C4E59"/>
    <w:rsid w:val="00501115"/>
    <w:rsid w:val="006C21D1"/>
    <w:rsid w:val="008432C4"/>
    <w:rsid w:val="00890C2F"/>
    <w:rsid w:val="00970487"/>
    <w:rsid w:val="00AA0F83"/>
    <w:rsid w:val="00E20AF0"/>
    <w:rsid w:val="00F327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208C640A"/>
  <w15:docId w15:val="{B98E92B8-AABB-4464-B2AB-CBC3A9E59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4E59"/>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4C4E59"/>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semiHidden/>
    <w:rsid w:val="004C4E59"/>
    <w:rPr>
      <w:sz w:val="18"/>
      <w:szCs w:val="18"/>
    </w:rPr>
  </w:style>
  <w:style w:type="paragraph" w:styleId="a5">
    <w:name w:val="footer"/>
    <w:basedOn w:val="a"/>
    <w:link w:val="a6"/>
    <w:uiPriority w:val="99"/>
    <w:semiHidden/>
    <w:unhideWhenUsed/>
    <w:rsid w:val="004C4E59"/>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semiHidden/>
    <w:rsid w:val="004C4E59"/>
    <w:rPr>
      <w:sz w:val="18"/>
      <w:szCs w:val="18"/>
    </w:rPr>
  </w:style>
  <w:style w:type="character" w:customStyle="1" w:styleId="apple-style-span">
    <w:name w:val="apple-style-span"/>
    <w:basedOn w:val="a0"/>
    <w:rsid w:val="004C4E59"/>
  </w:style>
  <w:style w:type="character" w:styleId="a7">
    <w:name w:val="Emphasis"/>
    <w:qFormat/>
    <w:rsid w:val="004C4E59"/>
    <w:rPr>
      <w:i/>
      <w:iCs/>
    </w:rPr>
  </w:style>
  <w:style w:type="character" w:customStyle="1" w:styleId="apple-converted-space">
    <w:name w:val="apple-converted-space"/>
    <w:basedOn w:val="a0"/>
    <w:rsid w:val="004C4E59"/>
  </w:style>
  <w:style w:type="character" w:styleId="a8">
    <w:name w:val="Placeholder Text"/>
    <w:basedOn w:val="a0"/>
    <w:uiPriority w:val="99"/>
    <w:semiHidden/>
    <w:rsid w:val="00361FE7"/>
    <w:rPr>
      <w:color w:val="808080"/>
    </w:rPr>
  </w:style>
  <w:style w:type="character" w:styleId="a9">
    <w:name w:val="annotation reference"/>
    <w:basedOn w:val="a0"/>
    <w:uiPriority w:val="99"/>
    <w:semiHidden/>
    <w:unhideWhenUsed/>
    <w:rsid w:val="008432C4"/>
    <w:rPr>
      <w:sz w:val="21"/>
      <w:szCs w:val="21"/>
    </w:rPr>
  </w:style>
  <w:style w:type="paragraph" w:styleId="aa">
    <w:name w:val="annotation text"/>
    <w:basedOn w:val="a"/>
    <w:link w:val="ab"/>
    <w:uiPriority w:val="99"/>
    <w:semiHidden/>
    <w:unhideWhenUsed/>
    <w:rsid w:val="008432C4"/>
    <w:pPr>
      <w:jc w:val="left"/>
    </w:pPr>
  </w:style>
  <w:style w:type="character" w:customStyle="1" w:styleId="ab">
    <w:name w:val="批注文字 字符"/>
    <w:basedOn w:val="a0"/>
    <w:link w:val="aa"/>
    <w:uiPriority w:val="99"/>
    <w:semiHidden/>
    <w:rsid w:val="008432C4"/>
    <w:rPr>
      <w:rFonts w:ascii="Times New Roman" w:eastAsia="宋体" w:hAnsi="Times New Roman" w:cs="Times New Roman"/>
      <w:szCs w:val="24"/>
    </w:rPr>
  </w:style>
  <w:style w:type="paragraph" w:styleId="ac">
    <w:name w:val="annotation subject"/>
    <w:basedOn w:val="aa"/>
    <w:next w:val="aa"/>
    <w:link w:val="ad"/>
    <w:uiPriority w:val="99"/>
    <w:semiHidden/>
    <w:unhideWhenUsed/>
    <w:rsid w:val="008432C4"/>
    <w:rPr>
      <w:b/>
      <w:bCs/>
    </w:rPr>
  </w:style>
  <w:style w:type="character" w:customStyle="1" w:styleId="ad">
    <w:name w:val="批注主题 字符"/>
    <w:basedOn w:val="ab"/>
    <w:link w:val="ac"/>
    <w:uiPriority w:val="99"/>
    <w:semiHidden/>
    <w:rsid w:val="008432C4"/>
    <w:rPr>
      <w:rFonts w:ascii="Times New Roman" w:eastAsia="宋体" w:hAnsi="Times New Roman" w:cs="Times New Roman"/>
      <w:b/>
      <w:bCs/>
      <w:szCs w:val="24"/>
    </w:rPr>
  </w:style>
  <w:style w:type="paragraph" w:styleId="ae">
    <w:name w:val="Balloon Text"/>
    <w:basedOn w:val="a"/>
    <w:link w:val="af"/>
    <w:uiPriority w:val="99"/>
    <w:semiHidden/>
    <w:unhideWhenUsed/>
    <w:rsid w:val="008432C4"/>
    <w:rPr>
      <w:sz w:val="18"/>
      <w:szCs w:val="18"/>
    </w:rPr>
  </w:style>
  <w:style w:type="character" w:customStyle="1" w:styleId="af">
    <w:name w:val="批注框文本 字符"/>
    <w:basedOn w:val="a0"/>
    <w:link w:val="ae"/>
    <w:uiPriority w:val="99"/>
    <w:semiHidden/>
    <w:rsid w:val="008432C4"/>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microsoft.com/office/2011/relationships/commentsExtended" Target="commentsExtended.xml"/><Relationship Id="rId18" Type="http://schemas.openxmlformats.org/officeDocument/2006/relationships/oleObject" Target="embeddings/oleObject5.bin"/><Relationship Id="rId26" Type="http://schemas.openxmlformats.org/officeDocument/2006/relationships/oleObject" Target="embeddings/oleObject9.bin"/><Relationship Id="rId3" Type="http://schemas.openxmlformats.org/officeDocument/2006/relationships/webSettings" Target="webSettings.xml"/><Relationship Id="rId21" Type="http://schemas.openxmlformats.org/officeDocument/2006/relationships/image" Target="media/image7.emf"/><Relationship Id="rId34" Type="http://schemas.microsoft.com/office/2011/relationships/people" Target="people.xml"/><Relationship Id="rId7" Type="http://schemas.openxmlformats.org/officeDocument/2006/relationships/oleObject" Target="embeddings/oleObject1.bin"/><Relationship Id="rId12" Type="http://schemas.openxmlformats.org/officeDocument/2006/relationships/comments" Target="comments.xml"/><Relationship Id="rId17" Type="http://schemas.openxmlformats.org/officeDocument/2006/relationships/image" Target="media/image5.emf"/><Relationship Id="rId25" Type="http://schemas.openxmlformats.org/officeDocument/2006/relationships/image" Target="media/image9.wmf"/><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1.emf"/><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oleObject" Target="embeddings/oleObject3.bin"/><Relationship Id="rId24" Type="http://schemas.openxmlformats.org/officeDocument/2006/relationships/oleObject" Target="embeddings/oleObject8.bin"/><Relationship Id="rId32" Type="http://schemas.openxmlformats.org/officeDocument/2006/relationships/oleObject" Target="embeddings/oleObject12.bin"/><Relationship Id="rId5" Type="http://schemas.openxmlformats.org/officeDocument/2006/relationships/endnotes" Target="endnote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oleObject" Target="embeddings/oleObject10.bin"/><Relationship Id="rId10" Type="http://schemas.openxmlformats.org/officeDocument/2006/relationships/image" Target="media/image3.emf"/><Relationship Id="rId19" Type="http://schemas.openxmlformats.org/officeDocument/2006/relationships/image" Target="media/image6.emf"/><Relationship Id="rId31" Type="http://schemas.openxmlformats.org/officeDocument/2006/relationships/image" Target="media/image12.emf"/><Relationship Id="rId4" Type="http://schemas.openxmlformats.org/officeDocument/2006/relationships/footnotes" Target="footnotes.xml"/><Relationship Id="rId9" Type="http://schemas.openxmlformats.org/officeDocument/2006/relationships/oleObject" Target="embeddings/oleObject2.bin"/><Relationship Id="rId14" Type="http://schemas.microsoft.com/office/2016/09/relationships/commentsIds" Target="commentsIds.xml"/><Relationship Id="rId22" Type="http://schemas.openxmlformats.org/officeDocument/2006/relationships/oleObject" Target="embeddings/oleObject7.bin"/><Relationship Id="rId27" Type="http://schemas.openxmlformats.org/officeDocument/2006/relationships/image" Target="media/image10.emf"/><Relationship Id="rId30" Type="http://schemas.openxmlformats.org/officeDocument/2006/relationships/oleObject" Target="embeddings/oleObject11.bin"/><Relationship Id="rId35"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4</Pages>
  <Words>325</Words>
  <Characters>1855</Characters>
  <Application>Microsoft Office Word</Application>
  <DocSecurity>0</DocSecurity>
  <Lines>15</Lines>
  <Paragraphs>4</Paragraphs>
  <ScaleCrop>false</ScaleCrop>
  <Company>SkyUN.Org</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Wolf</dc:creator>
  <cp:keywords/>
  <dc:description/>
  <cp:lastModifiedBy>Jincheng Zhang</cp:lastModifiedBy>
  <cp:revision>6</cp:revision>
  <dcterms:created xsi:type="dcterms:W3CDTF">2013-08-28T02:15:00Z</dcterms:created>
  <dcterms:modified xsi:type="dcterms:W3CDTF">2019-12-28T12:07:00Z</dcterms:modified>
</cp:coreProperties>
</file>