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41653" w14:textId="77777777" w:rsidR="0011358B" w:rsidRDefault="0011358B" w:rsidP="007D5583">
      <w:pPr>
        <w:rPr>
          <w:rFonts w:hint="eastAsia"/>
        </w:rPr>
      </w:pPr>
    </w:p>
    <w:p w14:paraId="4B02E793" w14:textId="62B399E5" w:rsidR="00613746" w:rsidRPr="00613746" w:rsidRDefault="000B1B30" w:rsidP="00613746">
      <w:pPr>
        <w:pStyle w:val="a3"/>
        <w:numPr>
          <w:ilvl w:val="0"/>
          <w:numId w:val="1"/>
        </w:numPr>
        <w:ind w:firstLineChars="0"/>
      </w:pPr>
      <w:bookmarkStart w:id="0" w:name="_Hlk4796349"/>
      <w:r>
        <w:rPr>
          <w:rFonts w:hint="eastAsia"/>
        </w:rPr>
        <w:t>论文题目</w:t>
      </w:r>
    </w:p>
    <w:p w14:paraId="7E0C1EBC" w14:textId="77777777" w:rsidR="00EE33F6" w:rsidRDefault="00EE33F6" w:rsidP="00EE33F6">
      <w:pPr>
        <w:pStyle w:val="a8"/>
      </w:pPr>
      <w:r>
        <w:rPr>
          <w:rFonts w:hint="eastAsia"/>
        </w:rPr>
        <w:t>乌合之众</w:t>
      </w:r>
    </w:p>
    <w:p w14:paraId="09226606" w14:textId="4F22B9BA" w:rsidR="00871D08" w:rsidRDefault="00EE33F6" w:rsidP="00EE33F6">
      <w:pPr>
        <w:pStyle w:val="a3"/>
        <w:ind w:left="360" w:firstLineChars="0" w:firstLine="0"/>
        <w:jc w:val="right"/>
      </w:pPr>
      <w:r>
        <w:rPr>
          <w:rFonts w:hint="eastAsia"/>
        </w:rPr>
        <w:t>——群体</w:t>
      </w:r>
      <w:proofErr w:type="gramStart"/>
      <w:r>
        <w:rPr>
          <w:rFonts w:hint="eastAsia"/>
        </w:rPr>
        <w:t>恐转情绪</w:t>
      </w:r>
      <w:proofErr w:type="gramEnd"/>
      <w:r>
        <w:rPr>
          <w:rFonts w:hint="eastAsia"/>
        </w:rPr>
        <w:t>成因</w:t>
      </w:r>
      <w:r w:rsidRPr="00EE33F6">
        <w:rPr>
          <w:rFonts w:hint="eastAsia"/>
        </w:rPr>
        <w:t>及</w:t>
      </w:r>
      <w:r>
        <w:rPr>
          <w:rFonts w:hint="eastAsia"/>
        </w:rPr>
        <w:t>如何构建良好舆论生态</w:t>
      </w:r>
      <w:r>
        <w:rPr>
          <w:rFonts w:hint="eastAsia"/>
        </w:rPr>
        <w:t>再研究</w:t>
      </w:r>
    </w:p>
    <w:p w14:paraId="14C6CF0A" w14:textId="77777777" w:rsidR="0011358B" w:rsidRDefault="0011358B" w:rsidP="00613746">
      <w:pPr>
        <w:pStyle w:val="a3"/>
        <w:ind w:left="360" w:firstLineChars="0" w:firstLine="0"/>
      </w:pPr>
    </w:p>
    <w:bookmarkEnd w:id="0"/>
    <w:p w14:paraId="3DCD711D" w14:textId="4CB27AE3" w:rsidR="000B1B30" w:rsidRDefault="000B1B30" w:rsidP="000B1B30">
      <w:pPr>
        <w:pStyle w:val="a3"/>
        <w:numPr>
          <w:ilvl w:val="0"/>
          <w:numId w:val="1"/>
        </w:numPr>
        <w:ind w:firstLineChars="0"/>
      </w:pPr>
      <w:r w:rsidRPr="000B1B30">
        <w:rPr>
          <w:rFonts w:hint="eastAsia"/>
        </w:rPr>
        <w:t>研究意义和现状（研究背景</w:t>
      </w:r>
      <w:r w:rsidR="00487B95">
        <w:rPr>
          <w:rFonts w:hint="eastAsia"/>
        </w:rPr>
        <w:t>和问题由来</w:t>
      </w:r>
      <w:r w:rsidRPr="000B1B30">
        <w:rPr>
          <w:rFonts w:hint="eastAsia"/>
        </w:rPr>
        <w:t>）</w:t>
      </w:r>
    </w:p>
    <w:p w14:paraId="76212CDB" w14:textId="65178E17" w:rsidR="0011358B" w:rsidRDefault="0011358B" w:rsidP="0011358B"/>
    <w:p w14:paraId="53B2EBC9" w14:textId="43DF66F8" w:rsidR="0011358B" w:rsidRDefault="0011358B" w:rsidP="00EE33F6">
      <w:pPr>
        <w:ind w:firstLineChars="300" w:firstLine="630"/>
      </w:pPr>
      <w:r>
        <w:rPr>
          <w:rFonts w:hint="eastAsia"/>
        </w:rPr>
        <w:t>一个若隐若现的魔影，</w:t>
      </w:r>
      <w:r w:rsidRPr="0011358B">
        <w:rPr>
          <w:rFonts w:hint="eastAsia"/>
        </w:rPr>
        <w:t>一个幽灵，</w:t>
      </w:r>
      <w:r>
        <w:t>在田野徘徊</w:t>
      </w:r>
      <w:r>
        <w:rPr>
          <w:rFonts w:hint="eastAsia"/>
        </w:rPr>
        <w:t>，</w:t>
      </w:r>
      <w:r>
        <w:t>那是一个令无数人闻之色变的幽灵</w:t>
      </w:r>
      <w:r w:rsidR="003C2CBA">
        <w:rPr>
          <w:rFonts w:hint="eastAsia"/>
        </w:rPr>
        <w:t>，</w:t>
      </w:r>
      <w:r>
        <w:rPr>
          <w:rFonts w:hint="eastAsia"/>
        </w:rPr>
        <w:t>它的名字是转基因。如今是一个谈“转”色变的年代，</w:t>
      </w:r>
      <w:r>
        <w:t>由于</w:t>
      </w:r>
      <w:r>
        <w:rPr>
          <w:rFonts w:hint="eastAsia"/>
        </w:rPr>
        <w:t>民众和知识份子阶层间的信息鸿沟的大量存在，加上</w:t>
      </w:r>
      <w:r w:rsidR="00EE33F6">
        <w:rPr>
          <w:rFonts w:hint="eastAsia"/>
        </w:rPr>
        <w:t>新闻媒体的误导，</w:t>
      </w:r>
      <w:r>
        <w:t>许多非科学乃至反科学的</w:t>
      </w:r>
      <w:r w:rsidR="00EE33F6">
        <w:rPr>
          <w:rFonts w:hint="eastAsia"/>
        </w:rPr>
        <w:t>谣言便产生了，</w:t>
      </w:r>
      <w:r>
        <w:t>在许多人</w:t>
      </w:r>
      <w:r w:rsidR="00EE33F6">
        <w:rPr>
          <w:rFonts w:hint="eastAsia"/>
        </w:rPr>
        <w:t>充分了解转基因</w:t>
      </w:r>
      <w:r>
        <w:t>之前,在心理上就把</w:t>
      </w:r>
      <w:r w:rsidR="00EE33F6">
        <w:rPr>
          <w:rFonts w:hint="eastAsia"/>
        </w:rPr>
        <w:t>它</w:t>
      </w:r>
      <w:r>
        <w:t>当作了魔</w:t>
      </w:r>
      <w:bookmarkStart w:id="1" w:name="_GoBack"/>
      <w:bookmarkEnd w:id="1"/>
      <w:r>
        <w:t>鬼</w:t>
      </w:r>
      <w:r w:rsidR="00EE33F6">
        <w:rPr>
          <w:rFonts w:hint="eastAsia"/>
        </w:rPr>
        <w:t>，这种情绪</w:t>
      </w:r>
      <w:r>
        <w:t>渐渐弥漫为一种笼罩在中国田野的大众</w:t>
      </w:r>
      <w:proofErr w:type="gramStart"/>
      <w:r>
        <w:t>恐</w:t>
      </w:r>
      <w:r w:rsidR="00EE33F6">
        <w:rPr>
          <w:rFonts w:hint="eastAsia"/>
        </w:rPr>
        <w:t>转</w:t>
      </w:r>
      <w:r>
        <w:t>情绪</w:t>
      </w:r>
      <w:proofErr w:type="gramEnd"/>
      <w:r w:rsidR="00EE33F6">
        <w:rPr>
          <w:rFonts w:hint="eastAsia"/>
        </w:rPr>
        <w:t>，这种情绪的外化就是</w:t>
      </w:r>
      <w:r w:rsidR="003C2CBA">
        <w:rPr>
          <w:rFonts w:hint="eastAsia"/>
        </w:rPr>
        <w:t>当前一系列</w:t>
      </w:r>
      <w:proofErr w:type="gramStart"/>
      <w:r w:rsidR="003C2CBA">
        <w:rPr>
          <w:rFonts w:hint="eastAsia"/>
        </w:rPr>
        <w:t>对挺转派</w:t>
      </w:r>
      <w:proofErr w:type="gramEnd"/>
      <w:r w:rsidR="003C2CBA">
        <w:rPr>
          <w:rFonts w:hint="eastAsia"/>
        </w:rPr>
        <w:t>精英的舆情反弹和网络谣言</w:t>
      </w:r>
      <w:r>
        <w:t>。</w:t>
      </w:r>
    </w:p>
    <w:p w14:paraId="5A86CEC9" w14:textId="00B7D934" w:rsidR="00EE33F6" w:rsidRDefault="00EE33F6" w:rsidP="0011358B">
      <w:pPr>
        <w:ind w:firstLineChars="250" w:firstLine="525"/>
      </w:pPr>
    </w:p>
    <w:p w14:paraId="1935E6AE" w14:textId="12CF69CD" w:rsidR="003C2CBA" w:rsidRDefault="00EE33F6" w:rsidP="007A24EB">
      <w:pPr>
        <w:ind w:firstLineChars="300" w:firstLine="630"/>
        <w:rPr>
          <w:rFonts w:hint="eastAsia"/>
        </w:rPr>
      </w:pPr>
      <w:r>
        <w:rPr>
          <w:rFonts w:hint="eastAsia"/>
        </w:rPr>
        <w:t>但值得深思的是，民众本身是否在问题，为问题的产生埋下了根源？社交媒介，在市场经济的大框架下，逐利的同时，</w:t>
      </w:r>
      <w:r w:rsidR="003C2CBA">
        <w:rPr>
          <w:rFonts w:hint="eastAsia"/>
        </w:rPr>
        <w:t>是否有意或无意地利用了群体的弱点来造谣生事，谋取关注</w:t>
      </w:r>
      <w:r w:rsidR="003C2CBA">
        <w:t>?</w:t>
      </w:r>
    </w:p>
    <w:p w14:paraId="721A136A" w14:textId="77777777" w:rsidR="003C2CBA" w:rsidRDefault="003C2CBA" w:rsidP="00EE33F6">
      <w:pPr>
        <w:ind w:firstLineChars="300" w:firstLine="630"/>
      </w:pPr>
      <w:r>
        <w:rPr>
          <w:rFonts w:hint="eastAsia"/>
        </w:rPr>
        <w:t>关于这一点，</w:t>
      </w:r>
      <w:r w:rsidRPr="003C2CBA">
        <w:rPr>
          <w:rFonts w:hint="eastAsia"/>
        </w:rPr>
        <w:t>法国社会心理学家勒庞</w:t>
      </w:r>
      <w:r>
        <w:rPr>
          <w:rFonts w:hint="eastAsia"/>
        </w:rPr>
        <w:t>在他的著作</w:t>
      </w:r>
      <w:r w:rsidRPr="003C2CBA">
        <w:rPr>
          <w:rFonts w:hint="eastAsia"/>
        </w:rPr>
        <w:t>《乌合之众：大众心理研究》</w:t>
      </w:r>
      <w:r>
        <w:rPr>
          <w:rFonts w:hint="eastAsia"/>
        </w:rPr>
        <w:t>中已有详细的研究，虽然本书中存在部分“科学人类学”式的民族主义偏见，他对群体的正面力量也基本避而不谈，但是，就其现实性而言，书中对群体弱点的诸多揭露，在今天这一背景下，也仍具有参考和警示意义。</w:t>
      </w:r>
    </w:p>
    <w:p w14:paraId="0944895A" w14:textId="383F5256" w:rsidR="003C2CBA" w:rsidRDefault="003C2CBA" w:rsidP="002D243C">
      <w:pPr>
        <w:ind w:firstLineChars="300" w:firstLine="630"/>
      </w:pPr>
      <w:r>
        <w:rPr>
          <w:rFonts w:hint="eastAsia"/>
        </w:rPr>
        <w:t>“</w:t>
      </w:r>
      <w:r w:rsidRPr="003C2CBA">
        <w:rPr>
          <w:rFonts w:hint="eastAsia"/>
        </w:rPr>
        <w:t>在与理性永恒的冲突中，感情从未失过手。</w:t>
      </w:r>
      <w:r>
        <w:rPr>
          <w:rFonts w:hint="eastAsia"/>
        </w:rPr>
        <w:t>”</w:t>
      </w:r>
      <w:r w:rsidR="00C9513E">
        <w:rPr>
          <w:rFonts w:hint="eastAsia"/>
        </w:rPr>
        <w:t>勒庞在1</w:t>
      </w:r>
      <w:r w:rsidR="00C9513E">
        <w:t>24</w:t>
      </w:r>
      <w:r w:rsidR="00C9513E">
        <w:rPr>
          <w:rFonts w:hint="eastAsia"/>
        </w:rPr>
        <w:t>年前这样写到。反观今日，</w:t>
      </w:r>
      <w:r w:rsidR="002D243C">
        <w:rPr>
          <w:rFonts w:hint="eastAsia"/>
        </w:rPr>
        <w:t>在</w:t>
      </w:r>
      <w:r w:rsidR="00C9513E">
        <w:rPr>
          <w:rFonts w:hint="eastAsia"/>
        </w:rPr>
        <w:t>转基因及诸多领域掀起的非理性狂潮，</w:t>
      </w:r>
      <w:r w:rsidR="002D243C">
        <w:rPr>
          <w:rFonts w:hint="eastAsia"/>
        </w:rPr>
        <w:t>和作者身处的年代是何曾地相似，</w:t>
      </w:r>
      <w:r>
        <w:rPr>
          <w:rFonts w:hint="eastAsia"/>
        </w:rPr>
        <w:t>在1</w:t>
      </w:r>
      <w:r>
        <w:t>24</w:t>
      </w:r>
      <w:r>
        <w:rPr>
          <w:rFonts w:hint="eastAsia"/>
        </w:rPr>
        <w:t>年后</w:t>
      </w:r>
      <w:r w:rsidR="00C9513E">
        <w:rPr>
          <w:rFonts w:hint="eastAsia"/>
        </w:rPr>
        <w:t>，我们</w:t>
      </w:r>
      <w:r>
        <w:rPr>
          <w:rFonts w:hint="eastAsia"/>
        </w:rPr>
        <w:t>重读此书，仍然能够</w:t>
      </w:r>
      <w:r w:rsidR="002D243C">
        <w:rPr>
          <w:rFonts w:hint="eastAsia"/>
        </w:rPr>
        <w:t>以昔时辨今日，</w:t>
      </w:r>
      <w:r>
        <w:rPr>
          <w:rFonts w:hint="eastAsia"/>
        </w:rPr>
        <w:t>收获诸多新的见解，发现新的角度。</w:t>
      </w:r>
    </w:p>
    <w:p w14:paraId="1917C550" w14:textId="77777777" w:rsidR="00EE33F6" w:rsidRPr="003C2CBA" w:rsidRDefault="00EE33F6" w:rsidP="003C2CBA">
      <w:pPr>
        <w:rPr>
          <w:rFonts w:hint="eastAsia"/>
        </w:rPr>
      </w:pPr>
    </w:p>
    <w:p w14:paraId="7ECA0222" w14:textId="77777777" w:rsidR="0011358B" w:rsidRPr="000B1B30" w:rsidRDefault="0011358B" w:rsidP="0011358B"/>
    <w:p w14:paraId="33E43101" w14:textId="26C0D088" w:rsidR="000B1B30" w:rsidRDefault="008F068C" w:rsidP="00871D08">
      <w:pPr>
        <w:pStyle w:val="a3"/>
        <w:numPr>
          <w:ilvl w:val="0"/>
          <w:numId w:val="1"/>
        </w:numPr>
        <w:ind w:firstLineChars="0"/>
      </w:pPr>
      <w:r w:rsidRPr="008F068C">
        <w:rPr>
          <w:rFonts w:hint="eastAsia"/>
        </w:rPr>
        <w:t>文献综述</w:t>
      </w:r>
      <w:r>
        <w:rPr>
          <w:rFonts w:hint="eastAsia"/>
        </w:rPr>
        <w:t>（</w:t>
      </w:r>
      <w:r w:rsidRPr="008F068C">
        <w:rPr>
          <w:rFonts w:hint="eastAsia"/>
        </w:rPr>
        <w:t>关于本文探讨的研究问题的相关研究、理论、概念等</w:t>
      </w:r>
      <w:r>
        <w:rPr>
          <w:rFonts w:hint="eastAsia"/>
        </w:rPr>
        <w:t>）</w:t>
      </w:r>
    </w:p>
    <w:p w14:paraId="152347C7" w14:textId="77777777" w:rsidR="00EF2C9A" w:rsidRDefault="00EF2C9A" w:rsidP="00975225">
      <w:pPr>
        <w:rPr>
          <w:rFonts w:hint="eastAsia"/>
        </w:rPr>
      </w:pPr>
    </w:p>
    <w:p w14:paraId="2051452D" w14:textId="3097B8F2" w:rsidR="00975225" w:rsidRDefault="00975225" w:rsidP="00975225">
      <w:pPr>
        <w:ind w:firstLineChars="300" w:firstLine="630"/>
        <w:rPr>
          <w:rFonts w:hint="eastAsia"/>
        </w:rPr>
      </w:pPr>
      <w:r>
        <w:rPr>
          <w:rFonts w:hint="eastAsia"/>
        </w:rPr>
        <w:t>关于乌合之众</w:t>
      </w:r>
      <w:r w:rsidR="00EE33F6">
        <w:rPr>
          <w:rFonts w:hint="eastAsia"/>
        </w:rPr>
        <w:t>：</w:t>
      </w:r>
      <w:r w:rsidRPr="0013404F">
        <w:rPr>
          <w:rFonts w:hint="eastAsia"/>
        </w:rPr>
        <w:t>《乌合之众：大众心理研究》是</w:t>
      </w:r>
      <w:bookmarkStart w:id="2" w:name="_Hlk4964829"/>
      <w:r w:rsidRPr="0013404F">
        <w:rPr>
          <w:rFonts w:hint="eastAsia"/>
        </w:rPr>
        <w:t>法国社会心理学家</w:t>
      </w:r>
      <w:bookmarkEnd w:id="2"/>
      <w:r w:rsidRPr="0013404F">
        <w:rPr>
          <w:rFonts w:hint="eastAsia"/>
        </w:rPr>
        <w:t>古斯塔夫·</w:t>
      </w:r>
      <w:bookmarkStart w:id="3" w:name="_Hlk4959589"/>
      <w:r w:rsidRPr="0013404F">
        <w:rPr>
          <w:rFonts w:hint="eastAsia"/>
        </w:rPr>
        <w:t>勒庞</w:t>
      </w:r>
      <w:bookmarkEnd w:id="3"/>
      <w:r w:rsidR="00EF2C9A">
        <w:rPr>
          <w:rFonts w:hint="eastAsia"/>
        </w:rPr>
        <w:t>的</w:t>
      </w:r>
      <w:r w:rsidRPr="0013404F">
        <w:rPr>
          <w:rFonts w:hint="eastAsia"/>
        </w:rPr>
        <w:t>著作，首版于</w:t>
      </w:r>
      <w:r w:rsidRPr="0013404F">
        <w:t>1895年。</w:t>
      </w:r>
      <w:r>
        <w:rPr>
          <w:rFonts w:hint="eastAsia"/>
        </w:rPr>
        <w:t>到现在为止，</w:t>
      </w:r>
      <w:r w:rsidRPr="00D33001">
        <w:rPr>
          <w:rFonts w:hint="eastAsia"/>
        </w:rPr>
        <w:t>《乌合之众》已被翻译</w:t>
      </w:r>
      <w:r>
        <w:rPr>
          <w:rFonts w:hint="eastAsia"/>
        </w:rPr>
        <w:t>为</w:t>
      </w:r>
      <w:r w:rsidRPr="00D33001">
        <w:t>20</w:t>
      </w:r>
      <w:r>
        <w:rPr>
          <w:rFonts w:hint="eastAsia"/>
        </w:rPr>
        <w:t>多</w:t>
      </w:r>
      <w:r w:rsidRPr="00D33001">
        <w:t>种语言</w:t>
      </w:r>
      <w:r w:rsidR="00EF2C9A">
        <w:rPr>
          <w:rFonts w:hint="eastAsia"/>
        </w:rPr>
        <w:t>，影响深远。</w:t>
      </w:r>
    </w:p>
    <w:p w14:paraId="2D30CA49" w14:textId="77777777" w:rsidR="00EF2C9A" w:rsidRDefault="00EF2C9A" w:rsidP="00975225">
      <w:pPr>
        <w:ind w:firstLineChars="300" w:firstLine="630"/>
        <w:rPr>
          <w:rFonts w:hint="eastAsia"/>
        </w:rPr>
      </w:pPr>
    </w:p>
    <w:p w14:paraId="2E600288" w14:textId="3A1A8A35" w:rsidR="00EF2C9A" w:rsidRDefault="00975225" w:rsidP="007A24EB">
      <w:pPr>
        <w:ind w:firstLineChars="300" w:firstLine="630"/>
        <w:rPr>
          <w:rFonts w:hint="eastAsia"/>
        </w:rPr>
      </w:pPr>
      <w:r w:rsidRPr="00D50A09">
        <w:rPr>
          <w:rFonts w:hint="eastAsia"/>
        </w:rPr>
        <w:t>在书中，勒庞阐述了群体以及群体心理的特征，指出了</w:t>
      </w:r>
      <w:r>
        <w:rPr>
          <w:rFonts w:hint="eastAsia"/>
        </w:rPr>
        <w:t>作为</w:t>
      </w:r>
      <w:r w:rsidRPr="00D50A09">
        <w:rPr>
          <w:rFonts w:hint="eastAsia"/>
        </w:rPr>
        <w:t>个体</w:t>
      </w:r>
      <w:r>
        <w:rPr>
          <w:rFonts w:hint="eastAsia"/>
        </w:rPr>
        <w:t>的人</w:t>
      </w:r>
      <w:r w:rsidRPr="00D50A09">
        <w:rPr>
          <w:rFonts w:hint="eastAsia"/>
        </w:rPr>
        <w:t>有着自己鲜明的个性化特征，而当这个人融入了群体后，他的所有个性都会被这个群体所淹没，他的思想立刻就会被群体的思想所取代。而当一个群体存在时，他就有着情绪化、无异议、低智商等特征。</w:t>
      </w:r>
    </w:p>
    <w:p w14:paraId="3B379668" w14:textId="2734D797" w:rsidR="00EF2C9A" w:rsidRDefault="00975225" w:rsidP="007A24EB">
      <w:pPr>
        <w:ind w:firstLineChars="300" w:firstLine="630"/>
        <w:rPr>
          <w:rFonts w:hint="eastAsia"/>
        </w:rPr>
      </w:pPr>
      <w:r>
        <w:rPr>
          <w:rFonts w:hint="eastAsia"/>
        </w:rPr>
        <w:t>简单归纳来说，</w:t>
      </w:r>
      <w:r w:rsidRPr="00975225">
        <w:rPr>
          <w:rFonts w:hint="eastAsia"/>
        </w:rPr>
        <w:t>“‘群体’一词是指聚集在一起的个人，无论他们属于什么民族、职业或性别，也不管是什么事情让他们走到了一起。”</w:t>
      </w:r>
      <w:r w:rsidRPr="00975225">
        <w:rPr>
          <w:rFonts w:hint="eastAsia"/>
          <w:vertAlign w:val="superscript"/>
        </w:rPr>
        <w:t>[</w:t>
      </w:r>
      <w:r w:rsidRPr="00975225">
        <w:rPr>
          <w:vertAlign w:val="superscript"/>
        </w:rPr>
        <w:t>1]</w:t>
      </w:r>
      <w:r>
        <w:t xml:space="preserve"> </w:t>
      </w:r>
      <w:r>
        <w:rPr>
          <w:rFonts w:hint="eastAsia"/>
        </w:rPr>
        <w:t>强调的是一群人的集合，如同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乌合之众“一样，在思考和决策层面，</w:t>
      </w:r>
      <w:r w:rsidRPr="00975225">
        <w:rPr>
          <w:rFonts w:hint="eastAsia"/>
        </w:rPr>
        <w:t>群体通常不会做预先的策划安排，危机出现时情绪往往会压倒理性、盲目冲动</w:t>
      </w:r>
      <w:r>
        <w:rPr>
          <w:rFonts w:hint="eastAsia"/>
        </w:rPr>
        <w:t>往往</w:t>
      </w:r>
      <w:r w:rsidRPr="00975225">
        <w:rPr>
          <w:rFonts w:hint="eastAsia"/>
        </w:rPr>
        <w:t>代替思考，</w:t>
      </w:r>
      <w:r>
        <w:rPr>
          <w:rFonts w:hint="eastAsia"/>
        </w:rPr>
        <w:t>个人的理性</w:t>
      </w:r>
      <w:r w:rsidRPr="00975225">
        <w:rPr>
          <w:rFonts w:hint="eastAsia"/>
        </w:rPr>
        <w:t>被群体所裹挟</w:t>
      </w:r>
      <w:r>
        <w:rPr>
          <w:rFonts w:hint="eastAsia"/>
        </w:rPr>
        <w:t>。在群体内，</w:t>
      </w:r>
      <w:r w:rsidRPr="00975225">
        <w:rPr>
          <w:rFonts w:hint="eastAsia"/>
        </w:rPr>
        <w:t>成员彼此间通过暗示、情感传染等</w:t>
      </w:r>
      <w:r>
        <w:rPr>
          <w:rFonts w:hint="eastAsia"/>
        </w:rPr>
        <w:t>方式传播群体思想，当这种群体思想同化外化为行动，</w:t>
      </w:r>
      <w:r w:rsidRPr="00975225">
        <w:rPr>
          <w:rFonts w:hint="eastAsia"/>
        </w:rPr>
        <w:t>群体的无意识行为</w:t>
      </w:r>
      <w:r>
        <w:rPr>
          <w:rFonts w:hint="eastAsia"/>
        </w:rPr>
        <w:t>便</w:t>
      </w:r>
      <w:r w:rsidRPr="00975225">
        <w:rPr>
          <w:rFonts w:hint="eastAsia"/>
        </w:rPr>
        <w:t>代替了个人的有意识行为</w:t>
      </w:r>
      <w:r>
        <w:rPr>
          <w:rFonts w:hint="eastAsia"/>
        </w:rPr>
        <w:t>。</w:t>
      </w:r>
    </w:p>
    <w:p w14:paraId="14B84C0E" w14:textId="313F8882" w:rsidR="00EF2C9A" w:rsidRPr="007A24EB" w:rsidRDefault="00EF2C9A" w:rsidP="007A24EB">
      <w:pPr>
        <w:ind w:firstLineChars="300" w:firstLine="630"/>
        <w:rPr>
          <w:rFonts w:hint="eastAsia"/>
        </w:rPr>
      </w:pPr>
      <w:r w:rsidRPr="00EF2C9A">
        <w:rPr>
          <w:rFonts w:hint="eastAsia"/>
        </w:rPr>
        <w:t>勒庞</w:t>
      </w:r>
      <w:r>
        <w:rPr>
          <w:rFonts w:hint="eastAsia"/>
        </w:rPr>
        <w:t>本人在书中对以上群体心理特点做了归纳</w:t>
      </w:r>
      <w:r w:rsidRPr="00EF2C9A">
        <w:rPr>
          <w:rFonts w:hint="eastAsia"/>
        </w:rPr>
        <w:t>，主要有：冲动与多变、易受暗示和轻信、情绪的夸张与单纯、偏执与专横。</w:t>
      </w:r>
    </w:p>
    <w:p w14:paraId="13C1EDBD" w14:textId="213B1AFC" w:rsidR="00E35F69" w:rsidRDefault="00E35F69" w:rsidP="00975225">
      <w:pPr>
        <w:ind w:firstLineChars="300" w:firstLine="630"/>
      </w:pPr>
      <w:r>
        <w:rPr>
          <w:rFonts w:hint="eastAsia"/>
        </w:rPr>
        <w:lastRenderedPageBreak/>
        <w:t>其原因，简单来说，是因为群体的思潮往往为</w:t>
      </w:r>
      <w:r w:rsidR="00975225" w:rsidRPr="00975225">
        <w:rPr>
          <w:rFonts w:hint="eastAsia"/>
        </w:rPr>
        <w:t>心理趋同、情绪感染、心理暗示</w:t>
      </w:r>
      <w:r>
        <w:rPr>
          <w:rFonts w:hint="eastAsia"/>
        </w:rPr>
        <w:t>所驱动，而思维方式简单化、绝对化、偏激化</w:t>
      </w:r>
      <w:r w:rsidR="00975225" w:rsidRPr="00975225">
        <w:rPr>
          <w:rFonts w:hint="eastAsia"/>
        </w:rPr>
        <w:t>。</w:t>
      </w:r>
      <w:r w:rsidRPr="00E35F69">
        <w:rPr>
          <w:rFonts w:hint="eastAsia"/>
        </w:rPr>
        <w:t>群体并不认为真理</w:t>
      </w:r>
      <w:r w:rsidRPr="00E35F69">
        <w:t>,尤其是“社会真理”,是只能“在讨论中成长”的,它倾向于把</w:t>
      </w:r>
      <w:r>
        <w:rPr>
          <w:rFonts w:hint="eastAsia"/>
        </w:rPr>
        <w:t>复</w:t>
      </w:r>
      <w:r w:rsidRPr="00E35F69">
        <w:t>杂的问题转化为口号</w:t>
      </w:r>
      <w:r>
        <w:rPr>
          <w:rFonts w:hint="eastAsia"/>
        </w:rPr>
        <w:t>，</w:t>
      </w:r>
      <w:r w:rsidRPr="00E35F69">
        <w:t>在群情激奋的气氛中</w:t>
      </w:r>
      <w:proofErr w:type="gramStart"/>
      <w:r>
        <w:rPr>
          <w:rFonts w:hint="eastAsia"/>
        </w:rPr>
        <w:t>消弭着</w:t>
      </w:r>
      <w:proofErr w:type="gramEnd"/>
      <w:r>
        <w:rPr>
          <w:rFonts w:hint="eastAsia"/>
        </w:rPr>
        <w:t>每个人的理性。</w:t>
      </w:r>
    </w:p>
    <w:p w14:paraId="7386F11D" w14:textId="77777777" w:rsidR="00687599" w:rsidRDefault="00687599" w:rsidP="00975225">
      <w:pPr>
        <w:ind w:firstLineChars="300" w:firstLine="630"/>
        <w:rPr>
          <w:rFonts w:hint="eastAsia"/>
        </w:rPr>
      </w:pPr>
    </w:p>
    <w:p w14:paraId="23F99CEE" w14:textId="6D64B618" w:rsidR="00687599" w:rsidRDefault="00687599" w:rsidP="007A24EB">
      <w:pPr>
        <w:ind w:firstLineChars="300" w:firstLine="630"/>
        <w:rPr>
          <w:rFonts w:hint="eastAsia"/>
        </w:rPr>
      </w:pPr>
      <w:r>
        <w:rPr>
          <w:rFonts w:hint="eastAsia"/>
        </w:rPr>
        <w:t>同时</w:t>
      </w:r>
      <w:r w:rsidR="00E35F69" w:rsidRPr="00E35F69">
        <w:rPr>
          <w:rFonts w:hint="eastAsia"/>
        </w:rPr>
        <w:t>勒庞观察到另一条群体心理学律</w:t>
      </w:r>
      <w:r>
        <w:rPr>
          <w:rFonts w:hint="eastAsia"/>
        </w:rPr>
        <w:t>，这条规律让群体独具破坏性：</w:t>
      </w:r>
      <w:r w:rsidR="00E35F69" w:rsidRPr="00E35F69">
        <w:t>约束个人的道德和社会机制在狂热的群体中失去了效力</w:t>
      </w:r>
      <w:r>
        <w:rPr>
          <w:rFonts w:hint="eastAsia"/>
        </w:rPr>
        <w:t>，</w:t>
      </w:r>
      <w:proofErr w:type="gramStart"/>
      <w:r>
        <w:rPr>
          <w:rFonts w:hint="eastAsia"/>
        </w:rPr>
        <w:t>“</w:t>
      </w:r>
      <w:proofErr w:type="gramEnd"/>
      <w:r w:rsidR="00E35F69" w:rsidRPr="00E35F69">
        <w:t>在成为群体的一员时,他就会意识到人数赋予他的力量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  <w:vertAlign w:val="superscript"/>
        </w:rPr>
        <w:t>[</w:t>
      </w:r>
      <w:r>
        <w:rPr>
          <w:vertAlign w:val="superscript"/>
        </w:rPr>
        <w:t>1]</w:t>
      </w:r>
      <w:r>
        <w:rPr>
          <w:rFonts w:hint="eastAsia"/>
        </w:rPr>
        <w:t>，</w:t>
      </w:r>
      <w:r w:rsidR="00E35F69" w:rsidRPr="00E35F69">
        <w:rPr>
          <w:rFonts w:hint="eastAsia"/>
        </w:rPr>
        <w:t>所谓“法不责众”的经验使他意识到</w:t>
      </w:r>
      <w:r w:rsidR="00E35F69" w:rsidRPr="00E35F69">
        <w:t>,他不必为自己的行为承担责任</w:t>
      </w:r>
      <w:r>
        <w:rPr>
          <w:rFonts w:hint="eastAsia"/>
        </w:rPr>
        <w:t>，</w:t>
      </w:r>
      <w:r w:rsidRPr="00687599">
        <w:rPr>
          <w:rFonts w:hint="eastAsia"/>
        </w:rPr>
        <w:t>障碍会被狂暴地摧毁</w:t>
      </w:r>
      <w:r>
        <w:rPr>
          <w:rFonts w:hint="eastAsia"/>
        </w:rPr>
        <w:t>。</w:t>
      </w:r>
    </w:p>
    <w:p w14:paraId="368EF605" w14:textId="2CC16A4E" w:rsidR="00EF2C9A" w:rsidRDefault="00EF2C9A" w:rsidP="00975225">
      <w:pPr>
        <w:ind w:firstLineChars="300" w:firstLine="630"/>
      </w:pPr>
      <w:r>
        <w:rPr>
          <w:rFonts w:hint="eastAsia"/>
        </w:rPr>
        <w:t>值得注意的是，</w:t>
      </w:r>
      <w:r w:rsidR="00C9513E">
        <w:rPr>
          <w:rFonts w:hint="eastAsia"/>
        </w:rPr>
        <w:t>书中提到了</w:t>
      </w:r>
      <w:r w:rsidR="002D243C">
        <w:rPr>
          <w:rFonts w:hint="eastAsia"/>
        </w:rPr>
        <w:t>群体塑造</w:t>
      </w:r>
      <w:r w:rsidR="00C9513E">
        <w:rPr>
          <w:rFonts w:hint="eastAsia"/>
        </w:rPr>
        <w:t>英雄、群体的认知力等概念，这启发我们思考当今“微博大V”和公知、如何才能更好地科普等问题，对我们今天理解转基因困局也是有益的。</w:t>
      </w:r>
    </w:p>
    <w:p w14:paraId="65FA33DA" w14:textId="0EFC5733" w:rsidR="00EF2C9A" w:rsidRDefault="00EF2C9A" w:rsidP="00975225">
      <w:pPr>
        <w:ind w:firstLineChars="300" w:firstLine="630"/>
      </w:pPr>
    </w:p>
    <w:p w14:paraId="01AA055E" w14:textId="77777777" w:rsidR="00C9513E" w:rsidRPr="00975225" w:rsidRDefault="00C9513E" w:rsidP="00975225">
      <w:pPr>
        <w:ind w:firstLineChars="300" w:firstLine="630"/>
        <w:rPr>
          <w:rFonts w:hint="eastAsia"/>
        </w:rPr>
      </w:pPr>
    </w:p>
    <w:p w14:paraId="49A49F5E" w14:textId="646890C1" w:rsidR="001F1572" w:rsidRDefault="001F1572" w:rsidP="001F1572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 w:rsidRPr="001F1572">
        <w:rPr>
          <w:rFonts w:hint="eastAsia"/>
          <w:color w:val="70AD47" w:themeColor="accent6"/>
        </w:rPr>
        <w:t>科学问题和科学目标</w:t>
      </w:r>
    </w:p>
    <w:p w14:paraId="1A863473" w14:textId="0E19E11C" w:rsidR="00687599" w:rsidRPr="00687599" w:rsidRDefault="00687599" w:rsidP="00687599">
      <w:pPr>
        <w:pStyle w:val="a3"/>
        <w:ind w:left="360" w:firstLineChars="0" w:firstLine="0"/>
      </w:pPr>
    </w:p>
    <w:p w14:paraId="1760A8EB" w14:textId="21895BD2" w:rsidR="001F1572" w:rsidRPr="00C9513E" w:rsidRDefault="00C9513E" w:rsidP="00C9513E">
      <w:pPr>
        <w:ind w:firstLineChars="300" w:firstLine="630"/>
      </w:pPr>
      <w:r w:rsidRPr="00C9513E">
        <w:rPr>
          <w:rFonts w:hint="eastAsia"/>
        </w:rPr>
        <w:t>一切社会现象首先都是一种群体现象，也大都在群体层面体现出来</w:t>
      </w:r>
      <w:r>
        <w:rPr>
          <w:rFonts w:hint="eastAsia"/>
        </w:rPr>
        <w:t>，研究群体的行为，是社会学研究的重要方面，和其它学科不同的是，在理性这一因素之外，心理因素也是研究社会问题绕不开的槛，就像勒庞所言：</w:t>
      </w:r>
      <w:r w:rsidR="002D243C">
        <w:rPr>
          <w:rFonts w:hint="eastAsia"/>
        </w:rPr>
        <w:t>“</w:t>
      </w:r>
      <w:r w:rsidRPr="00C9513E">
        <w:rPr>
          <w:rFonts w:hint="eastAsia"/>
        </w:rPr>
        <w:t>如果书写在各民族历史上的只能是一些纯粹理性的、不带感情色彩的大事，那世界史上可以记录的事件就寥寥无几了。</w:t>
      </w:r>
      <w:r w:rsidR="002D243C">
        <w:rPr>
          <w:rFonts w:hint="eastAsia"/>
        </w:rPr>
        <w:t>”而人不是孤立的个体，他在作为群体的社会中存在，而系统宏观性质绝对</w:t>
      </w:r>
      <w:proofErr w:type="gramStart"/>
      <w:r w:rsidR="002D243C">
        <w:rPr>
          <w:rFonts w:hint="eastAsia"/>
        </w:rPr>
        <w:t>不是组</w:t>
      </w:r>
      <w:proofErr w:type="gramEnd"/>
      <w:r w:rsidR="002D243C">
        <w:rPr>
          <w:rFonts w:hint="eastAsia"/>
        </w:rPr>
        <w:t>元的简单加和，而是具有“层展效应”，群体心理，也绝不能用我们日常生活中关于个人心理的经验去简单看待。而</w:t>
      </w:r>
      <w:r w:rsidRPr="00C9513E">
        <w:rPr>
          <w:rFonts w:hint="eastAsia"/>
        </w:rPr>
        <w:t>本研究的主要目的</w:t>
      </w:r>
      <w:r w:rsidR="002D243C">
        <w:rPr>
          <w:rFonts w:hint="eastAsia"/>
        </w:rPr>
        <w:t>，就</w:t>
      </w:r>
      <w:r w:rsidRPr="00C9513E">
        <w:rPr>
          <w:rFonts w:hint="eastAsia"/>
        </w:rPr>
        <w:t>是</w:t>
      </w:r>
      <w:r w:rsidR="002D243C">
        <w:rPr>
          <w:rFonts w:hint="eastAsia"/>
        </w:rPr>
        <w:t>要用群体心理学这一新的视角，去审视当前包括转基因等诸多领域内存在的舆论乱象、群体思潮。</w:t>
      </w:r>
    </w:p>
    <w:p w14:paraId="26127A70" w14:textId="2DEFCEEA" w:rsidR="00687599" w:rsidRDefault="00687599" w:rsidP="001F1572">
      <w:pPr>
        <w:rPr>
          <w:rFonts w:hint="eastAsia"/>
        </w:rPr>
      </w:pPr>
    </w:p>
    <w:p w14:paraId="63E1B1A2" w14:textId="77777777" w:rsidR="00687599" w:rsidRDefault="00687599" w:rsidP="001F1572">
      <w:pPr>
        <w:rPr>
          <w:rFonts w:hint="eastAsia"/>
        </w:rPr>
      </w:pPr>
    </w:p>
    <w:p w14:paraId="0080CFC4" w14:textId="77777777" w:rsidR="005C6FA6" w:rsidRDefault="009F7A82" w:rsidP="005C6FA6">
      <w:pPr>
        <w:pStyle w:val="a3"/>
        <w:numPr>
          <w:ilvl w:val="0"/>
          <w:numId w:val="1"/>
        </w:numPr>
        <w:ind w:firstLineChars="0"/>
      </w:pPr>
      <w:r w:rsidRPr="009F7A82">
        <w:rPr>
          <w:rFonts w:hint="eastAsia"/>
        </w:rPr>
        <w:t>研究的主要方法：</w:t>
      </w:r>
    </w:p>
    <w:p w14:paraId="25422AB5" w14:textId="77777777" w:rsidR="005C6FA6" w:rsidRDefault="005C6FA6" w:rsidP="005C6FA6">
      <w:pPr>
        <w:pStyle w:val="a3"/>
        <w:ind w:left="360" w:firstLineChars="0" w:firstLine="0"/>
        <w:rPr>
          <w:rFonts w:hint="eastAsia"/>
        </w:rPr>
      </w:pPr>
    </w:p>
    <w:p w14:paraId="18EEB9B3" w14:textId="552CE391" w:rsidR="00BD40FD" w:rsidRDefault="00BD40FD" w:rsidP="0011358B">
      <w:pPr>
        <w:pStyle w:val="a3"/>
      </w:pPr>
      <w:r>
        <w:rPr>
          <w:rFonts w:hint="eastAsia"/>
        </w:rPr>
        <w:t>如同计算机领域里的一句行话，“</w:t>
      </w:r>
      <w:r w:rsidRPr="00BD40FD">
        <w:t>GIGO</w:t>
      </w:r>
      <w:r>
        <w:rPr>
          <w:rFonts w:hint="eastAsia"/>
        </w:rPr>
        <w:t>”</w:t>
      </w:r>
      <w:r w:rsidRPr="00BD40FD">
        <w:t>，</w:t>
      </w:r>
      <w:r>
        <w:rPr>
          <w:rFonts w:hint="eastAsia"/>
        </w:rPr>
        <w:t>即</w:t>
      </w:r>
      <w:r w:rsidRPr="00BD40FD">
        <w:t>，garbage in, garbage out</w:t>
      </w:r>
      <w:r>
        <w:rPr>
          <w:rFonts w:hint="eastAsia"/>
        </w:rPr>
        <w:t>，意思是如果输入的数据有偏差，那么即使设计的算法再好，也得不到正确的结果，这句话同样适用于学术研究，有关社会的研究首先应该是实证的研究，需要数据的输入，要写出好的文章，便要有</w:t>
      </w:r>
      <w:r w:rsidR="005C6FA6">
        <w:rPr>
          <w:rFonts w:hint="eastAsia"/>
        </w:rPr>
        <w:t>好的输入。</w:t>
      </w:r>
    </w:p>
    <w:p w14:paraId="50D90BDA" w14:textId="0DCDA36F" w:rsidR="005C6FA6" w:rsidRDefault="005C6FA6" w:rsidP="0011358B">
      <w:pPr>
        <w:pStyle w:val="a3"/>
        <w:rPr>
          <w:rFonts w:hint="eastAsia"/>
        </w:rPr>
      </w:pPr>
      <w:r w:rsidRPr="005C6FA6">
        <w:rPr>
          <w:rFonts w:hint="eastAsia"/>
        </w:rPr>
        <w:t>作为本科生</w:t>
      </w:r>
      <w:r>
        <w:rPr>
          <w:rFonts w:hint="eastAsia"/>
        </w:rPr>
        <w:t>，</w:t>
      </w:r>
      <w:r w:rsidRPr="005C6FA6">
        <w:rPr>
          <w:rFonts w:hint="eastAsia"/>
        </w:rPr>
        <w:t>相关领域涉猎甚浅</w:t>
      </w:r>
      <w:r>
        <w:rPr>
          <w:rFonts w:hint="eastAsia"/>
        </w:rPr>
        <w:t xml:space="preserve">，时间有限，假使进行调研也难获得普遍的、广泛的结论，本研究将基于文献探讨和数据分析，本研究的数据来源将以各大数据库，如 </w:t>
      </w:r>
      <w:r w:rsidRPr="005C6FA6">
        <w:t>CMMC</w:t>
      </w:r>
      <w:r>
        <w:rPr>
          <w:rFonts w:hint="eastAsia"/>
        </w:rPr>
        <w:t>、</w:t>
      </w:r>
      <w:r w:rsidRPr="005C6FA6">
        <w:t>ASP</w:t>
      </w:r>
      <w:r>
        <w:rPr>
          <w:rFonts w:hint="eastAsia"/>
        </w:rPr>
        <w:t>、</w:t>
      </w:r>
      <w:r w:rsidRPr="005C6FA6">
        <w:t>LexisNexis Academic</w:t>
      </w:r>
      <w:r>
        <w:rPr>
          <w:rFonts w:hint="eastAsia"/>
        </w:rPr>
        <w:t>等为主，参考文献多引自</w:t>
      </w:r>
      <w:r w:rsidRPr="005C6FA6">
        <w:t>CKNI</w:t>
      </w:r>
      <w:r>
        <w:rPr>
          <w:rFonts w:hint="eastAsia"/>
        </w:rPr>
        <w:t>、维普、万方等，如果条件允许再进行访谈或调查。</w:t>
      </w:r>
    </w:p>
    <w:p w14:paraId="2D7C0DEA" w14:textId="77777777" w:rsidR="0011358B" w:rsidRPr="005C6FA6" w:rsidRDefault="0011358B" w:rsidP="0011358B"/>
    <w:p w14:paraId="12DE6B3C" w14:textId="2EBCA1DB" w:rsidR="00871D08" w:rsidRDefault="009F7A82" w:rsidP="00871D08">
      <w:pPr>
        <w:pStyle w:val="a3"/>
        <w:numPr>
          <w:ilvl w:val="0"/>
          <w:numId w:val="1"/>
        </w:numPr>
        <w:ind w:firstLineChars="0"/>
      </w:pPr>
      <w:r w:rsidRPr="009F7A82">
        <w:rPr>
          <w:rFonts w:hint="eastAsia"/>
        </w:rPr>
        <w:t>文章的大致结构（每部分的组成及字数）</w:t>
      </w:r>
    </w:p>
    <w:p w14:paraId="159A2BA9" w14:textId="6CDB8E45" w:rsidR="0011358B" w:rsidRDefault="0011358B" w:rsidP="0011358B"/>
    <w:p w14:paraId="3DEDDB36" w14:textId="7B424E85" w:rsidR="00033FA9" w:rsidRDefault="00033FA9" w:rsidP="0011358B">
      <w:r>
        <w:rPr>
          <w:rFonts w:hint="eastAsia"/>
        </w:rPr>
        <w:t>第一部分：分析《乌合之众》</w:t>
      </w:r>
      <w:r w:rsidR="00AD6621">
        <w:rPr>
          <w:rFonts w:hint="eastAsia"/>
        </w:rPr>
        <w:t>一书</w:t>
      </w:r>
      <w:r>
        <w:rPr>
          <w:rFonts w:hint="eastAsia"/>
        </w:rPr>
        <w:t>，</w:t>
      </w:r>
      <w:r w:rsidR="00AD6621">
        <w:rPr>
          <w:rFonts w:hint="eastAsia"/>
        </w:rPr>
        <w:t>提取核心概念；（1</w:t>
      </w:r>
      <w:r w:rsidR="00AD6621">
        <w:t>500</w:t>
      </w:r>
      <w:r w:rsidR="00AD6621">
        <w:rPr>
          <w:rFonts w:hint="eastAsia"/>
        </w:rPr>
        <w:t>字）；</w:t>
      </w:r>
    </w:p>
    <w:p w14:paraId="41FEC0D1" w14:textId="1BDACBEC" w:rsidR="00AD6621" w:rsidRDefault="00AD6621" w:rsidP="0011358B">
      <w:r>
        <w:rPr>
          <w:rFonts w:hint="eastAsia"/>
        </w:rPr>
        <w:t>第二部分：引入当前转基因的迷题，并提取出其中包含的群体思潮、群体心理；（5</w:t>
      </w:r>
      <w:r>
        <w:t>00</w:t>
      </w:r>
      <w:r>
        <w:rPr>
          <w:rFonts w:hint="eastAsia"/>
        </w:rPr>
        <w:t>字）；</w:t>
      </w:r>
    </w:p>
    <w:p w14:paraId="33CDE0D8" w14:textId="324E145D" w:rsidR="00AD6621" w:rsidRDefault="00AD6621" w:rsidP="0011358B">
      <w:pPr>
        <w:rPr>
          <w:rFonts w:hint="eastAsia"/>
        </w:rPr>
      </w:pPr>
      <w:r>
        <w:rPr>
          <w:rFonts w:hint="eastAsia"/>
        </w:rPr>
        <w:t>第三部分：抽丝剥茧，尝试从多角度分析问题成因（1</w:t>
      </w:r>
      <w:r>
        <w:t>000</w:t>
      </w:r>
      <w:r>
        <w:rPr>
          <w:rFonts w:hint="eastAsia"/>
        </w:rPr>
        <w:t>字）；</w:t>
      </w:r>
    </w:p>
    <w:p w14:paraId="255CD395" w14:textId="45E27622" w:rsidR="00AD6621" w:rsidRDefault="00AD6621" w:rsidP="0011358B">
      <w:r>
        <w:rPr>
          <w:rFonts w:hint="eastAsia"/>
        </w:rPr>
        <w:t>第三部分：深化问题讨论，上升到舆论生态及其治理的母题；（2</w:t>
      </w:r>
      <w:r>
        <w:t>000</w:t>
      </w:r>
      <w:r>
        <w:rPr>
          <w:rFonts w:hint="eastAsia"/>
        </w:rPr>
        <w:t>字）；</w:t>
      </w:r>
    </w:p>
    <w:p w14:paraId="62321A54" w14:textId="7E545E75" w:rsidR="00AD6621" w:rsidRDefault="00AD6621" w:rsidP="0011358B">
      <w:pPr>
        <w:rPr>
          <w:rFonts w:hint="eastAsia"/>
        </w:rPr>
      </w:pPr>
      <w:r>
        <w:rPr>
          <w:rFonts w:hint="eastAsia"/>
        </w:rPr>
        <w:t>第四部分：继续剖析群体心理的某些特征、并根据它提出可能的建议（1</w:t>
      </w:r>
      <w:r>
        <w:t>000</w:t>
      </w:r>
      <w:r>
        <w:rPr>
          <w:rFonts w:hint="eastAsia"/>
        </w:rPr>
        <w:t>字）</w:t>
      </w:r>
    </w:p>
    <w:p w14:paraId="461FE618" w14:textId="77777777" w:rsidR="0011358B" w:rsidRPr="00613746" w:rsidRDefault="0011358B" w:rsidP="0011358B"/>
    <w:p w14:paraId="019C45BC" w14:textId="2BEC2E1A" w:rsidR="00871D08" w:rsidRPr="00613746" w:rsidRDefault="00871D08" w:rsidP="00871D08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 w:rsidRPr="00613746">
        <w:rPr>
          <w:rFonts w:hint="eastAsia"/>
          <w:color w:val="70AD47" w:themeColor="accent6"/>
        </w:rPr>
        <w:t>预计研究成果及意义</w:t>
      </w:r>
    </w:p>
    <w:p w14:paraId="17D9669D" w14:textId="31ECE511" w:rsidR="00871D08" w:rsidRDefault="00871D08" w:rsidP="00871D08">
      <w:pPr>
        <w:pStyle w:val="a3"/>
      </w:pPr>
    </w:p>
    <w:p w14:paraId="681C91B1" w14:textId="2A8B5AC2" w:rsidR="00871D08" w:rsidRDefault="005C6FA6" w:rsidP="00871D08">
      <w:pPr>
        <w:pStyle w:val="a3"/>
        <w:rPr>
          <w:rFonts w:hint="eastAsia"/>
        </w:rPr>
      </w:pPr>
      <w:r>
        <w:rPr>
          <w:rFonts w:hint="eastAsia"/>
        </w:rPr>
        <w:t>本研究将以社会心理这一</w:t>
      </w:r>
      <w:r w:rsidR="00033FA9">
        <w:rPr>
          <w:rFonts w:hint="eastAsia"/>
        </w:rPr>
        <w:t>维</w:t>
      </w:r>
      <w:r>
        <w:rPr>
          <w:rFonts w:hint="eastAsia"/>
        </w:rPr>
        <w:t>度对当前转基因困局及其</w:t>
      </w:r>
      <w:r w:rsidR="00033FA9">
        <w:rPr>
          <w:rFonts w:hint="eastAsia"/>
        </w:rPr>
        <w:t>舆情现象的成因作探讨，辅以来自相关权威数据库数据的佐证，以期获得一个准确的社会学结论和多维的认识。</w:t>
      </w:r>
      <w:r w:rsidR="004353B8">
        <w:rPr>
          <w:rFonts w:hint="eastAsia"/>
        </w:rPr>
        <w:t>用书中的诸多概念帮助理解为什么转基因论战汹汹来袭，为什么专业学者挺转反遭民意反弹，并从转基因这一子题切入，探讨舆论生态及其治理这一母题，为什么</w:t>
      </w:r>
      <w:r w:rsidR="00033FA9">
        <w:rPr>
          <w:rFonts w:hint="eastAsia"/>
        </w:rPr>
        <w:t>并结合群体的心理特点，为当下转基因</w:t>
      </w:r>
      <w:proofErr w:type="gramStart"/>
      <w:r w:rsidR="00033FA9">
        <w:rPr>
          <w:rFonts w:hint="eastAsia"/>
        </w:rPr>
        <w:t>疑</w:t>
      </w:r>
      <w:proofErr w:type="gramEnd"/>
      <w:r w:rsidR="00033FA9">
        <w:rPr>
          <w:rFonts w:hint="eastAsia"/>
        </w:rPr>
        <w:t>题提出具有可行性的建议。</w:t>
      </w:r>
    </w:p>
    <w:p w14:paraId="5A39B4C7" w14:textId="77777777" w:rsidR="00871D08" w:rsidRDefault="00871D08" w:rsidP="00871D08">
      <w:pPr>
        <w:pStyle w:val="a3"/>
      </w:pPr>
    </w:p>
    <w:p w14:paraId="2C082F74" w14:textId="51115160" w:rsidR="00975225" w:rsidRDefault="00975225" w:rsidP="00871D08"/>
    <w:p w14:paraId="206BC0B8" w14:textId="60CD1B73" w:rsidR="00975225" w:rsidRDefault="00975225" w:rsidP="00871D08"/>
    <w:p w14:paraId="37A2E4FE" w14:textId="15AEB3DA" w:rsidR="00975225" w:rsidRDefault="00975225" w:rsidP="00871D08">
      <w:r>
        <w:rPr>
          <w:rFonts w:hint="eastAsia"/>
        </w:rPr>
        <w:t>参考文献</w:t>
      </w:r>
    </w:p>
    <w:p w14:paraId="6A367A46" w14:textId="388018D0" w:rsidR="00975225" w:rsidRDefault="00975225" w:rsidP="00871D08">
      <w:r>
        <w:rPr>
          <w:rFonts w:hint="eastAsia"/>
        </w:rPr>
        <w:t>[</w:t>
      </w:r>
      <w:r>
        <w:t>1]</w:t>
      </w:r>
      <w:r>
        <w:rPr>
          <w:rFonts w:hint="eastAsia"/>
        </w:rPr>
        <w:t>古斯塔夫·勒庞著、冯克利译，《乌合之众，大众心理研究》，中央编译出版社，2</w:t>
      </w:r>
      <w:r>
        <w:t>014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（2</w:t>
      </w:r>
      <w:r>
        <w:t>018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重印），I</w:t>
      </w:r>
      <w:r>
        <w:t>SBN 978-7-5117-2087-0</w:t>
      </w:r>
    </w:p>
    <w:p w14:paraId="1818C014" w14:textId="088D790A" w:rsidR="00975225" w:rsidRDefault="00975225" w:rsidP="00871D08"/>
    <w:p w14:paraId="366929D5" w14:textId="77777777" w:rsidR="00975225" w:rsidRDefault="00975225" w:rsidP="00871D08">
      <w:pPr>
        <w:rPr>
          <w:rFonts w:hint="eastAsia"/>
        </w:rPr>
      </w:pPr>
    </w:p>
    <w:sectPr w:rsidR="00975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BBAAD" w14:textId="77777777" w:rsidR="009B6C61" w:rsidRDefault="009B6C61" w:rsidP="004F26B2">
      <w:r>
        <w:separator/>
      </w:r>
    </w:p>
  </w:endnote>
  <w:endnote w:type="continuationSeparator" w:id="0">
    <w:p w14:paraId="213DB371" w14:textId="77777777" w:rsidR="009B6C61" w:rsidRDefault="009B6C61" w:rsidP="004F2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5AF9A3" w14:textId="77777777" w:rsidR="009B6C61" w:rsidRDefault="009B6C61" w:rsidP="004F26B2">
      <w:r>
        <w:separator/>
      </w:r>
    </w:p>
  </w:footnote>
  <w:footnote w:type="continuationSeparator" w:id="0">
    <w:p w14:paraId="68C84961" w14:textId="77777777" w:rsidR="009B6C61" w:rsidRDefault="009B6C61" w:rsidP="004F2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65CC1"/>
    <w:multiLevelType w:val="hybridMultilevel"/>
    <w:tmpl w:val="A918955A"/>
    <w:lvl w:ilvl="0" w:tplc="ED9AAF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58"/>
    <w:rsid w:val="00033FA9"/>
    <w:rsid w:val="000B1B30"/>
    <w:rsid w:val="0011358B"/>
    <w:rsid w:val="001513A3"/>
    <w:rsid w:val="001F1572"/>
    <w:rsid w:val="001F7D8B"/>
    <w:rsid w:val="002D243C"/>
    <w:rsid w:val="00322595"/>
    <w:rsid w:val="003C2CBA"/>
    <w:rsid w:val="004353B8"/>
    <w:rsid w:val="00487B95"/>
    <w:rsid w:val="004F26B2"/>
    <w:rsid w:val="005C6FA6"/>
    <w:rsid w:val="00613746"/>
    <w:rsid w:val="00687599"/>
    <w:rsid w:val="007A24EB"/>
    <w:rsid w:val="007D5583"/>
    <w:rsid w:val="00871D08"/>
    <w:rsid w:val="008F068C"/>
    <w:rsid w:val="00975225"/>
    <w:rsid w:val="009B6C61"/>
    <w:rsid w:val="009F7A82"/>
    <w:rsid w:val="00AD6621"/>
    <w:rsid w:val="00BD201C"/>
    <w:rsid w:val="00BD40FD"/>
    <w:rsid w:val="00C125B9"/>
    <w:rsid w:val="00C9513E"/>
    <w:rsid w:val="00CA25A7"/>
    <w:rsid w:val="00D673D8"/>
    <w:rsid w:val="00DB3E9B"/>
    <w:rsid w:val="00E35F69"/>
    <w:rsid w:val="00EE33F6"/>
    <w:rsid w:val="00EF2C9A"/>
    <w:rsid w:val="00FA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74611"/>
  <w15:chartTrackingRefBased/>
  <w15:docId w15:val="{EEA0518F-92BA-47DC-800E-9B86FD58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D0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2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26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2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26B2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EE33F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EE33F6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3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Jincheng</dc:creator>
  <cp:keywords/>
  <dc:description/>
  <cp:lastModifiedBy>Zhang Jincheng</cp:lastModifiedBy>
  <cp:revision>4</cp:revision>
  <dcterms:created xsi:type="dcterms:W3CDTF">2019-03-28T09:39:00Z</dcterms:created>
  <dcterms:modified xsi:type="dcterms:W3CDTF">2019-03-31T15:16:00Z</dcterms:modified>
</cp:coreProperties>
</file>