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了解</w:t>
      </w:r>
      <w:r>
        <w:rPr>
          <w:rFonts w:hint="default" w:ascii="Times New Roman" w:hAnsi="Times New Roman" w:eastAsia="SimSun" w:cs="Times New Roman"/>
          <w:color w:val="FF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color w:val="FF0000"/>
          <w:kern w:val="0"/>
          <w:sz w:val="21"/>
          <w:szCs w:val="21"/>
          <w:lang w:val="en-US" w:eastAsia="zh-CN" w:bidi="ar"/>
        </w:rPr>
        <w:t>打印技术原理及发展趋势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，并尝试运用该技术进行</w:t>
      </w:r>
      <w:r>
        <w:rPr>
          <w:rFonts w:hint="default" w:ascii="å¾®è½¯é›…é»‘" w:hAnsi="å¾®è½¯é›…é»‘" w:eastAsia="å¾®è½¯é›…é»‘" w:cs="å¾®è½¯é›…é»‘"/>
          <w:color w:val="FF0000"/>
          <w:kern w:val="0"/>
          <w:sz w:val="21"/>
          <w:szCs w:val="21"/>
          <w:lang w:val="en-US" w:eastAsia="zh-CN" w:bidi="ar"/>
        </w:rPr>
        <w:t xml:space="preserve">产品创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FF0000"/>
          <w:kern w:val="0"/>
          <w:sz w:val="21"/>
          <w:szCs w:val="21"/>
          <w:lang w:val="en-US" w:eastAsia="zh-CN" w:bidi="ar"/>
        </w:rPr>
        <w:t>新性设计与制造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，同时引发其</w:t>
      </w:r>
      <w:r>
        <w:rPr>
          <w:rFonts w:hint="default" w:ascii="å¾®è½¯é›…é»‘" w:hAnsi="å¾®è½¯é›…é»‘" w:eastAsia="å¾®è½¯é›…é»‘" w:cs="å¾®è½¯é›…é»‘"/>
          <w:color w:val="FF0000"/>
          <w:kern w:val="0"/>
          <w:sz w:val="21"/>
          <w:szCs w:val="21"/>
          <w:lang w:val="en-US" w:eastAsia="zh-CN" w:bidi="ar"/>
        </w:rPr>
        <w:t>伦理层面的思考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Wingdings" w:hAnsi="Wingdings" w:eastAsia="SimSun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通过该课程的学习，可以了解先进的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打印技术的基本原理、特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点及应用，感受其带来的技术与社会层面的深远影响，并能够运用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该技术简单操作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相关打印设备，同时进行团队协作式的创新型设 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设计目标：根据功能需求，在3D打印机可以实现的基础上，进行造型设计，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图形优化，3D打印，调试运行。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设计方法：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1、将功能部分尺寸和位置确定好，设计安装结构，美化外形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FF0000"/>
          <w:kern w:val="0"/>
          <w:sz w:val="21"/>
          <w:szCs w:val="21"/>
          <w:lang w:val="en-US" w:eastAsia="zh-CN" w:bidi="ar"/>
        </w:rPr>
        <w:t xml:space="preserve">2、外形设计，在相关部位增加功能结构设计。 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实践：逆向工程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课程内容：了解逆向工程的基本原理、工艺流程、应用领域，并实践三维扫描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仪和水晶激光内雕机的使用。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实践：3D蜡模精密铸造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课程内容：</w:t>
      </w:r>
      <w:r>
        <w:rPr>
          <w:rFonts w:hint="default" w:ascii="å¾®è½¯é›…é»‘" w:hAnsi="å¾®è½¯é›…é»‘" w:eastAsia="å¾®è½¯é›…é»‘" w:cs="å¾®è½¯é›…é»‘"/>
          <w:color w:val="FF0000"/>
          <w:kern w:val="0"/>
          <w:sz w:val="21"/>
          <w:szCs w:val="21"/>
          <w:lang w:val="en-US" w:eastAsia="zh-CN" w:bidi="ar"/>
        </w:rPr>
        <w:t>个人定制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，学生自主设计戒指、耳环或手链等饰品，通过3D蜡模打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印机打印模型、脱蜡、组装蜡模、真空灌浆、硬化干燥、脱蜡、浇注、清理等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环节，最终制作出金属材质首饰品。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实践：智能硬件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课程内容：智能硬件与智能系统的介绍，常用硬件产品及应用领域。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制造技术思维(2) 减材制造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传统的“去材加工”机床是在做“减法”（减材制造），切、削、车、铣、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磨等工艺将不需要的地方去掉，但这就存在着“伸不进、够不着”的问题， 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制造技术思维(3) 增材制造(3D打印) 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打印是一种先进的增材制造技术，其原理是依据计算机设计的三维模型，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将复杂的三维实体模型 “切”成设定厚度的一系列片层，从而变为简单的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精确实体复制，通过网络传输，远程异地制造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无限创意空间，复杂结构成型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根据用户需求定制，提升用户体验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无需组装拼接，结构稳定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核心思想：地貌成形技术（Topography）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1892年美国人Joseph Blanther发明的分层制造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法构成地形图。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这种方法的原理是，将地形图的轮廓线压印在一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系列的蜡片上，然后按轮廓线切割蜡片，并将其 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bookmarkStart w:id="0" w:name="_GoBack"/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基于增材思维的先进设计与智能制造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Wingdings" w:hAnsi="Wingdings" w:eastAsia="SimSun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作为新一代的物质生产技术，与新一代人工智能技术深度融合，形成真正的新 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打印的未来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Wingdings" w:hAnsi="Wingdings" w:eastAsia="SimSun" w:cs="Wingdings"/>
          <w:color w:val="000000"/>
          <w:kern w:val="0"/>
          <w:sz w:val="21"/>
          <w:szCs w:val="21"/>
          <w:lang w:val="en-US" w:eastAsia="zh-CN" w:bidi="ar"/>
        </w:rPr>
        <w:t>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我们应对3D打印持有正确的认识：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主要用于产品原型开发、但也在向最终产品制造发展（特殊复杂零件、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个性化定制）。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只是制造业的一部分，目前还不能替代常规制造业（比如CNC机加工，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注塑成型）。共同努力建立数字化制造生态系统。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目前存在的瓶颈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Wingdings" w:hAnsi="Wingdings" w:eastAsia="SimSun" w:cs="Wingdings"/>
          <w:color w:val="000000"/>
          <w:kern w:val="0"/>
          <w:sz w:val="21"/>
          <w:szCs w:val="21"/>
          <w:lang w:val="en-US" w:eastAsia="zh-CN" w:bidi="ar"/>
        </w:rPr>
        <w:t xml:space="preserve">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零件制作精度还较低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德国工业机床巨头DMG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铣削加工的高精度和高表面光洁度等优点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将机器视觉和机器学习加到材料喷射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技术中，以提高其准确性，可靠性，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>打印的未来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打印技术无所不能？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打印技术是一种革命性技术？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打印可以取代现代工业生产？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  <w:t xml:space="preserve">打印是否会破坏规模经济？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Arial" w:hAnsi="Arial" w:eastAsia="SimSun" w:cs="Arial"/>
          <w:color w:val="000000"/>
          <w:kern w:val="0"/>
          <w:sz w:val="21"/>
          <w:szCs w:val="21"/>
          <w:lang w:val="en-US" w:eastAsia="zh-CN" w:bidi="ar"/>
        </w:rPr>
        <w:t xml:space="preserve">• 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b/>
          <w:color w:val="000000"/>
          <w:kern w:val="0"/>
          <w:sz w:val="21"/>
          <w:szCs w:val="21"/>
          <w:lang w:val="en-US" w:eastAsia="zh-CN" w:bidi="ar"/>
        </w:rPr>
        <w:t xml:space="preserve">打印技术已经到来了，它可能在未来破坏每一个它所触及的领域。正如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b/>
          <w:color w:val="000000"/>
          <w:kern w:val="0"/>
          <w:sz w:val="21"/>
          <w:szCs w:val="21"/>
          <w:lang w:val="en-US" w:eastAsia="zh-CN" w:bidi="ar"/>
        </w:rPr>
        <w:t>1450</w:t>
      </w:r>
      <w:r>
        <w:rPr>
          <w:rFonts w:hint="default" w:ascii="å¾®è½¯é›…é»‘" w:hAnsi="å¾®è½¯é›…é»‘" w:eastAsia="å¾®è½¯é›…é»‘" w:cs="å¾®è½¯é›…é»‘"/>
          <w:b/>
          <w:color w:val="000000"/>
          <w:kern w:val="0"/>
          <w:sz w:val="21"/>
          <w:szCs w:val="21"/>
          <w:lang w:val="en-US" w:eastAsia="zh-CN" w:bidi="ar"/>
        </w:rPr>
        <w:t>年的印刷术、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1"/>
          <w:szCs w:val="21"/>
          <w:lang w:val="en-US" w:eastAsia="zh-CN" w:bidi="ar"/>
        </w:rPr>
        <w:t>1750</w:t>
      </w:r>
      <w:r>
        <w:rPr>
          <w:rFonts w:hint="default" w:ascii="å¾®è½¯é›…é»‘" w:hAnsi="å¾®è½¯é›…é»‘" w:eastAsia="å¾®è½¯é›…é»‘" w:cs="å¾®è½¯é›…é»‘"/>
          <w:b/>
          <w:color w:val="000000"/>
          <w:kern w:val="0"/>
          <w:sz w:val="21"/>
          <w:szCs w:val="21"/>
          <w:lang w:val="en-US" w:eastAsia="zh-CN" w:bidi="ar"/>
        </w:rPr>
        <w:t>年的蒸汽机和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1"/>
          <w:szCs w:val="21"/>
          <w:lang w:val="en-US" w:eastAsia="zh-CN" w:bidi="ar"/>
        </w:rPr>
        <w:t>1950</w:t>
      </w:r>
      <w:r>
        <w:rPr>
          <w:rFonts w:hint="default" w:ascii="å¾®è½¯é›…é»‘" w:hAnsi="å¾®è½¯é›…é»‘" w:eastAsia="å¾®è½¯é›…é»‘" w:cs="å¾®è½¯é›…é»‘"/>
          <w:b/>
          <w:color w:val="000000"/>
          <w:kern w:val="0"/>
          <w:sz w:val="21"/>
          <w:szCs w:val="21"/>
          <w:lang w:val="en-US" w:eastAsia="zh-CN" w:bidi="ar"/>
        </w:rPr>
        <w:t xml:space="preserve">年的晶体管，当时没有人能正确的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b/>
          <w:color w:val="000000"/>
          <w:kern w:val="0"/>
          <w:sz w:val="21"/>
          <w:szCs w:val="21"/>
          <w:lang w:val="en-US" w:eastAsia="zh-CN" w:bidi="ar"/>
        </w:rPr>
        <w:t>预见他们在未来广阔的应用前景，现在也没有人能预测</w:t>
      </w:r>
      <w:r>
        <w:rPr>
          <w:rFonts w:hint="default" w:ascii="Times New Roman" w:hAnsi="Times New Roman" w:eastAsia="SimSun" w:cs="Times New Roman"/>
          <w:b/>
          <w:color w:val="000000"/>
          <w:kern w:val="0"/>
          <w:sz w:val="21"/>
          <w:szCs w:val="21"/>
          <w:lang w:val="en-US" w:eastAsia="zh-CN" w:bidi="ar"/>
        </w:rPr>
        <w:t>3D</w:t>
      </w:r>
      <w:r>
        <w:rPr>
          <w:rFonts w:hint="default" w:ascii="å¾®è½¯é›…é»‘" w:hAnsi="å¾®è½¯é›…é»‘" w:eastAsia="å¾®è½¯é›…é»‘" w:cs="å¾®è½¯é›…é»‘"/>
          <w:b/>
          <w:color w:val="000000"/>
          <w:kern w:val="0"/>
          <w:sz w:val="21"/>
          <w:szCs w:val="21"/>
          <w:lang w:val="en-US" w:eastAsia="zh-CN" w:bidi="ar"/>
        </w:rPr>
        <w:t xml:space="preserve">打印技术会带来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å¾®è½¯é›…é»‘" w:hAnsi="å¾®è½¯é›…é»‘" w:eastAsia="å¾®è½¯é›…é»‘" w:cs="å¾®è½¯é›…é»‘"/>
          <w:b/>
          <w:color w:val="000000"/>
          <w:kern w:val="0"/>
          <w:sz w:val="21"/>
          <w:szCs w:val="21"/>
          <w:lang w:val="en-US" w:eastAsia="zh-CN" w:bidi="ar"/>
        </w:rPr>
        <w:t xml:space="preserve">怎样的影响。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å¾®è½¯é›…é»‘" w:hAnsi="å¾®è½¯é›…é»‘" w:eastAsia="å¾®è½¯é›…é»‘" w:cs="å¾®è½¯é›…é»‘"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ZWSimpleStrok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WSimpleStroke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monospace">
    <w:altName w:val="ZWSimpleStrok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å¾®è½¯é›…é»‘">
    <w:altName w:val="ZWSimpleStrok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F01B1"/>
    <w:rsid w:val="1876206E"/>
    <w:rsid w:val="287C6344"/>
    <w:rsid w:val="75D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2020-12-11T07:07:15Z</dcterms:created>
  <dc:creator>Administrator</dc:creator>
  <cp:lastModifiedBy>邵东一中_张锦程</cp:lastModifiedBy>
  <dcterms:modified xsi:type="dcterms:W3CDTF">2020-12-11T08:42:27Z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