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1E6" w:rsidRDefault="00CB5751">
      <w:pPr>
        <w:spacing w:beforeLines="50" w:before="156" w:line="360" w:lineRule="auto"/>
        <w:jc w:val="center"/>
        <w:rPr>
          <w:rFonts w:ascii="隶书" w:eastAsia="隶书" w:hAnsiTheme="minorEastAsia"/>
          <w:b/>
          <w:bCs/>
          <w:sz w:val="36"/>
          <w:szCs w:val="36"/>
        </w:rPr>
      </w:pPr>
      <w:r>
        <w:rPr>
          <w:rFonts w:ascii="隶书" w:eastAsia="隶书" w:hAnsiTheme="minorEastAsia" w:hint="eastAsia"/>
          <w:b/>
          <w:bCs/>
          <w:sz w:val="36"/>
          <w:szCs w:val="36"/>
        </w:rPr>
        <w:t>A题：</w:t>
      </w:r>
      <w:r w:rsidR="0026172E">
        <w:rPr>
          <w:rFonts w:ascii="隶书" w:eastAsia="隶书" w:hAnsiTheme="minorEastAsia" w:hint="eastAsia"/>
          <w:b/>
          <w:bCs/>
          <w:sz w:val="36"/>
          <w:szCs w:val="36"/>
        </w:rPr>
        <w:t>乒乓球</w:t>
      </w:r>
      <w:r w:rsidR="00AC1F60">
        <w:rPr>
          <w:rFonts w:ascii="隶书" w:eastAsia="隶书" w:hAnsiTheme="minorEastAsia" w:hint="eastAsia"/>
          <w:b/>
          <w:bCs/>
          <w:sz w:val="36"/>
          <w:szCs w:val="36"/>
        </w:rPr>
        <w:t>混双</w:t>
      </w:r>
      <w:r w:rsidR="007B600B">
        <w:rPr>
          <w:rFonts w:ascii="隶书" w:eastAsia="隶书" w:hAnsiTheme="minorEastAsia" w:hint="eastAsia"/>
          <w:b/>
          <w:bCs/>
          <w:sz w:val="36"/>
          <w:szCs w:val="36"/>
        </w:rPr>
        <w:t>比赛建模</w:t>
      </w:r>
    </w:p>
    <w:p w:rsidR="005131E6" w:rsidRDefault="0026172E">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国际奥委会执行委员会决定：</w:t>
      </w:r>
      <w:r>
        <w:rPr>
          <w:rFonts w:asciiTheme="minorEastAsia" w:hAnsiTheme="minorEastAsia" w:hint="eastAsia"/>
          <w:sz w:val="24"/>
          <w:szCs w:val="24"/>
        </w:rPr>
        <w:t>东京奥运会将新增</w:t>
      </w:r>
      <w:r>
        <w:rPr>
          <w:rFonts w:asciiTheme="minorEastAsia" w:hAnsiTheme="minorEastAsia" w:hint="eastAsia"/>
          <w:sz w:val="24"/>
          <w:szCs w:val="24"/>
        </w:rPr>
        <w:t>9</w:t>
      </w:r>
      <w:r>
        <w:rPr>
          <w:rFonts w:asciiTheme="minorEastAsia" w:hAnsiTheme="minorEastAsia" w:hint="eastAsia"/>
          <w:sz w:val="24"/>
          <w:szCs w:val="24"/>
        </w:rPr>
        <w:t>个男女混合项目，包括乒乓球混合双打、游泳</w:t>
      </w:r>
      <w:r>
        <w:rPr>
          <w:rFonts w:asciiTheme="minorEastAsia" w:hAnsiTheme="minorEastAsia" w:hint="eastAsia"/>
          <w:sz w:val="24"/>
          <w:szCs w:val="24"/>
        </w:rPr>
        <w:t>4x100</w:t>
      </w:r>
      <w:r>
        <w:rPr>
          <w:rFonts w:asciiTheme="minorEastAsia" w:hAnsiTheme="minorEastAsia" w:hint="eastAsia"/>
          <w:sz w:val="24"/>
          <w:szCs w:val="24"/>
        </w:rPr>
        <w:t>米混合接力、射箭混合团体赛、田径</w:t>
      </w:r>
      <w:r>
        <w:rPr>
          <w:rFonts w:asciiTheme="minorEastAsia" w:hAnsiTheme="minorEastAsia" w:hint="eastAsia"/>
          <w:sz w:val="24"/>
          <w:szCs w:val="24"/>
        </w:rPr>
        <w:t>4x400</w:t>
      </w:r>
      <w:r>
        <w:rPr>
          <w:rFonts w:asciiTheme="minorEastAsia" w:hAnsiTheme="minorEastAsia" w:hint="eastAsia"/>
          <w:sz w:val="24"/>
          <w:szCs w:val="24"/>
        </w:rPr>
        <w:t>米混合接力、柔道混合团体赛、铁人</w:t>
      </w:r>
      <w:r>
        <w:rPr>
          <w:rFonts w:asciiTheme="minorEastAsia" w:hAnsiTheme="minorEastAsia" w:hint="eastAsia"/>
          <w:sz w:val="24"/>
          <w:szCs w:val="24"/>
        </w:rPr>
        <w:t>3</w:t>
      </w:r>
      <w:r>
        <w:rPr>
          <w:rFonts w:asciiTheme="minorEastAsia" w:hAnsiTheme="minorEastAsia" w:hint="eastAsia"/>
          <w:sz w:val="24"/>
          <w:szCs w:val="24"/>
        </w:rPr>
        <w:t>项混合团体接力和</w:t>
      </w:r>
      <w:r>
        <w:rPr>
          <w:rFonts w:asciiTheme="minorEastAsia" w:hAnsiTheme="minorEastAsia" w:hint="eastAsia"/>
          <w:sz w:val="24"/>
          <w:szCs w:val="24"/>
        </w:rPr>
        <w:t>3</w:t>
      </w:r>
      <w:r>
        <w:rPr>
          <w:rFonts w:asciiTheme="minorEastAsia" w:hAnsiTheme="minorEastAsia" w:hint="eastAsia"/>
          <w:sz w:val="24"/>
          <w:szCs w:val="24"/>
        </w:rPr>
        <w:t>个男子射击项目变为男女混合项目。</w:t>
      </w:r>
      <w:r>
        <w:rPr>
          <w:rFonts w:asciiTheme="minorEastAsia" w:hAnsiTheme="minorEastAsia" w:hint="eastAsia"/>
          <w:sz w:val="24"/>
          <w:szCs w:val="24"/>
        </w:rPr>
        <w:t>男女混合项目</w:t>
      </w:r>
      <w:r w:rsidR="007B600B">
        <w:rPr>
          <w:rFonts w:asciiTheme="minorEastAsia" w:hAnsiTheme="minorEastAsia" w:hint="eastAsia"/>
          <w:sz w:val="24"/>
          <w:szCs w:val="24"/>
        </w:rPr>
        <w:t>总的</w:t>
      </w:r>
      <w:r>
        <w:rPr>
          <w:rFonts w:asciiTheme="minorEastAsia" w:hAnsiTheme="minorEastAsia" w:hint="eastAsia"/>
          <w:sz w:val="24"/>
          <w:szCs w:val="24"/>
        </w:rPr>
        <w:t>数量</w:t>
      </w:r>
      <w:r w:rsidR="007B600B">
        <w:rPr>
          <w:rFonts w:asciiTheme="minorEastAsia" w:hAnsiTheme="minorEastAsia" w:hint="eastAsia"/>
          <w:sz w:val="24"/>
          <w:szCs w:val="24"/>
        </w:rPr>
        <w:t>由</w:t>
      </w:r>
      <w:r>
        <w:rPr>
          <w:rFonts w:asciiTheme="minorEastAsia" w:hAnsiTheme="minorEastAsia" w:hint="eastAsia"/>
          <w:sz w:val="24"/>
          <w:szCs w:val="24"/>
        </w:rPr>
        <w:t>里约奥运会</w:t>
      </w:r>
      <w:r w:rsidR="007B600B">
        <w:rPr>
          <w:rFonts w:asciiTheme="minorEastAsia" w:hAnsiTheme="minorEastAsia" w:hint="eastAsia"/>
          <w:sz w:val="24"/>
          <w:szCs w:val="24"/>
        </w:rPr>
        <w:t>的</w:t>
      </w:r>
      <w:r>
        <w:rPr>
          <w:rFonts w:asciiTheme="minorEastAsia" w:hAnsiTheme="minorEastAsia" w:hint="eastAsia"/>
          <w:sz w:val="24"/>
          <w:szCs w:val="24"/>
        </w:rPr>
        <w:t>9</w:t>
      </w:r>
      <w:r>
        <w:rPr>
          <w:rFonts w:asciiTheme="minorEastAsia" w:hAnsiTheme="minorEastAsia" w:hint="eastAsia"/>
          <w:sz w:val="24"/>
          <w:szCs w:val="24"/>
        </w:rPr>
        <w:t>项增加至</w:t>
      </w:r>
      <w:r>
        <w:rPr>
          <w:rFonts w:asciiTheme="minorEastAsia" w:hAnsiTheme="minorEastAsia" w:hint="eastAsia"/>
          <w:sz w:val="24"/>
          <w:szCs w:val="24"/>
        </w:rPr>
        <w:t>18</w:t>
      </w:r>
      <w:r>
        <w:rPr>
          <w:rFonts w:asciiTheme="minorEastAsia" w:hAnsiTheme="minorEastAsia" w:hint="eastAsia"/>
          <w:sz w:val="24"/>
          <w:szCs w:val="24"/>
        </w:rPr>
        <w:t>项</w:t>
      </w:r>
      <w:r w:rsidR="007B600B">
        <w:rPr>
          <w:rFonts w:asciiTheme="minorEastAsia" w:hAnsiTheme="minorEastAsia" w:hint="eastAsia"/>
          <w:sz w:val="24"/>
          <w:szCs w:val="24"/>
        </w:rPr>
        <w:t>，增长了一倍</w:t>
      </w:r>
      <w:r>
        <w:rPr>
          <w:rFonts w:asciiTheme="minorEastAsia" w:hAnsiTheme="minorEastAsia" w:hint="eastAsia"/>
          <w:sz w:val="24"/>
          <w:szCs w:val="24"/>
        </w:rPr>
        <w:t>。</w:t>
      </w:r>
    </w:p>
    <w:p w:rsidR="005131E6" w:rsidRDefault="0026172E">
      <w:pPr>
        <w:spacing w:line="360" w:lineRule="auto"/>
        <w:ind w:firstLineChars="207" w:firstLine="497"/>
        <w:jc w:val="left"/>
        <w:rPr>
          <w:rFonts w:asciiTheme="minorEastAsia" w:hAnsiTheme="minorEastAsia"/>
          <w:sz w:val="24"/>
          <w:szCs w:val="24"/>
        </w:rPr>
      </w:pPr>
      <w:r>
        <w:rPr>
          <w:rFonts w:asciiTheme="minorEastAsia" w:hAnsiTheme="minorEastAsia" w:hint="eastAsia"/>
          <w:sz w:val="24"/>
          <w:szCs w:val="24"/>
        </w:rPr>
        <w:t>混合双打作为男女混合项目的一个重要组成部分，</w:t>
      </w:r>
      <w:r w:rsidR="002B5F93">
        <w:rPr>
          <w:rFonts w:asciiTheme="minorEastAsia" w:hAnsiTheme="minorEastAsia" w:hint="eastAsia"/>
          <w:sz w:val="24"/>
          <w:szCs w:val="24"/>
        </w:rPr>
        <w:t>简称</w:t>
      </w:r>
      <w:r>
        <w:rPr>
          <w:rFonts w:asciiTheme="minorEastAsia" w:hAnsiTheme="minorEastAsia" w:hint="eastAsia"/>
          <w:sz w:val="24"/>
          <w:szCs w:val="24"/>
        </w:rPr>
        <w:t>混双，常见于乒乓球、羽毛球、网球等运动。</w:t>
      </w:r>
      <w:r>
        <w:rPr>
          <w:rFonts w:asciiTheme="minorEastAsia" w:hAnsiTheme="minorEastAsia" w:hint="eastAsia"/>
          <w:sz w:val="24"/>
          <w:szCs w:val="24"/>
        </w:rPr>
        <w:t>3</w:t>
      </w:r>
      <w:r>
        <w:rPr>
          <w:rFonts w:asciiTheme="minorEastAsia" w:hAnsiTheme="minorEastAsia" w:hint="eastAsia"/>
          <w:sz w:val="24"/>
          <w:szCs w:val="24"/>
        </w:rPr>
        <w:t>个混双项目规则的不同点在于：乒乓球比赛中，每名选手要求轮流击球，中间不能连续击球；而网球和羽毛球比赛时男女运动员可以连续击球，最终目的是将球击出后使对方选手失误或者犯规而得分，获得比赛胜利。</w:t>
      </w:r>
    </w:p>
    <w:p w:rsidR="007B600B" w:rsidRDefault="0026172E">
      <w:pPr>
        <w:spacing w:beforeLines="50" w:before="156" w:line="360" w:lineRule="auto"/>
        <w:ind w:firstLine="480"/>
        <w:rPr>
          <w:rFonts w:asciiTheme="minorEastAsia" w:hAnsiTheme="minorEastAsia" w:hint="eastAsia"/>
          <w:sz w:val="24"/>
          <w:szCs w:val="24"/>
        </w:rPr>
      </w:pPr>
      <w:r>
        <w:rPr>
          <w:rFonts w:asciiTheme="minorEastAsia" w:hAnsiTheme="minorEastAsia" w:hint="eastAsia"/>
          <w:sz w:val="24"/>
          <w:szCs w:val="24"/>
        </w:rPr>
        <w:t>表</w:t>
      </w:r>
      <w:r>
        <w:rPr>
          <w:rFonts w:asciiTheme="minorEastAsia" w:hAnsiTheme="minorEastAsia" w:hint="eastAsia"/>
          <w:sz w:val="24"/>
          <w:szCs w:val="24"/>
        </w:rPr>
        <w:t>1</w:t>
      </w:r>
      <w:r>
        <w:rPr>
          <w:rFonts w:asciiTheme="minorEastAsia" w:hAnsiTheme="minorEastAsia" w:hint="eastAsia"/>
          <w:sz w:val="24"/>
          <w:szCs w:val="24"/>
        </w:rPr>
        <w:t>中给出目前世界排名前两位的乒乓球混双组合，中国混双组合</w:t>
      </w:r>
      <w:proofErr w:type="gramStart"/>
      <w:r>
        <w:rPr>
          <w:rFonts w:asciiTheme="minorEastAsia" w:hAnsiTheme="minorEastAsia" w:hint="eastAsia"/>
          <w:sz w:val="24"/>
          <w:szCs w:val="24"/>
        </w:rPr>
        <w:t>昕</w:t>
      </w:r>
      <w:proofErr w:type="gramEnd"/>
      <w:r>
        <w:rPr>
          <w:rFonts w:asciiTheme="minorEastAsia" w:hAnsiTheme="minorEastAsia" w:hint="eastAsia"/>
          <w:sz w:val="24"/>
          <w:szCs w:val="24"/>
        </w:rPr>
        <w:t>/</w:t>
      </w:r>
      <w:r>
        <w:rPr>
          <w:rFonts w:asciiTheme="minorEastAsia" w:hAnsiTheme="minorEastAsia" w:hint="eastAsia"/>
          <w:sz w:val="24"/>
          <w:szCs w:val="24"/>
        </w:rPr>
        <w:t>刘诗雯和日本混双</w:t>
      </w:r>
      <w:proofErr w:type="gramStart"/>
      <w:r>
        <w:rPr>
          <w:rFonts w:asciiTheme="minorEastAsia" w:hAnsiTheme="minorEastAsia" w:hint="eastAsia"/>
          <w:sz w:val="24"/>
          <w:szCs w:val="24"/>
        </w:rPr>
        <w:t>组合水谷隼</w:t>
      </w:r>
      <w:proofErr w:type="gramEnd"/>
      <w:r>
        <w:rPr>
          <w:rFonts w:asciiTheme="minorEastAsia" w:hAnsiTheme="minorEastAsia" w:hint="eastAsia"/>
          <w:sz w:val="24"/>
          <w:szCs w:val="24"/>
        </w:rPr>
        <w:t>/</w:t>
      </w:r>
      <w:r>
        <w:rPr>
          <w:rFonts w:asciiTheme="minorEastAsia" w:hAnsiTheme="minorEastAsia" w:hint="eastAsia"/>
          <w:sz w:val="24"/>
          <w:szCs w:val="24"/>
        </w:rPr>
        <w:t>伊</w:t>
      </w:r>
      <w:proofErr w:type="gramStart"/>
      <w:r>
        <w:rPr>
          <w:rFonts w:asciiTheme="minorEastAsia" w:hAnsiTheme="minorEastAsia" w:hint="eastAsia"/>
          <w:sz w:val="24"/>
          <w:szCs w:val="24"/>
        </w:rPr>
        <w:t>藤美诚</w:t>
      </w:r>
      <w:r>
        <w:rPr>
          <w:rFonts w:asciiTheme="minorEastAsia" w:hAnsiTheme="minorEastAsia" w:hint="eastAsia"/>
          <w:sz w:val="24"/>
          <w:szCs w:val="24"/>
        </w:rPr>
        <w:t>4</w:t>
      </w:r>
      <w:r>
        <w:rPr>
          <w:rFonts w:asciiTheme="minorEastAsia" w:hAnsiTheme="minorEastAsia" w:hint="eastAsia"/>
          <w:sz w:val="24"/>
          <w:szCs w:val="24"/>
        </w:rPr>
        <w:t>场</w:t>
      </w:r>
      <w:proofErr w:type="gramEnd"/>
      <w:r>
        <w:rPr>
          <w:rFonts w:asciiTheme="minorEastAsia" w:hAnsiTheme="minorEastAsia" w:hint="eastAsia"/>
          <w:sz w:val="24"/>
          <w:szCs w:val="24"/>
        </w:rPr>
        <w:t>比赛的数据，记录了每个球的回合过程，比赛数据中标注了开始发球的队员，每个球</w:t>
      </w:r>
      <w:r>
        <w:rPr>
          <w:rFonts w:asciiTheme="minorEastAsia" w:hAnsiTheme="minorEastAsia" w:hint="eastAsia"/>
          <w:sz w:val="24"/>
          <w:szCs w:val="24"/>
        </w:rPr>
        <w:t>的击打过程。</w:t>
      </w:r>
    </w:p>
    <w:p w:rsidR="005131E6" w:rsidRDefault="0026172E">
      <w:pPr>
        <w:spacing w:beforeLines="50" w:before="156" w:line="360" w:lineRule="auto"/>
        <w:ind w:firstLine="480"/>
        <w:rPr>
          <w:rFonts w:asciiTheme="minorEastAsia" w:hAnsiTheme="minorEastAsia"/>
          <w:sz w:val="24"/>
          <w:szCs w:val="24"/>
        </w:rPr>
      </w:pPr>
      <w:r>
        <w:rPr>
          <w:rFonts w:asciiTheme="minorEastAsia" w:hAnsiTheme="minorEastAsia" w:hint="eastAsia"/>
          <w:sz w:val="24"/>
          <w:szCs w:val="24"/>
        </w:rPr>
        <w:t>请同学们根据数据，对两组混双运动员击打特点，不同技术使用的相互衔接和克制的关系，以及混双数据中可能包含的其他的有意义信息，建立适当的数学模型，进行归纳和分析。</w:t>
      </w:r>
    </w:p>
    <w:p w:rsidR="007B600B" w:rsidRDefault="0026172E">
      <w:pPr>
        <w:spacing w:beforeLines="50" w:before="156" w:line="360" w:lineRule="auto"/>
        <w:ind w:firstLineChars="200" w:firstLine="480"/>
        <w:rPr>
          <w:rFonts w:asciiTheme="minorEastAsia" w:hAnsiTheme="minorEastAsia" w:hint="eastAsia"/>
          <w:sz w:val="24"/>
          <w:szCs w:val="24"/>
        </w:rPr>
      </w:pPr>
      <w:r>
        <w:rPr>
          <w:rFonts w:asciiTheme="minorEastAsia" w:hAnsiTheme="minorEastAsia" w:hint="eastAsia"/>
          <w:sz w:val="24"/>
          <w:szCs w:val="24"/>
        </w:rPr>
        <w:t>表</w:t>
      </w:r>
      <w:r>
        <w:rPr>
          <w:rFonts w:asciiTheme="minorEastAsia" w:hAnsiTheme="minorEastAsia" w:hint="eastAsia"/>
          <w:sz w:val="24"/>
          <w:szCs w:val="24"/>
        </w:rPr>
        <w:t>2</w:t>
      </w:r>
      <w:r>
        <w:rPr>
          <w:rFonts w:asciiTheme="minorEastAsia" w:hAnsiTheme="minorEastAsia" w:hint="eastAsia"/>
          <w:sz w:val="24"/>
          <w:szCs w:val="24"/>
        </w:rPr>
        <w:t>中给出的是</w:t>
      </w:r>
      <w:r>
        <w:rPr>
          <w:rFonts w:asciiTheme="minorEastAsia" w:hAnsiTheme="minorEastAsia" w:hint="eastAsia"/>
          <w:sz w:val="24"/>
          <w:szCs w:val="24"/>
        </w:rPr>
        <w:t>20</w:t>
      </w:r>
      <w:r>
        <w:rPr>
          <w:rFonts w:asciiTheme="minorEastAsia" w:hAnsiTheme="minorEastAsia" w:hint="eastAsia"/>
          <w:sz w:val="24"/>
          <w:szCs w:val="24"/>
        </w:rPr>
        <w:t>场乒乓球混双比赛男、女运动员在每一个发球轮次中的得失分情况和</w:t>
      </w:r>
      <w:proofErr w:type="gramStart"/>
      <w:r>
        <w:rPr>
          <w:rFonts w:asciiTheme="minorEastAsia" w:hAnsiTheme="minorEastAsia" w:hint="eastAsia"/>
          <w:sz w:val="24"/>
          <w:szCs w:val="24"/>
        </w:rPr>
        <w:t>板序</w:t>
      </w:r>
      <w:proofErr w:type="gramEnd"/>
      <w:r>
        <w:rPr>
          <w:rFonts w:asciiTheme="minorEastAsia" w:hAnsiTheme="minorEastAsia" w:hint="eastAsia"/>
          <w:sz w:val="24"/>
          <w:szCs w:val="24"/>
        </w:rPr>
        <w:t>特征</w:t>
      </w:r>
      <w:r w:rsidR="007B600B">
        <w:rPr>
          <w:rFonts w:asciiTheme="minorEastAsia" w:hAnsiTheme="minorEastAsia" w:hint="eastAsia"/>
          <w:sz w:val="24"/>
          <w:szCs w:val="24"/>
        </w:rPr>
        <w:t>。</w:t>
      </w:r>
    </w:p>
    <w:p w:rsidR="007B600B" w:rsidRDefault="0026172E" w:rsidP="007B600B">
      <w:pPr>
        <w:spacing w:beforeLines="50" w:before="156" w:line="360" w:lineRule="auto"/>
        <w:ind w:firstLineChars="200" w:firstLine="480"/>
        <w:rPr>
          <w:rFonts w:asciiTheme="minorEastAsia" w:hAnsiTheme="minorEastAsia"/>
          <w:sz w:val="24"/>
          <w:szCs w:val="24"/>
        </w:rPr>
      </w:pPr>
      <w:r>
        <w:rPr>
          <w:rFonts w:asciiTheme="minorEastAsia" w:hAnsiTheme="minorEastAsia" w:hint="eastAsia"/>
          <w:sz w:val="24"/>
          <w:szCs w:val="24"/>
        </w:rPr>
        <w:t>同学们可以根据数据信息，分析不同发球轮次下男女运动员在混双比赛中对比赛胜负的作用及贡献，建立相应的数学模型</w:t>
      </w:r>
      <w:r w:rsidR="007B600B">
        <w:rPr>
          <w:rFonts w:asciiTheme="minorEastAsia" w:hAnsiTheme="minorEastAsia" w:hint="eastAsia"/>
          <w:sz w:val="24"/>
          <w:szCs w:val="24"/>
        </w:rPr>
        <w:t>，并进行分析与验证</w:t>
      </w:r>
      <w:r>
        <w:rPr>
          <w:rFonts w:asciiTheme="minorEastAsia" w:hAnsiTheme="minorEastAsia" w:hint="eastAsia"/>
          <w:sz w:val="24"/>
          <w:szCs w:val="24"/>
        </w:rPr>
        <w:t>。</w:t>
      </w:r>
      <w:bookmarkStart w:id="0" w:name="_GoBack"/>
      <w:bookmarkEnd w:id="0"/>
    </w:p>
    <w:p w:rsidR="007B600B" w:rsidRPr="007B600B" w:rsidRDefault="007B600B" w:rsidP="007B600B">
      <w:pPr>
        <w:spacing w:beforeLines="50" w:before="156" w:line="360" w:lineRule="auto"/>
        <w:rPr>
          <w:rFonts w:asciiTheme="minorEastAsia" w:hAnsiTheme="minorEastAsia" w:hint="eastAsia"/>
          <w:b/>
          <w:sz w:val="24"/>
          <w:szCs w:val="24"/>
        </w:rPr>
      </w:pPr>
      <w:r w:rsidRPr="007B600B">
        <w:rPr>
          <w:rFonts w:asciiTheme="minorEastAsia" w:hAnsiTheme="minorEastAsia" w:hint="eastAsia"/>
          <w:b/>
          <w:sz w:val="24"/>
          <w:szCs w:val="24"/>
        </w:rPr>
        <w:t>《技术编号》</w:t>
      </w:r>
      <w:r w:rsidRPr="007B600B">
        <w:rPr>
          <w:rFonts w:asciiTheme="minorEastAsia" w:hAnsiTheme="minorEastAsia" w:hint="eastAsia"/>
          <w:b/>
          <w:sz w:val="24"/>
          <w:szCs w:val="24"/>
        </w:rPr>
        <w:t>文件说明：</w:t>
      </w:r>
    </w:p>
    <w:p w:rsidR="005131E6" w:rsidRDefault="0026172E">
      <w:pPr>
        <w:spacing w:beforeLines="50" w:before="156" w:line="360" w:lineRule="auto"/>
        <w:ind w:firstLineChars="200" w:firstLine="480"/>
        <w:rPr>
          <w:rFonts w:asciiTheme="minorEastAsia" w:hAnsiTheme="minorEastAsia"/>
          <w:sz w:val="24"/>
          <w:szCs w:val="24"/>
        </w:rPr>
      </w:pPr>
      <w:r>
        <w:rPr>
          <w:rFonts w:asciiTheme="minorEastAsia" w:hAnsiTheme="minorEastAsia" w:hint="eastAsia"/>
          <w:sz w:val="24"/>
          <w:szCs w:val="24"/>
        </w:rPr>
        <w:t>《技术编号》文件中的</w:t>
      </w:r>
      <w:r>
        <w:rPr>
          <w:rFonts w:asciiTheme="minorEastAsia" w:hAnsiTheme="minorEastAsia" w:hint="eastAsia"/>
          <w:sz w:val="24"/>
          <w:szCs w:val="24"/>
        </w:rPr>
        <w:t>A</w:t>
      </w:r>
      <w:r>
        <w:rPr>
          <w:rFonts w:asciiTheme="minorEastAsia" w:hAnsiTheme="minorEastAsia" w:hint="eastAsia"/>
          <w:sz w:val="24"/>
          <w:szCs w:val="24"/>
        </w:rPr>
        <w:t>列给出了不同的击打技术，共</w:t>
      </w:r>
      <w:r>
        <w:rPr>
          <w:rFonts w:asciiTheme="minorEastAsia" w:hAnsiTheme="minorEastAsia" w:hint="eastAsia"/>
          <w:sz w:val="24"/>
          <w:szCs w:val="24"/>
        </w:rPr>
        <w:t>12</w:t>
      </w:r>
      <w:r>
        <w:rPr>
          <w:rFonts w:asciiTheme="minorEastAsia" w:hAnsiTheme="minorEastAsia" w:hint="eastAsia"/>
          <w:sz w:val="24"/>
          <w:szCs w:val="24"/>
        </w:rPr>
        <w:t>种，</w:t>
      </w:r>
      <w:r>
        <w:rPr>
          <w:rFonts w:asciiTheme="minorEastAsia" w:hAnsiTheme="minorEastAsia" w:hint="eastAsia"/>
          <w:sz w:val="24"/>
          <w:szCs w:val="24"/>
        </w:rPr>
        <w:t>B</w:t>
      </w:r>
      <w:r>
        <w:rPr>
          <w:rFonts w:asciiTheme="minorEastAsia" w:hAnsiTheme="minorEastAsia" w:hint="eastAsia"/>
          <w:sz w:val="24"/>
          <w:szCs w:val="24"/>
        </w:rPr>
        <w:t>列给出相应编号；</w:t>
      </w:r>
      <w:r>
        <w:rPr>
          <w:rFonts w:asciiTheme="minorEastAsia" w:hAnsiTheme="minorEastAsia" w:hint="eastAsia"/>
          <w:sz w:val="24"/>
          <w:szCs w:val="24"/>
        </w:rPr>
        <w:t>C</w:t>
      </w:r>
      <w:r>
        <w:rPr>
          <w:rFonts w:asciiTheme="minorEastAsia" w:hAnsiTheme="minorEastAsia" w:hint="eastAsia"/>
          <w:sz w:val="24"/>
          <w:szCs w:val="24"/>
        </w:rPr>
        <w:t>列中是击球落点，共</w:t>
      </w:r>
      <w:r>
        <w:rPr>
          <w:rFonts w:asciiTheme="minorEastAsia" w:hAnsiTheme="minorEastAsia" w:hint="eastAsia"/>
          <w:sz w:val="24"/>
          <w:szCs w:val="24"/>
        </w:rPr>
        <w:t>3</w:t>
      </w:r>
      <w:r>
        <w:rPr>
          <w:rFonts w:asciiTheme="minorEastAsia" w:hAnsiTheme="minorEastAsia" w:hint="eastAsia"/>
          <w:sz w:val="24"/>
          <w:szCs w:val="24"/>
        </w:rPr>
        <w:t>种，记为</w:t>
      </w:r>
      <w:r>
        <w:rPr>
          <w:rFonts w:asciiTheme="minorEastAsia" w:hAnsiTheme="minorEastAsia" w:hint="eastAsia"/>
          <w:sz w:val="24"/>
          <w:szCs w:val="24"/>
        </w:rPr>
        <w:t>A</w:t>
      </w:r>
      <w:r>
        <w:rPr>
          <w:rFonts w:asciiTheme="minorEastAsia" w:hAnsiTheme="minorEastAsia" w:hint="eastAsia"/>
          <w:sz w:val="24"/>
          <w:szCs w:val="24"/>
        </w:rPr>
        <w:t>、</w:t>
      </w:r>
      <w:r>
        <w:rPr>
          <w:rFonts w:asciiTheme="minorEastAsia" w:hAnsiTheme="minorEastAsia" w:hint="eastAsia"/>
          <w:sz w:val="24"/>
          <w:szCs w:val="24"/>
        </w:rPr>
        <w:t>B</w:t>
      </w:r>
      <w:r>
        <w:rPr>
          <w:rFonts w:asciiTheme="minorEastAsia" w:hAnsiTheme="minorEastAsia" w:hint="eastAsia"/>
          <w:sz w:val="24"/>
          <w:szCs w:val="24"/>
        </w:rPr>
        <w:t>、</w:t>
      </w:r>
      <w:r>
        <w:rPr>
          <w:rFonts w:asciiTheme="minorEastAsia" w:hAnsiTheme="minorEastAsia" w:hint="eastAsia"/>
          <w:sz w:val="24"/>
          <w:szCs w:val="24"/>
        </w:rPr>
        <w:t>C</w:t>
      </w:r>
      <w:r>
        <w:rPr>
          <w:rFonts w:asciiTheme="minorEastAsia" w:hAnsiTheme="minorEastAsia" w:hint="eastAsia"/>
          <w:sz w:val="24"/>
          <w:szCs w:val="24"/>
        </w:rPr>
        <w:t>。例如比赛记录中“许</w:t>
      </w:r>
      <w:r>
        <w:rPr>
          <w:rFonts w:asciiTheme="minorEastAsia" w:hAnsiTheme="minorEastAsia" w:hint="eastAsia"/>
          <w:sz w:val="24"/>
          <w:szCs w:val="24"/>
        </w:rPr>
        <w:t>5A</w:t>
      </w:r>
      <w:r>
        <w:rPr>
          <w:rFonts w:asciiTheme="minorEastAsia" w:hAnsiTheme="minorEastAsia" w:hint="eastAsia"/>
          <w:sz w:val="24"/>
          <w:szCs w:val="24"/>
        </w:rPr>
        <w:t>”就</w:t>
      </w:r>
      <w:r>
        <w:rPr>
          <w:rFonts w:asciiTheme="minorEastAsia" w:hAnsiTheme="minorEastAsia" w:hint="eastAsia"/>
          <w:sz w:val="24"/>
          <w:szCs w:val="24"/>
        </w:rPr>
        <w:t>表示中国男运动员许昕用“正手劈长”技术打到斜线位置。“刘</w:t>
      </w:r>
      <w:r>
        <w:rPr>
          <w:rFonts w:asciiTheme="minorEastAsia" w:hAnsiTheme="minorEastAsia" w:hint="eastAsia"/>
          <w:sz w:val="24"/>
          <w:szCs w:val="24"/>
        </w:rPr>
        <w:t>7</w:t>
      </w:r>
      <w:r>
        <w:rPr>
          <w:rFonts w:asciiTheme="minorEastAsia" w:hAnsiTheme="minorEastAsia" w:hint="eastAsia"/>
          <w:sz w:val="24"/>
          <w:szCs w:val="24"/>
        </w:rPr>
        <w:t>”表示刘诗雯用正手拉球方式回击，漏球或者击打到板边失误，因此没有落点标识</w:t>
      </w:r>
    </w:p>
    <w:p w:rsidR="005131E6" w:rsidRDefault="0026172E">
      <w:pPr>
        <w:spacing w:beforeLines="50" w:before="156" w:line="360" w:lineRule="auto"/>
        <w:ind w:firstLineChars="200" w:firstLine="480"/>
        <w:rPr>
          <w:rFonts w:asciiTheme="minorEastAsia" w:hAnsiTheme="minorEastAsia"/>
          <w:sz w:val="24"/>
          <w:szCs w:val="24"/>
        </w:rPr>
      </w:pPr>
      <w:r>
        <w:rPr>
          <w:rFonts w:asciiTheme="minorEastAsia" w:hAnsiTheme="minorEastAsia" w:hint="eastAsia"/>
          <w:sz w:val="24"/>
          <w:szCs w:val="24"/>
        </w:rPr>
        <w:t>《技术编号》文件中的</w:t>
      </w:r>
      <w:r>
        <w:rPr>
          <w:rFonts w:asciiTheme="minorEastAsia" w:hAnsiTheme="minorEastAsia" w:hint="eastAsia"/>
          <w:sz w:val="24"/>
          <w:szCs w:val="24"/>
        </w:rPr>
        <w:t>F--G</w:t>
      </w:r>
      <w:proofErr w:type="gramStart"/>
      <w:r>
        <w:rPr>
          <w:rFonts w:asciiTheme="minorEastAsia" w:hAnsiTheme="minorEastAsia" w:hint="eastAsia"/>
          <w:sz w:val="24"/>
          <w:szCs w:val="24"/>
        </w:rPr>
        <w:t>列专门</w:t>
      </w:r>
      <w:proofErr w:type="gramEnd"/>
      <w:r>
        <w:rPr>
          <w:rFonts w:asciiTheme="minorEastAsia" w:hAnsiTheme="minorEastAsia" w:hint="eastAsia"/>
          <w:sz w:val="24"/>
          <w:szCs w:val="24"/>
        </w:rPr>
        <w:t>表示发球，例如，如果发球时“伊</w:t>
      </w:r>
      <w:r>
        <w:rPr>
          <w:rFonts w:asciiTheme="minorEastAsia" w:hAnsiTheme="minorEastAsia" w:hint="eastAsia"/>
          <w:sz w:val="24"/>
          <w:szCs w:val="24"/>
        </w:rPr>
        <w:t>B</w:t>
      </w:r>
      <w:r>
        <w:rPr>
          <w:rFonts w:asciiTheme="minorEastAsia" w:hAnsiTheme="minorEastAsia" w:hint="eastAsia"/>
          <w:sz w:val="24"/>
          <w:szCs w:val="24"/>
        </w:rPr>
        <w:t>”</w:t>
      </w:r>
      <w:r>
        <w:rPr>
          <w:rFonts w:asciiTheme="minorEastAsia" w:hAnsiTheme="minorEastAsia" w:hint="eastAsia"/>
          <w:sz w:val="24"/>
          <w:szCs w:val="24"/>
        </w:rPr>
        <w:t>,</w:t>
      </w:r>
      <w:r>
        <w:rPr>
          <w:rFonts w:asciiTheme="minorEastAsia" w:hAnsiTheme="minorEastAsia" w:hint="eastAsia"/>
          <w:sz w:val="24"/>
          <w:szCs w:val="24"/>
        </w:rPr>
        <w:t>就表示日本选手伊</w:t>
      </w:r>
      <w:proofErr w:type="gramStart"/>
      <w:r>
        <w:rPr>
          <w:rFonts w:asciiTheme="minorEastAsia" w:hAnsiTheme="minorEastAsia" w:hint="eastAsia"/>
          <w:sz w:val="24"/>
          <w:szCs w:val="24"/>
        </w:rPr>
        <w:t>藤美诚“逆侧旋”</w:t>
      </w:r>
      <w:proofErr w:type="gramEnd"/>
      <w:r>
        <w:rPr>
          <w:rFonts w:asciiTheme="minorEastAsia" w:hAnsiTheme="minorEastAsia" w:hint="eastAsia"/>
          <w:sz w:val="24"/>
          <w:szCs w:val="24"/>
        </w:rPr>
        <w:t>发球。</w:t>
      </w:r>
    </w:p>
    <w:sectPr w:rsidR="005131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隶书">
    <w:altName w:val="宋体"/>
    <w:panose1 w:val="0201050906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C5F"/>
    <w:rsid w:val="002B5F93"/>
    <w:rsid w:val="00444CBE"/>
    <w:rsid w:val="005131E6"/>
    <w:rsid w:val="007B600B"/>
    <w:rsid w:val="00886017"/>
    <w:rsid w:val="008E6C5F"/>
    <w:rsid w:val="00AC1F60"/>
    <w:rsid w:val="00CB5751"/>
    <w:rsid w:val="00F979B3"/>
    <w:rsid w:val="094C7A1A"/>
    <w:rsid w:val="1AC80B04"/>
    <w:rsid w:val="2960414D"/>
    <w:rsid w:val="305713BF"/>
    <w:rsid w:val="72384ED9"/>
    <w:rsid w:val="73842D87"/>
    <w:rsid w:val="73ED56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rPr>
      <w:sz w:val="18"/>
      <w:szCs w:val="18"/>
    </w:rPr>
  </w:style>
  <w:style w:type="character" w:customStyle="1" w:styleId="Char">
    <w:name w:val="批注框文本 Char"/>
    <w:basedOn w:val="a0"/>
    <w:link w:val="a3"/>
    <w:uiPriority w:val="99"/>
    <w:semiHidden/>
    <w:qFormat/>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rPr>
      <w:sz w:val="18"/>
      <w:szCs w:val="18"/>
    </w:rPr>
  </w:style>
  <w:style w:type="character" w:customStyle="1" w:styleId="Char">
    <w:name w:val="批注框文本 Char"/>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761</Words>
  <Characters>24</Characters>
  <Application>Microsoft Office Word</Application>
  <DocSecurity>0</DocSecurity>
  <Lines>1</Lines>
  <Paragraphs>1</Paragraphs>
  <ScaleCrop>false</ScaleCrop>
  <Company/>
  <LinksUpToDate>false</LinksUpToDate>
  <CharactersWithSpaces>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liangh</dc:creator>
  <cp:lastModifiedBy>apple</cp:lastModifiedBy>
  <cp:revision>2</cp:revision>
  <cp:lastPrinted>2019-05-09T01:14:00Z</cp:lastPrinted>
  <dcterms:created xsi:type="dcterms:W3CDTF">2021-05-04T12:50:00Z</dcterms:created>
  <dcterms:modified xsi:type="dcterms:W3CDTF">2021-05-04T12:50:00Z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ICV">
    <vt:lpwstr>74996119F2BE4DE082D612E3DA6F8D67</vt:lpwstr>
  </property>
</Properties>
</file>