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ascii="黑体" w:hAnsi="宋体" w:eastAsia="黑体" w:cs="黑体"/>
          <w:color w:val="000099"/>
          <w:kern w:val="0"/>
          <w:sz w:val="32"/>
          <w:szCs w:val="32"/>
          <w:lang w:val="en-US" w:eastAsia="zh-CN" w:bidi="ar"/>
        </w:rPr>
        <w:t xml:space="preserve">1. 举例说明矿物的主要肉眼鉴定特征。 </w:t>
      </w:r>
    </w:p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hint="eastAsia" w:ascii="黑体" w:hAnsi="宋体" w:eastAsia="黑体" w:cs="黑体"/>
          <w:color w:val="000099"/>
          <w:kern w:val="0"/>
          <w:sz w:val="32"/>
          <w:szCs w:val="32"/>
          <w:lang w:val="en-US" w:eastAsia="zh-CN" w:bidi="ar"/>
        </w:rPr>
        <w:t xml:space="preserve">2. 下列矿物(根据提供的标本照片和你所知道的矿物知识)的肉眼鉴定特征有哪些相同之处？有哪些差异？ </w:t>
      </w:r>
    </w:p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hint="eastAsia" w:ascii="黑体" w:hAnsi="宋体" w:eastAsia="黑体" w:cs="黑体"/>
          <w:color w:val="000099"/>
          <w:kern w:val="0"/>
          <w:sz w:val="32"/>
          <w:szCs w:val="32"/>
          <w:lang w:val="en-US" w:eastAsia="zh-CN" w:bidi="ar"/>
        </w:rPr>
        <w:t xml:space="preserve">方解石 - 斜长石， </w:t>
      </w:r>
    </w:p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hint="eastAsia" w:ascii="黑体" w:hAnsi="宋体" w:eastAsia="黑体" w:cs="黑体"/>
          <w:color w:val="000099"/>
          <w:kern w:val="0"/>
          <w:sz w:val="32"/>
          <w:szCs w:val="32"/>
          <w:lang w:val="en-US" w:eastAsia="zh-CN" w:bidi="ar"/>
        </w:rPr>
        <w:t xml:space="preserve">斜长石 - 石英， </w:t>
      </w:r>
    </w:p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hint="eastAsia" w:ascii="黑体" w:hAnsi="宋体" w:eastAsia="黑体" w:cs="黑体"/>
          <w:color w:val="000099"/>
          <w:kern w:val="0"/>
          <w:sz w:val="32"/>
          <w:szCs w:val="32"/>
          <w:lang w:val="en-US" w:eastAsia="zh-CN" w:bidi="ar"/>
        </w:rPr>
        <w:t xml:space="preserve">角闪石 - 辉石， </w:t>
      </w:r>
    </w:p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hint="eastAsia" w:ascii="黑体" w:hAnsi="宋体" w:eastAsia="黑体" w:cs="黑体"/>
          <w:color w:val="000099"/>
          <w:kern w:val="0"/>
          <w:sz w:val="32"/>
          <w:szCs w:val="32"/>
          <w:lang w:val="en-US" w:eastAsia="zh-CN" w:bidi="ar"/>
        </w:rPr>
        <w:t>石英 – 方解石</w:t>
      </w:r>
    </w:p>
    <w:p>
      <w:pPr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color w:val="000099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  <w:lang w:eastAsia="zh-CN"/>
        </w:rPr>
        <w:t>主要肉眼鉴别特征包括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颜色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、透明度、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光泽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、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形态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、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解理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、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断口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000099"/>
          <w:sz w:val="24"/>
          <w:szCs w:val="24"/>
        </w:rPr>
      </w:pP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颜色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如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高岭石、白云母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为白色，而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角闪石、黑云母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为黑色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000099"/>
          <w:sz w:val="24"/>
          <w:szCs w:val="24"/>
        </w:rPr>
      </w:pP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透明度如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石英、长石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透明，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雄黄、闪锌矿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半透明，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方铅矿、黄铁矿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不透明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FF0000"/>
          <w:sz w:val="24"/>
          <w:szCs w:val="24"/>
        </w:rPr>
      </w:pP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光泽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如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方铅矿、磁铁矿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金属光泽，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辰砂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、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赤铁矿</w:t>
      </w:r>
      <w:r>
        <w:rPr>
          <w:rFonts w:hint="default" w:ascii="Calibri" w:hAnsi="Calibri" w:cs="Calibri"/>
          <w:color w:val="FF0000"/>
          <w:sz w:val="24"/>
          <w:szCs w:val="24"/>
          <w:lang w:eastAsia="zh-CN"/>
        </w:rPr>
        <w:t>半金属光泽</w:t>
      </w:r>
      <w:r>
        <w:rPr>
          <w:rFonts w:hint="eastAsia" w:ascii="Calibri" w:hAnsi="Calibri" w:cs="Calibri"/>
          <w:color w:val="FF0000"/>
          <w:sz w:val="24"/>
          <w:szCs w:val="24"/>
          <w:lang w:eastAsia="zh-CN"/>
        </w:rPr>
        <w:t>，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白钨矿、金刚石</w:t>
      </w:r>
      <w:r>
        <w:rPr>
          <w:rFonts w:hint="default" w:ascii="Calibri" w:hAnsi="Calibri" w:cs="Calibri"/>
          <w:color w:val="FF0000"/>
          <w:sz w:val="24"/>
          <w:szCs w:val="24"/>
          <w:lang w:eastAsia="zh-CN"/>
        </w:rPr>
        <w:t>半金属光泽</w:t>
      </w:r>
      <w:r>
        <w:rPr>
          <w:rFonts w:hint="eastAsia" w:ascii="Calibri" w:hAnsi="Calibri" w:cs="Calibri"/>
          <w:color w:val="FF0000"/>
          <w:sz w:val="24"/>
          <w:szCs w:val="24"/>
          <w:lang w:eastAsia="zh-CN"/>
        </w:rPr>
        <w:t>，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长石、冰洲石</w:t>
      </w:r>
      <w:r>
        <w:rPr>
          <w:rFonts w:hint="default" w:ascii="Calibri" w:hAnsi="Calibri" w:cs="Calibri"/>
          <w:color w:val="FF0000"/>
          <w:sz w:val="24"/>
          <w:szCs w:val="24"/>
          <w:lang w:eastAsia="zh-CN"/>
        </w:rPr>
        <w:t>玻璃光泽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color w:val="000099"/>
          <w:sz w:val="24"/>
          <w:szCs w:val="24"/>
          <w:lang w:eastAsia="zh-CN"/>
        </w:rPr>
      </w:pP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形态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如水晶、绿柱石为柱状，重晶石、云母为片状，黄铁矿、石榴子石为等轴状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99"/>
          <w:sz w:val="24"/>
          <w:szCs w:val="24"/>
        </w:rPr>
      </w:pP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解理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如</w:t>
      </w:r>
      <w:r>
        <w:rPr>
          <w:rFonts w:ascii="Calibri" w:hAnsi="Calibri" w:cs="Calibri"/>
          <w:color w:val="000099"/>
          <w:sz w:val="24"/>
          <w:szCs w:val="24"/>
          <w:u w:val="none"/>
          <w:lang w:eastAsia="zh-CN"/>
        </w:rPr>
        <w:t>云母发育1组解理</w:t>
      </w:r>
      <w:r>
        <w:rPr>
          <w:rFonts w:hint="eastAsia" w:ascii="Calibri" w:hAnsi="Calibri" w:cs="Calibri"/>
          <w:color w:val="000099"/>
          <w:sz w:val="24"/>
          <w:szCs w:val="24"/>
          <w:u w:val="none"/>
          <w:lang w:eastAsia="zh-CN"/>
        </w:rPr>
        <w:t>，</w:t>
      </w:r>
      <w:r>
        <w:rPr>
          <w:rFonts w:hint="default" w:ascii="Calibri" w:hAnsi="Calibri" w:cs="Calibri"/>
          <w:color w:val="000099"/>
          <w:sz w:val="24"/>
          <w:szCs w:val="24"/>
          <w:u w:val="none"/>
          <w:lang w:eastAsia="zh-CN"/>
        </w:rPr>
        <w:t>长石发育2组解理</w:t>
      </w:r>
      <w:r>
        <w:rPr>
          <w:rFonts w:hint="eastAsia" w:ascii="Calibri" w:hAnsi="Calibri" w:cs="Calibri"/>
          <w:color w:val="000099"/>
          <w:sz w:val="24"/>
          <w:szCs w:val="24"/>
          <w:u w:val="none"/>
          <w:lang w:eastAsia="zh-CN"/>
        </w:rPr>
        <w:t>，</w:t>
      </w:r>
      <w:r>
        <w:rPr>
          <w:rFonts w:hint="default" w:ascii="Calibri" w:hAnsi="Calibri" w:cs="Calibri"/>
          <w:color w:val="000099"/>
          <w:sz w:val="24"/>
          <w:szCs w:val="24"/>
          <w:u w:val="none"/>
          <w:lang w:eastAsia="zh-CN"/>
        </w:rPr>
        <w:t>方解石发育3组解理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000099"/>
          <w:sz w:val="24"/>
          <w:szCs w:val="24"/>
        </w:rPr>
      </w:pP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断口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如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石英</w:t>
      </w:r>
      <w:r>
        <w:rPr>
          <w:rFonts w:hint="default" w:ascii="Calibri" w:hAnsi="Calibri" w:cs="Calibri"/>
          <w:color w:val="FF0000"/>
          <w:sz w:val="24"/>
          <w:szCs w:val="24"/>
          <w:lang w:eastAsia="zh-CN"/>
        </w:rPr>
        <w:t>贝壳状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断口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，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自然铜</w:t>
      </w:r>
      <w:r>
        <w:rPr>
          <w:rFonts w:hint="default" w:ascii="Calibri" w:hAnsi="Calibri" w:cs="Calibri"/>
          <w:color w:val="FF0000"/>
          <w:sz w:val="24"/>
          <w:szCs w:val="24"/>
          <w:lang w:eastAsia="zh-CN"/>
        </w:rPr>
        <w:t>锯齿状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断口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，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磷灰石</w:t>
      </w:r>
      <w:r>
        <w:rPr>
          <w:rFonts w:hint="default" w:ascii="Calibri" w:hAnsi="Calibri" w:cs="Calibri"/>
          <w:color w:val="FF0000"/>
          <w:sz w:val="24"/>
          <w:szCs w:val="24"/>
          <w:lang w:eastAsia="zh-CN"/>
        </w:rPr>
        <w:t>参差状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断口</w:t>
      </w:r>
      <w:r>
        <w:rPr>
          <w:rFonts w:hint="eastAsia" w:ascii="Calibri" w:hAnsi="Calibri" w:cs="Calibri"/>
          <w:color w:val="FF0000"/>
          <w:sz w:val="24"/>
          <w:szCs w:val="24"/>
          <w:lang w:eastAsia="zh-CN"/>
        </w:rPr>
        <w:t>，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高岭石</w:t>
      </w:r>
      <w:r>
        <w:rPr>
          <w:rFonts w:hint="default" w:ascii="Calibri" w:hAnsi="Calibri" w:cs="Calibri"/>
          <w:color w:val="FF0000"/>
          <w:sz w:val="24"/>
          <w:szCs w:val="24"/>
          <w:lang w:eastAsia="zh-CN"/>
        </w:rPr>
        <w:t>土状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断口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FF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color w:val="000099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color w:val="000099"/>
          <w:sz w:val="24"/>
          <w:szCs w:val="24"/>
          <w:lang w:val="en-US" w:eastAsia="zh-CN"/>
        </w:rPr>
        <w:t>2、</w:t>
      </w:r>
      <w: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  <w:t>方解石 - 斜长石：相同之处：方解石和斜长石都是白色的，都呈玻璃光泽，纯净时都为透明色，条痕色都是白色；不同之处：方解石比斜长石软，方解石3组完全解理而斜长石2组完全解理，方解石晶型复杂而斜长石多呈板状或板柱状晶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color w:val="000099"/>
          <w:sz w:val="24"/>
          <w:szCs w:val="24"/>
          <w:lang w:val="en-US" w:eastAsia="zh-CN"/>
        </w:rPr>
      </w:pPr>
      <w: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  <w:t>斜长石 - 石英：相同之处：都是白色的，都呈玻璃光泽，纯净时都为透明色，条痕色都是白色，断口都是贝壳状、油脂光泽；不同之处：斜长石比石英软，斜长石多呈板状或板柱状晶型而石英晶型六方柱，斜长石2组完全解理而石英无解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  <w:t>角闪石 - 辉石：相同之处：颜色较深，条痕接近无色，玻璃光泽，解理完全，硬度接近；不同之处：角闪石解理夹角56°或124°而辉石解理夹角87°，角闪石晶型长柱状而辉石晶型短柱状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FF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color w:val="000099"/>
          <w:sz w:val="24"/>
          <w:szCs w:val="24"/>
          <w:lang w:val="en-US" w:eastAsia="zh-CN"/>
        </w:rPr>
      </w:pPr>
      <w: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  <w:t>石英 – 方解石：相同之处：都是白色的，都呈玻璃光泽，纯净时都为透明色，条痕色都是白色，密度接近；不同之处：石英无解理而方解石3组完全解理，石英比方解石硬，石英晶型六方柱而方解石晶型复杂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000099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color w:val="000099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FF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ascii="黑体" w:hAnsi="宋体" w:eastAsia="黑体" w:cs="黑体"/>
          <w:color w:val="000099"/>
          <w:kern w:val="0"/>
          <w:sz w:val="32"/>
          <w:szCs w:val="32"/>
          <w:lang w:val="en-US" w:eastAsia="zh-CN" w:bidi="ar"/>
        </w:rPr>
        <w:t>1. 岩石</w:t>
      </w:r>
      <w:r>
        <w:rPr>
          <w:rFonts w:hint="eastAsia" w:ascii="黑体" w:hAnsi="宋体" w:eastAsia="黑体" w:cs="黑体"/>
          <w:b/>
          <w:color w:val="000099"/>
          <w:kern w:val="0"/>
          <w:sz w:val="32"/>
          <w:szCs w:val="32"/>
          <w:lang w:val="en-US" w:eastAsia="zh-CN" w:bidi="ar"/>
        </w:rPr>
        <w:t>结构</w:t>
      </w:r>
      <w:r>
        <w:rPr>
          <w:rFonts w:hint="eastAsia" w:ascii="黑体" w:hAnsi="宋体" w:eastAsia="黑体" w:cs="黑体"/>
          <w:color w:val="000099"/>
          <w:kern w:val="0"/>
          <w:sz w:val="32"/>
          <w:szCs w:val="32"/>
          <w:lang w:val="en-US" w:eastAsia="zh-CN" w:bidi="ar"/>
        </w:rPr>
        <w:t>和</w:t>
      </w:r>
      <w:r>
        <w:rPr>
          <w:rFonts w:hint="eastAsia" w:ascii="黑体" w:hAnsi="宋体" w:eastAsia="黑体" w:cs="黑体"/>
          <w:b/>
          <w:color w:val="000099"/>
          <w:kern w:val="0"/>
          <w:sz w:val="32"/>
          <w:szCs w:val="32"/>
          <w:lang w:val="en-US" w:eastAsia="zh-CN" w:bidi="ar"/>
        </w:rPr>
        <w:t>构造</w:t>
      </w:r>
      <w:r>
        <w:rPr>
          <w:rFonts w:hint="eastAsia" w:ascii="黑体" w:hAnsi="宋体" w:eastAsia="黑体" w:cs="黑体"/>
          <w:color w:val="000099"/>
          <w:kern w:val="0"/>
          <w:sz w:val="32"/>
          <w:szCs w:val="32"/>
          <w:lang w:val="en-US" w:eastAsia="zh-CN" w:bidi="ar"/>
        </w:rPr>
        <w:t xml:space="preserve">概念的差异？ </w:t>
      </w:r>
    </w:p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hint="eastAsia" w:ascii="黑体" w:hAnsi="宋体" w:eastAsia="黑体" w:cs="黑体"/>
          <w:color w:val="000099"/>
          <w:kern w:val="0"/>
          <w:sz w:val="32"/>
          <w:szCs w:val="32"/>
          <w:lang w:val="en-US" w:eastAsia="zh-CN" w:bidi="ar"/>
        </w:rPr>
        <w:t xml:space="preserve">2. 根据下面标本的照片和你所掌握的岩石学知识描述下列岩石（颜色，矿物种类、鉴定特征和含量，结构，构造等）： </w:t>
      </w:r>
    </w:p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hint="eastAsia" w:ascii="黑体" w:hAnsi="宋体" w:eastAsia="黑体" w:cs="黑体"/>
          <w:color w:val="000099"/>
          <w:kern w:val="0"/>
          <w:sz w:val="32"/>
          <w:szCs w:val="32"/>
          <w:lang w:val="en-US" w:eastAsia="zh-CN" w:bidi="ar"/>
        </w:rPr>
        <w:t>闪长岩，玄武岩，花岗岩，流纹岩</w:t>
      </w: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99"/>
          <w:sz w:val="24"/>
          <w:szCs w:val="24"/>
          <w:lang w:eastAsia="zh-CN"/>
        </w:rPr>
      </w:pPr>
      <w:r>
        <w:rPr>
          <w:rFonts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  <w:t>岩石</w:t>
      </w:r>
      <w:r>
        <w:rPr>
          <w:rFonts w:hint="eastAsia" w:ascii="黑体" w:hAnsi="宋体" w:eastAsia="黑体" w:cs="黑体"/>
          <w:b/>
          <w:color w:val="000099"/>
          <w:kern w:val="0"/>
          <w:sz w:val="24"/>
          <w:szCs w:val="24"/>
          <w:lang w:val="en-US" w:eastAsia="zh-CN" w:bidi="ar"/>
        </w:rPr>
        <w:t>结构指的是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组成岩石的矿物的结晶程度、颗粒大小、晶体形态、自形程度和矿物之间的相互关系</w:t>
      </w: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Calibri" w:hAnsi="Calibri" w:cs="Calibri"/>
          <w:color w:val="000099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Calibri" w:hAnsi="Calibri" w:cs="Calibri"/>
          <w:color w:val="000099"/>
          <w:sz w:val="24"/>
          <w:szCs w:val="24"/>
          <w:lang w:eastAsia="zh-CN"/>
        </w:rPr>
      </w:pPr>
      <w:r>
        <w:rPr>
          <w:rFonts w:hint="eastAsia" w:ascii="Calibri" w:hAnsi="Calibri" w:cs="Calibri"/>
          <w:color w:val="000099"/>
          <w:sz w:val="24"/>
          <w:szCs w:val="24"/>
          <w:lang w:eastAsia="zh-CN"/>
        </w:rPr>
        <w:t>而</w:t>
      </w:r>
      <w:r>
        <w:rPr>
          <w:rFonts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  <w:t>岩石</w:t>
      </w:r>
      <w:r>
        <w:rPr>
          <w:rFonts w:hint="eastAsia" w:ascii="黑体" w:hAnsi="宋体" w:eastAsia="黑体" w:cs="黑体"/>
          <w:b/>
          <w:color w:val="000099"/>
          <w:kern w:val="0"/>
          <w:sz w:val="24"/>
          <w:szCs w:val="24"/>
          <w:lang w:val="en-US" w:eastAsia="zh-CN" w:bidi="ar"/>
        </w:rPr>
        <w:t>构造指的是</w:t>
      </w:r>
      <w:r>
        <w:rPr>
          <w:rFonts w:hint="default" w:ascii="Calibri" w:hAnsi="Calibri" w:cs="Calibri"/>
          <w:color w:val="000099"/>
          <w:sz w:val="24"/>
          <w:szCs w:val="24"/>
          <w:lang w:eastAsia="zh-CN"/>
        </w:rPr>
        <w:t>岩石中不同矿物集合体之间的排列方式、 充填方式等。构造不涉及矿物颗粒的大小，只与它们的排列分布特征有关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Calibri" w:hAnsi="Calibri" w:cs="Calibri"/>
          <w:color w:val="000099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  <w:t>闪长岩：呈灰色或灰绿色，主要含角闪石和中性斜长石，次要矿物包括辉石、石英、黑云母和钾长石，半自形粒状结构，块状构造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  <w:t>玄武岩：一般呈黑色、绿-灰、暗紫色，主要含橄榄石、斜长石和辉石，斑状结构或无斑隐晶质结构，偶有玻璃质和半晶质结构，普遍为气孔构造和杏仁构造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  <w:t>花岗岩：多为浅肉红色、浅灰色、灰白色，主要含石英、钾长石和斜长石，次要矿物还包括黑云母、角闪石和辉石，中粗粒、细粒、似斑状等结构，块状、斑杂状等构造</w:t>
      </w:r>
    </w:p>
    <w:p>
      <w:pPr>
        <w:rPr>
          <w:sz w:val="24"/>
          <w:szCs w:val="24"/>
        </w:rPr>
      </w:pPr>
    </w:p>
    <w:p>
      <w:pP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  <w:t>流纹岩：颜色变化大，包括浅灰、粉红、灰红、灰白等，主要含高温透长石和高温石英，玻璃质、无斑隐晶或斑状结构，流纹构造</w:t>
      </w:r>
    </w:p>
    <w:p>
      <w:pP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黑体" w:hAnsi="宋体" w:eastAsia="黑体" w:cs="黑体"/>
          <w:color w:val="000099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宋体" w:eastAsia="黑体" w:cs="黑体"/>
          <w:color w:val="000099"/>
          <w:kern w:val="0"/>
          <w:sz w:val="32"/>
          <w:szCs w:val="32"/>
          <w:lang w:val="en-US" w:eastAsia="zh-CN" w:bidi="ar"/>
        </w:rPr>
        <w:t>岩浆岩的斑状结构和沉积岩的砾状结构有何相同之处和差异？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黑体" w:hAnsi="宋体" w:eastAsia="黑体" w:cs="黑体"/>
          <w:color w:val="000099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宋体" w:eastAsia="黑体" w:cs="黑体"/>
          <w:color w:val="000099"/>
          <w:kern w:val="0"/>
          <w:sz w:val="32"/>
          <w:szCs w:val="32"/>
          <w:lang w:val="en-US" w:eastAsia="zh-CN" w:bidi="ar"/>
        </w:rPr>
        <w:t>根据标本描述长石砂岩和鮞粒灰岩（颜色、成分、结构、构造）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sz w:val="10"/>
          <w:szCs w:val="13"/>
        </w:rPr>
      </w:pPr>
      <w:r>
        <w:rPr>
          <w:rFonts w:hint="eastAsia" w:ascii="黑体" w:hAnsi="宋体" w:eastAsia="黑体" w:cs="黑体"/>
          <w:color w:val="C00000"/>
          <w:kern w:val="0"/>
          <w:sz w:val="32"/>
          <w:szCs w:val="32"/>
          <w:lang w:val="en-US" w:eastAsia="zh-CN" w:bidi="ar"/>
        </w:rPr>
        <w:t xml:space="preserve">提示： </w:t>
      </w:r>
    </w:p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ascii="Wingdings" w:hAnsi="Wingdings" w:eastAsia="宋体" w:cs="Wingdings"/>
          <w:color w:val="FF0000"/>
          <w:kern w:val="0"/>
          <w:sz w:val="28"/>
          <w:szCs w:val="28"/>
          <w:lang w:val="en-US" w:eastAsia="zh-CN" w:bidi="ar"/>
        </w:rPr>
        <w:t xml:space="preserve"> </w:t>
      </w:r>
      <w:r>
        <w:rPr>
          <w:rFonts w:hint="eastAsia" w:ascii="黑体" w:hAnsi="宋体" w:eastAsia="黑体" w:cs="黑体"/>
          <w:color w:val="FF0000"/>
          <w:kern w:val="0"/>
          <w:sz w:val="28"/>
          <w:szCs w:val="28"/>
          <w:lang w:val="en-US" w:eastAsia="zh-CN" w:bidi="ar"/>
        </w:rPr>
        <w:t>颜色：</w:t>
      </w:r>
      <w:r>
        <w:rPr>
          <w:rFonts w:hint="eastAsia" w:ascii="黑体" w:hAnsi="宋体" w:eastAsia="黑体" w:cs="黑体"/>
          <w:color w:val="000099"/>
          <w:kern w:val="0"/>
          <w:sz w:val="28"/>
          <w:szCs w:val="28"/>
          <w:lang w:val="en-US" w:eastAsia="zh-CN" w:bidi="ar"/>
        </w:rPr>
        <w:t xml:space="preserve">整体颜色 </w:t>
      </w:r>
    </w:p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hint="default" w:ascii="Wingdings" w:hAnsi="Wingdings" w:eastAsia="宋体" w:cs="Wingdings"/>
          <w:color w:val="FF0000"/>
          <w:kern w:val="0"/>
          <w:sz w:val="28"/>
          <w:szCs w:val="28"/>
          <w:lang w:val="en-US" w:eastAsia="zh-CN" w:bidi="ar"/>
        </w:rPr>
        <w:t xml:space="preserve"> </w:t>
      </w:r>
      <w:r>
        <w:rPr>
          <w:rFonts w:hint="eastAsia" w:ascii="黑体" w:hAnsi="宋体" w:eastAsia="黑体" w:cs="黑体"/>
          <w:color w:val="FF0000"/>
          <w:kern w:val="0"/>
          <w:sz w:val="28"/>
          <w:szCs w:val="28"/>
          <w:lang w:val="en-US" w:eastAsia="zh-CN" w:bidi="ar"/>
        </w:rPr>
        <w:t>成分：</w:t>
      </w:r>
      <w:r>
        <w:rPr>
          <w:rFonts w:hint="eastAsia" w:ascii="黑体" w:hAnsi="宋体" w:eastAsia="黑体" w:cs="黑体"/>
          <w:color w:val="000099"/>
          <w:kern w:val="0"/>
          <w:sz w:val="28"/>
          <w:szCs w:val="28"/>
          <w:lang w:val="en-US" w:eastAsia="zh-CN" w:bidi="ar"/>
        </w:rPr>
        <w:t xml:space="preserve">颗粒成分，填隙物成分（成分无法确定 </w:t>
      </w:r>
    </w:p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hint="eastAsia" w:ascii="黑体" w:hAnsi="宋体" w:eastAsia="黑体" w:cs="黑体"/>
          <w:color w:val="000099"/>
          <w:kern w:val="0"/>
          <w:sz w:val="28"/>
          <w:szCs w:val="28"/>
          <w:lang w:val="en-US" w:eastAsia="zh-CN" w:bidi="ar"/>
        </w:rPr>
        <w:t xml:space="preserve">时，描述其颜色及硬度等表观特征） </w:t>
      </w:r>
    </w:p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hint="default" w:ascii="Wingdings" w:hAnsi="Wingdings" w:eastAsia="宋体" w:cs="Wingdings"/>
          <w:color w:val="FF0000"/>
          <w:kern w:val="0"/>
          <w:sz w:val="28"/>
          <w:szCs w:val="28"/>
          <w:lang w:val="en-US" w:eastAsia="zh-CN" w:bidi="ar"/>
        </w:rPr>
        <w:t xml:space="preserve"> </w:t>
      </w:r>
      <w:r>
        <w:rPr>
          <w:rFonts w:hint="eastAsia" w:ascii="黑体" w:hAnsi="宋体" w:eastAsia="黑体" w:cs="黑体"/>
          <w:color w:val="FF0000"/>
          <w:kern w:val="0"/>
          <w:sz w:val="28"/>
          <w:szCs w:val="28"/>
          <w:lang w:val="en-US" w:eastAsia="zh-CN" w:bidi="ar"/>
        </w:rPr>
        <w:t>结构：</w:t>
      </w:r>
      <w:r>
        <w:rPr>
          <w:rFonts w:hint="eastAsia" w:ascii="黑体" w:hAnsi="宋体" w:eastAsia="黑体" w:cs="黑体"/>
          <w:color w:val="000099"/>
          <w:kern w:val="0"/>
          <w:sz w:val="28"/>
          <w:szCs w:val="28"/>
          <w:lang w:val="en-US" w:eastAsia="zh-CN" w:bidi="ar"/>
        </w:rPr>
        <w:t xml:space="preserve">颗粒大小、形态、含量等；填隙物含量 </w:t>
      </w:r>
    </w:p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hint="default" w:ascii="Wingdings" w:hAnsi="Wingdings" w:eastAsia="宋体" w:cs="Wingdings"/>
          <w:color w:val="FF0000"/>
          <w:kern w:val="0"/>
          <w:sz w:val="28"/>
          <w:szCs w:val="28"/>
          <w:lang w:val="en-US" w:eastAsia="zh-CN" w:bidi="ar"/>
        </w:rPr>
        <w:t xml:space="preserve"> </w:t>
      </w:r>
      <w:r>
        <w:rPr>
          <w:rFonts w:hint="eastAsia" w:ascii="黑体" w:hAnsi="宋体" w:eastAsia="黑体" w:cs="黑体"/>
          <w:color w:val="FF0000"/>
          <w:kern w:val="0"/>
          <w:sz w:val="28"/>
          <w:szCs w:val="28"/>
          <w:lang w:val="en-US" w:eastAsia="zh-CN" w:bidi="ar"/>
        </w:rPr>
        <w:t>构造：</w:t>
      </w:r>
      <w:r>
        <w:rPr>
          <w:rFonts w:hint="eastAsia" w:ascii="黑体" w:hAnsi="宋体" w:eastAsia="黑体" w:cs="黑体"/>
          <w:color w:val="000099"/>
          <w:kern w:val="0"/>
          <w:sz w:val="28"/>
          <w:szCs w:val="28"/>
          <w:lang w:val="en-US" w:eastAsia="zh-CN" w:bidi="ar"/>
        </w:rPr>
        <w:t>手标本构造（层理、块状等）</w:t>
      </w: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1、岩浆的斑状结构指的是</w:t>
      </w:r>
      <w:r>
        <w:rPr>
          <w:rFonts w:hint="eastAsia" w:ascii="黑体" w:hAnsi="黑体" w:eastAsia="黑体" w:cs="黑体"/>
          <w:color w:val="000099"/>
          <w:sz w:val="24"/>
          <w:szCs w:val="24"/>
          <w:lang w:eastAsia="zh-CN"/>
        </w:rPr>
        <w:t>岩石中的矿物颗粒分为大小截然不同的两群，大的是斑晶，肉眼可以辨认；小的是基质，为隐晶质或玻璃质。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黑体" w:hAnsi="黑体" w:eastAsia="黑体" w:cs="黑体"/>
          <w:b/>
          <w:color w:val="000099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沉积岩的砾状结构指的是</w:t>
      </w:r>
      <w:r>
        <w:rPr>
          <w:rFonts w:hint="eastAsia" w:ascii="黑体" w:hAnsi="黑体" w:eastAsia="黑体" w:cs="黑体"/>
          <w:b/>
          <w:color w:val="C00000"/>
          <w:sz w:val="24"/>
          <w:szCs w:val="24"/>
          <w:lang w:eastAsia="zh-CN"/>
        </w:rPr>
        <w:t>陆源碎屑结构的岩石中，颗粒</w:t>
      </w:r>
      <w:r>
        <w:rPr>
          <w:rFonts w:hint="eastAsia" w:ascii="黑体" w:hAnsi="黑体" w:eastAsia="黑体" w:cs="黑体"/>
          <w:b/>
          <w:color w:val="000099"/>
          <w:sz w:val="24"/>
          <w:szCs w:val="24"/>
          <w:lang w:eastAsia="zh-CN"/>
        </w:rPr>
        <w:t>粒度＞2mm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黑体" w:hAnsi="黑体" w:eastAsia="黑体" w:cs="黑体"/>
          <w:b/>
          <w:color w:val="000099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color w:val="000099"/>
          <w:sz w:val="24"/>
          <w:szCs w:val="24"/>
          <w:lang w:eastAsia="zh-CN"/>
        </w:rPr>
        <w:t>相同点是它们的宏观形态相似。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黑体" w:hAnsi="黑体" w:eastAsia="黑体" w:cs="黑体"/>
          <w:b/>
          <w:color w:val="000099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color w:val="000099"/>
          <w:sz w:val="24"/>
          <w:szCs w:val="24"/>
          <w:lang w:eastAsia="zh-CN"/>
        </w:rPr>
        <w:t>不同点是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斑状结构中的斑是岩浆固结形成的较大晶体，其他部分是晶粒较小的隐晶质结构，砾状结构中的斑状物是陆源碎屑中的较大颗粒，其他的部分是较小的胶结物；前者为</w:t>
      </w:r>
      <w:r>
        <w:rPr>
          <w:rFonts w:hint="eastAsia" w:ascii="黑体" w:hAnsi="黑体" w:eastAsia="黑体" w:cs="黑体"/>
          <w:sz w:val="24"/>
          <w:szCs w:val="24"/>
        </w:rPr>
        <w:t>岩浆结晶而成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而</w:t>
      </w:r>
      <w:r>
        <w:rPr>
          <w:rFonts w:hint="eastAsia" w:ascii="黑体" w:hAnsi="黑体" w:eastAsia="黑体" w:cs="黑体"/>
          <w:sz w:val="24"/>
          <w:szCs w:val="24"/>
        </w:rPr>
        <w:t>后者为沉积固结而成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，</w:t>
      </w:r>
      <w:r>
        <w:rPr>
          <w:rFonts w:hint="eastAsia" w:ascii="黑体" w:hAnsi="黑体" w:eastAsia="黑体" w:cs="黑体"/>
          <w:sz w:val="24"/>
          <w:szCs w:val="24"/>
        </w:rPr>
        <w:t>相对前者易破碎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；</w:t>
      </w:r>
      <w:r>
        <w:rPr>
          <w:rFonts w:hint="eastAsia" w:ascii="黑体" w:hAnsi="黑体" w:eastAsia="黑体" w:cs="黑体"/>
          <w:sz w:val="24"/>
          <w:szCs w:val="24"/>
        </w:rPr>
        <w:t>前者斑晶自形较好，多为单个矿物，种类较单一，后者自形很差，可能会有棱角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；</w:t>
      </w:r>
      <w:r>
        <w:rPr>
          <w:rFonts w:hint="eastAsia" w:ascii="黑体" w:hAnsi="黑体" w:eastAsia="黑体" w:cs="黑体"/>
          <w:sz w:val="24"/>
          <w:szCs w:val="24"/>
        </w:rPr>
        <w:t>前者可能有暗色矿物（角闪石，黑云母），后者基本没有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，而是</w:t>
      </w:r>
      <w:r>
        <w:rPr>
          <w:rFonts w:hint="eastAsia" w:ascii="黑体" w:hAnsi="黑体" w:eastAsia="黑体" w:cs="黑体"/>
          <w:sz w:val="24"/>
          <w:szCs w:val="24"/>
        </w:rPr>
        <w:t>由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陆源浅色矿物</w:t>
      </w:r>
      <w:r>
        <w:rPr>
          <w:rFonts w:hint="eastAsia" w:ascii="黑体" w:hAnsi="黑体" w:eastAsia="黑体" w:cs="黑体"/>
          <w:sz w:val="24"/>
          <w:szCs w:val="24"/>
        </w:rPr>
        <w:t>岩屑组成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黑体" w:hAnsi="黑体" w:eastAsia="黑体" w:cs="黑体"/>
          <w:color w:val="C00000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color w:val="000099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color w:val="000099"/>
          <w:kern w:val="0"/>
          <w:sz w:val="24"/>
          <w:szCs w:val="24"/>
          <w:lang w:val="en-US" w:eastAsia="zh-CN" w:bidi="ar"/>
        </w:rPr>
        <w:t>2、</w:t>
      </w:r>
      <w:bookmarkStart w:id="0" w:name="_GoBack"/>
      <w:bookmarkEnd w:id="0"/>
      <w:r>
        <w:rPr>
          <w:rFonts w:hint="eastAsia" w:ascii="黑体" w:hAnsi="黑体" w:eastAsia="黑体" w:cs="黑体"/>
          <w:color w:val="000099"/>
          <w:kern w:val="0"/>
          <w:sz w:val="24"/>
          <w:szCs w:val="24"/>
          <w:lang w:val="en-US" w:eastAsia="zh-CN" w:bidi="ar"/>
        </w:rPr>
        <w:t>长石砂岩：标本呈肉红-红褐色，砂屑颗粒主要为长石和石英，胶结物为泥质和硅质。手标本为砂状结构，块状构造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99"/>
          <w:kern w:val="0"/>
          <w:sz w:val="24"/>
          <w:szCs w:val="24"/>
          <w:lang w:val="en-US" w:eastAsia="zh-CN" w:bidi="ar"/>
        </w:rPr>
      </w:pPr>
    </w:p>
    <w:p>
      <w:pPr>
        <w:rPr>
          <w:sz w:val="24"/>
          <w:szCs w:val="24"/>
        </w:rPr>
      </w:pPr>
      <w: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  <w:t>鮞粒灰岩：深灰-灰白色，鮞粒和鮞质的主要组成成分为碳酸钙、燧石、磷酸盐、白云石、赤铁矿等，鮞粒结构，鮞粒含量大于颗粒总量的50%，多亮晶胶结，块状构造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ascii="黑体" w:hAnsi="宋体" w:eastAsia="黑体" w:cs="黑体"/>
          <w:color w:val="000099"/>
          <w:kern w:val="0"/>
          <w:sz w:val="28"/>
          <w:szCs w:val="28"/>
          <w:lang w:val="en-US" w:eastAsia="zh-CN" w:bidi="ar"/>
        </w:rPr>
        <w:t>1. 变质岩的片理构造（板状、千枚状、片状、片</w:t>
      </w:r>
      <w:r>
        <w:rPr>
          <w:rFonts w:hint="eastAsia" w:ascii="黑体" w:hAnsi="宋体" w:eastAsia="黑体" w:cs="黑体"/>
          <w:color w:val="000099"/>
          <w:kern w:val="0"/>
          <w:sz w:val="28"/>
          <w:szCs w:val="28"/>
          <w:lang w:val="en-US" w:eastAsia="zh-CN" w:bidi="ar"/>
        </w:rPr>
        <w:t xml:space="preserve">麻状）和沉积岩的层理构造有何差异？ </w:t>
      </w:r>
    </w:p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hint="eastAsia" w:ascii="黑体" w:hAnsi="宋体" w:eastAsia="黑体" w:cs="黑体"/>
          <w:color w:val="000099"/>
          <w:kern w:val="0"/>
          <w:sz w:val="28"/>
          <w:szCs w:val="28"/>
          <w:lang w:val="en-US" w:eastAsia="zh-CN" w:bidi="ar"/>
        </w:rPr>
        <w:t xml:space="preserve">2. 观察下列岩石标本并描述它们的差异： </w:t>
      </w:r>
    </w:p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hint="eastAsia" w:ascii="黑体" w:hAnsi="宋体" w:eastAsia="黑体" w:cs="黑体"/>
          <w:color w:val="000099"/>
          <w:kern w:val="0"/>
          <w:sz w:val="28"/>
          <w:szCs w:val="28"/>
          <w:lang w:val="en-US" w:eastAsia="zh-CN" w:bidi="ar"/>
        </w:rPr>
        <w:t>（1）大理岩与石英岩</w:t>
      </w:r>
    </w:p>
    <w:p>
      <w:pPr>
        <w:keepNext w:val="0"/>
        <w:keepLines w:val="0"/>
        <w:widowControl/>
        <w:suppressLineNumbers w:val="0"/>
        <w:jc w:val="left"/>
        <w:rPr>
          <w:sz w:val="10"/>
          <w:szCs w:val="13"/>
        </w:rPr>
      </w:pPr>
      <w:r>
        <w:rPr>
          <w:rFonts w:hint="eastAsia" w:ascii="黑体" w:hAnsi="宋体" w:eastAsia="黑体" w:cs="黑体"/>
          <w:color w:val="000099"/>
          <w:kern w:val="0"/>
          <w:sz w:val="28"/>
          <w:szCs w:val="28"/>
          <w:lang w:val="en-US" w:eastAsia="zh-CN" w:bidi="ar"/>
        </w:rPr>
        <w:t xml:space="preserve">（2）板岩与页岩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99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99"/>
          <w:kern w:val="0"/>
          <w:sz w:val="28"/>
          <w:szCs w:val="28"/>
          <w:lang w:val="en-US" w:eastAsia="zh-CN" w:bidi="ar"/>
        </w:rPr>
        <w:t>3. 根据标本描述云母片岩（颜色、成分、结构、构造）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99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  <w:t>变质岩的片理构造</w:t>
      </w:r>
      <w:r>
        <w:rPr>
          <w:rFonts w:hint="eastAsia" w:ascii="黑体" w:hAnsi="宋体" w:eastAsia="黑体" w:cs="黑体"/>
          <w:color w:val="000099"/>
          <w:kern w:val="0"/>
          <w:sz w:val="24"/>
          <w:szCs w:val="24"/>
          <w:lang w:val="en-US" w:eastAsia="zh-CN" w:bidi="ar"/>
        </w:rPr>
        <w:t>是矿物定向重</w:t>
      </w:r>
      <w:r>
        <w:rPr>
          <w:rFonts w:ascii="宋体" w:hAnsi="宋体" w:eastAsia="宋体" w:cs="宋体"/>
          <w:sz w:val="24"/>
          <w:szCs w:val="24"/>
        </w:rPr>
        <w:t>结晶形成的,矿物呈现定向排列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有解理面或晶面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光泽较亮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，整块矿物</w:t>
      </w:r>
      <w:r>
        <w:rPr>
          <w:rFonts w:ascii="宋体" w:hAnsi="宋体" w:eastAsia="宋体" w:cs="宋体"/>
          <w:sz w:val="24"/>
          <w:szCs w:val="24"/>
        </w:rPr>
        <w:t>比较均匀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沉积岩的层理构造是矿物</w:t>
      </w:r>
      <w:r>
        <w:rPr>
          <w:rFonts w:ascii="宋体" w:hAnsi="宋体" w:eastAsia="宋体" w:cs="宋体"/>
          <w:sz w:val="24"/>
          <w:szCs w:val="24"/>
        </w:rPr>
        <w:t>碎屑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逐层堆积而成，</w:t>
      </w:r>
      <w:r>
        <w:rPr>
          <w:rFonts w:ascii="宋体" w:hAnsi="宋体" w:eastAsia="宋体" w:cs="宋体"/>
          <w:sz w:val="24"/>
          <w:szCs w:val="24"/>
        </w:rPr>
        <w:t>小颗粒成层分布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一层内颗粒大小相差不大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但非定向排列，无</w:t>
      </w:r>
      <w:r>
        <w:rPr>
          <w:rFonts w:ascii="宋体" w:hAnsi="宋体" w:eastAsia="宋体" w:cs="宋体"/>
          <w:sz w:val="24"/>
          <w:szCs w:val="24"/>
        </w:rPr>
        <w:t>解理面或晶面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光泽较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暗，</w:t>
      </w:r>
      <w:r>
        <w:rPr>
          <w:rFonts w:ascii="宋体" w:hAnsi="宋体" w:eastAsia="宋体" w:cs="宋体"/>
          <w:sz w:val="24"/>
          <w:szCs w:val="24"/>
        </w:rPr>
        <w:t>层和层之间颗粒大小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等性质</w:t>
      </w:r>
      <w:r>
        <w:rPr>
          <w:rFonts w:ascii="宋体" w:hAnsi="宋体" w:eastAsia="宋体" w:cs="宋体"/>
          <w:sz w:val="24"/>
          <w:szCs w:val="24"/>
        </w:rPr>
        <w:t>相差较大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（1）大理岩主要矿物成分为方解石，由灰岩重结晶而成，肉眼观察可发现晶粒结构复杂多样，整块岩石呈玻璃光泽，滴加稀盐酸可以看到有气泡冒出；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石英岩矿物成分主要为石英，由硅质胶结的石英砂岩重结晶而成，肉眼观察可发现晶粒结构主要为六方柱，岩石断口呈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贝壳状且有油脂光泽，而且</w:t>
      </w:r>
      <w:r>
        <w:rPr>
          <w:rFonts w:ascii="宋体" w:hAnsi="宋体" w:eastAsia="宋体" w:cs="宋体"/>
          <w:sz w:val="24"/>
          <w:szCs w:val="24"/>
        </w:rPr>
        <w:t>石英的硬度大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，不会被酸腐蚀；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板岩具细粒-隐晶质结构，板状构造，可以看到岩石较为致密，板状劈理发育，层与层间差异较小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页岩具泥质结构，薄层理构造，可以看到岩石分层明显，层与层间差异明显，岩石凝聚力差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3、云母片岩呈灰白-深褐-肉红的嵌合色，粗粒结构，片状构造，矿物成分主要为云母和石英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4AC4C2"/>
    <w:multiLevelType w:val="singleLevel"/>
    <w:tmpl w:val="C74AC4C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077D4B8"/>
    <w:multiLevelType w:val="singleLevel"/>
    <w:tmpl w:val="F077D4B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581FE56"/>
    <w:multiLevelType w:val="singleLevel"/>
    <w:tmpl w:val="F581FE56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294C2000"/>
    <w:multiLevelType w:val="singleLevel"/>
    <w:tmpl w:val="294C20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4686"/>
    <w:rsid w:val="02AC1063"/>
    <w:rsid w:val="033D5FD9"/>
    <w:rsid w:val="0340701A"/>
    <w:rsid w:val="0B27128A"/>
    <w:rsid w:val="0B9B1316"/>
    <w:rsid w:val="16C309AF"/>
    <w:rsid w:val="1768586C"/>
    <w:rsid w:val="1D6A7226"/>
    <w:rsid w:val="1EEF06C8"/>
    <w:rsid w:val="1F864909"/>
    <w:rsid w:val="204F66DF"/>
    <w:rsid w:val="220B09E2"/>
    <w:rsid w:val="226A1A9D"/>
    <w:rsid w:val="22B11400"/>
    <w:rsid w:val="257E33E3"/>
    <w:rsid w:val="2AC97F52"/>
    <w:rsid w:val="2B06000B"/>
    <w:rsid w:val="2E995182"/>
    <w:rsid w:val="30DC7065"/>
    <w:rsid w:val="3A88336A"/>
    <w:rsid w:val="42034729"/>
    <w:rsid w:val="42E64F2B"/>
    <w:rsid w:val="43D51BE7"/>
    <w:rsid w:val="4A56741C"/>
    <w:rsid w:val="4C3403F5"/>
    <w:rsid w:val="5287446D"/>
    <w:rsid w:val="58126EE3"/>
    <w:rsid w:val="61891802"/>
    <w:rsid w:val="646D7785"/>
    <w:rsid w:val="65D02761"/>
    <w:rsid w:val="68605058"/>
    <w:rsid w:val="6BD40078"/>
    <w:rsid w:val="6F586357"/>
    <w:rsid w:val="710A13FC"/>
    <w:rsid w:val="719B18B9"/>
    <w:rsid w:val="76686DEC"/>
    <w:rsid w:val="76FB6215"/>
    <w:rsid w:val="7BC5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2020-05-31T11:22:00Z</dcterms:created>
  <dc:creator>Administrator</dc:creator>
  <cp:lastModifiedBy>邵东一中_张锦程</cp:lastModifiedBy>
  <dcterms:modified xsi:type="dcterms:W3CDTF">2020-06-01T11:38:40Z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