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PNFBDGG" w:hAnsi="PNFBDGG" w:eastAsia="PNFBDGG" w:cs="PNFBDGG"/>
          <w:b w:val="0"/>
          <w:bCs w:val="0"/>
          <w:sz w:val="36"/>
          <w:szCs w:val="36"/>
        </w:rPr>
      </w:pPr>
      <w:r>
        <w:rPr>
          <w:rFonts w:hint="eastAsia" w:ascii="PNFBDGG" w:hAnsi="PNFBDGG" w:eastAsia="PNFBDGG" w:cs="PNFBDGG"/>
          <w:b w:val="0"/>
          <w:bCs w:val="0"/>
          <w:sz w:val="36"/>
          <w:szCs w:val="36"/>
        </w:rPr>
        <w:t>预习报告</w:t>
      </w:r>
    </w:p>
    <w:p>
      <w:pPr>
        <w:jc w:val="center"/>
        <w:rPr>
          <w:rFonts w:hint="eastAsia" w:ascii="细行楷简繁体" w:hAnsi="细行楷简繁体" w:eastAsia="细行楷简繁体" w:cs="细行楷简繁体"/>
          <w:b w:val="0"/>
          <w:bCs w:val="0"/>
          <w:sz w:val="24"/>
          <w:szCs w:val="24"/>
          <w:lang w:val="en-US" w:eastAsia="zh-CN"/>
        </w:rPr>
      </w:pPr>
      <w:r>
        <w:rPr>
          <w:rFonts w:hint="eastAsia" w:ascii="PNFBDGG" w:hAnsi="PNFBDGG" w:eastAsia="PNFBDGG" w:cs="PNFBDGG"/>
          <w:b w:val="0"/>
          <w:bCs w:val="0"/>
          <w:sz w:val="28"/>
          <w:szCs w:val="28"/>
          <w:lang w:val="en-US" w:eastAsia="zh-CN"/>
        </w:rPr>
        <w:t>张锦程 材</w:t>
      </w:r>
      <w:r>
        <w:rPr>
          <w:rFonts w:hint="eastAsia" w:ascii="细行楷简繁体" w:hAnsi="细行楷简繁体" w:eastAsia="细行楷简繁体" w:cs="细行楷简繁体"/>
          <w:b w:val="0"/>
          <w:bCs w:val="0"/>
          <w:sz w:val="28"/>
          <w:szCs w:val="28"/>
          <w:lang w:val="en-US" w:eastAsia="zh-CN"/>
        </w:rPr>
        <w:t>84</w:t>
      </w:r>
      <w:r>
        <w:rPr>
          <w:rFonts w:hint="eastAsia" w:ascii="PNFBDGG" w:hAnsi="PNFBDGG" w:eastAsia="PNFBDGG" w:cs="PNFBDGG"/>
          <w:b w:val="0"/>
          <w:bCs w:val="0"/>
          <w:sz w:val="28"/>
          <w:szCs w:val="28"/>
          <w:lang w:val="en-US" w:eastAsia="zh-CN"/>
        </w:rPr>
        <w:t xml:space="preserve">  </w:t>
      </w:r>
      <w:r>
        <w:rPr>
          <w:rFonts w:hint="eastAsia" w:ascii="细行楷简繁体" w:hAnsi="细行楷简繁体" w:eastAsia="细行楷简繁体" w:cs="细行楷简繁体"/>
          <w:b w:val="0"/>
          <w:bCs w:val="0"/>
          <w:sz w:val="24"/>
          <w:szCs w:val="24"/>
          <w:lang w:val="en-US" w:eastAsia="zh-CN"/>
        </w:rPr>
        <w:t>2018012082</w:t>
      </w:r>
    </w:p>
    <w:p>
      <w:pPr>
        <w:rPr>
          <w:rFonts w:hint="eastAsia" w:ascii="PNFBDGG" w:hAnsi="PNFBDGG" w:eastAsia="PNFBDGG" w:cs="PNFBDGG"/>
          <w:b w:val="0"/>
          <w:bCs/>
          <w:sz w:val="24"/>
          <w:szCs w:val="24"/>
          <w:lang w:val="en-US" w:eastAsia="zh-CN"/>
        </w:rPr>
      </w:pPr>
      <w:r>
        <w:rPr>
          <w:rFonts w:hint="eastAsia" w:ascii="PNFBDGG" w:hAnsi="PNFBDGG" w:eastAsia="PNFBDGG" w:cs="PNFBDGG"/>
          <w:b w:val="0"/>
          <w:bCs/>
          <w:sz w:val="30"/>
          <w:szCs w:val="30"/>
        </w:rPr>
        <w:t>丙酮碘化实验</w:t>
      </w:r>
      <w:r>
        <w:rPr>
          <w:rFonts w:hint="eastAsia" w:ascii="PNFBDGG" w:hAnsi="PNFBDGG" w:eastAsia="PNFBDGG" w:cs="PNFBDGG"/>
          <w:b w:val="0"/>
          <w:bCs/>
          <w:sz w:val="36"/>
          <w:szCs w:val="36"/>
          <w:lang w:val="en-US" w:eastAsia="zh-CN"/>
        </w:rPr>
        <w:t xml:space="preserve">: </w:t>
      </w:r>
    </w:p>
    <w:p>
      <w:pPr>
        <w:keepNext w:val="0"/>
        <w:keepLines w:val="0"/>
        <w:widowControl/>
        <w:suppressLineNumbers w:val="0"/>
        <w:jc w:val="left"/>
        <w:rPr>
          <w:rFonts w:hint="eastAsia" w:ascii="PNFBDGG" w:hAnsi="PNFBDGG" w:eastAsia="PNFBDGG" w:cs="PNFBDGG"/>
          <w:b w:val="0"/>
          <w:bCs/>
        </w:rPr>
      </w:pPr>
      <w:r>
        <w:rPr>
          <w:rFonts w:hint="eastAsia" w:ascii="PNFBDGG" w:hAnsi="PNFBDGG" w:eastAsia="PNFBDGG" w:cs="PNFBDGG"/>
          <w:b w:val="0"/>
          <w:bCs/>
          <w:color w:val="000000"/>
          <w:kern w:val="0"/>
          <w:sz w:val="28"/>
          <w:szCs w:val="28"/>
          <w:lang w:val="en-US" w:eastAsia="zh-CN" w:bidi="ar"/>
        </w:rPr>
        <w:t xml:space="preserve">实验目的 </w:t>
      </w:r>
    </w:p>
    <w:p>
      <w:pPr>
        <w:keepNext w:val="0"/>
        <w:keepLines w:val="0"/>
        <w:widowControl/>
        <w:suppressLineNumbers w:val="0"/>
        <w:jc w:val="left"/>
        <w:rPr>
          <w:rFonts w:hint="eastAsia" w:ascii="PNFBDGG" w:hAnsi="PNFBDGG" w:eastAsia="PNFBDGG" w:cs="PNFBDGG"/>
        </w:rPr>
      </w:pPr>
      <w:r>
        <w:rPr>
          <w:rFonts w:hint="eastAsia" w:ascii="PNFBDGG" w:hAnsi="PNFBDGG" w:eastAsia="PNFBDGG" w:cs="PNFBDGG"/>
          <w:color w:val="000000"/>
          <w:kern w:val="0"/>
          <w:sz w:val="21"/>
          <w:szCs w:val="21"/>
          <w:lang w:val="en-US" w:eastAsia="zh-CN" w:bidi="ar"/>
        </w:rPr>
        <w:t xml:space="preserve">1. 采用分光光度法测定用酸作催化剂时丙酮碘化反应的速率系数、反应级数和活化能。 </w:t>
      </w:r>
    </w:p>
    <w:p>
      <w:pPr>
        <w:keepNext w:val="0"/>
        <w:keepLines w:val="0"/>
        <w:widowControl/>
        <w:suppressLineNumbers w:val="0"/>
        <w:jc w:val="left"/>
        <w:rPr>
          <w:rFonts w:hint="eastAsia" w:ascii="PNFBDGG" w:hAnsi="PNFBDGG" w:eastAsia="PNFBDGG" w:cs="PNFBDGG"/>
        </w:rPr>
      </w:pPr>
      <w:r>
        <w:rPr>
          <w:rFonts w:hint="eastAsia" w:ascii="PNFBDGG" w:hAnsi="PNFBDGG" w:eastAsia="PNFBDGG" w:cs="PNFBDGG"/>
          <w:color w:val="000000"/>
          <w:kern w:val="0"/>
          <w:sz w:val="21"/>
          <w:szCs w:val="21"/>
          <w:lang w:val="en-US" w:eastAsia="zh-CN" w:bidi="ar"/>
        </w:rPr>
        <w:t xml:space="preserve">2. 通过本实验加深对复合反应特征的理解。 </w:t>
      </w:r>
    </w:p>
    <w:p>
      <w:pPr>
        <w:keepNext w:val="0"/>
        <w:keepLines w:val="0"/>
        <w:widowControl/>
        <w:suppressLineNumbers w:val="0"/>
        <w:jc w:val="left"/>
        <w:rPr>
          <w:rFonts w:hint="eastAsia" w:ascii="PNFBDGG" w:hAnsi="PNFBDGG" w:eastAsia="PNFBDGG" w:cs="PNFBDGG"/>
          <w:lang w:val="en-US"/>
        </w:rPr>
      </w:pPr>
      <w:r>
        <w:rPr>
          <w:rFonts w:hint="eastAsia" w:ascii="PNFBDGG" w:hAnsi="PNFBDGG" w:eastAsia="PNFBDGG" w:cs="PNFBDGG"/>
          <w:color w:val="000000"/>
          <w:kern w:val="0"/>
          <w:sz w:val="21"/>
          <w:szCs w:val="21"/>
          <w:lang w:val="en-US" w:eastAsia="zh-CN" w:bidi="ar"/>
        </w:rPr>
        <w:t>3. 熟练掌握分光光度计的原理和使用方法。</w:t>
      </w:r>
    </w:p>
    <w:p>
      <w:pPr>
        <w:keepNext w:val="0"/>
        <w:keepLines w:val="0"/>
        <w:widowControl/>
        <w:suppressLineNumbers w:val="0"/>
        <w:jc w:val="left"/>
        <w:rPr>
          <w:rFonts w:hint="eastAsia" w:ascii="PNFBDGG" w:hAnsi="PNFBDGG" w:eastAsia="PNFBDGG" w:cs="PNFBDGG"/>
          <w:color w:val="000000"/>
          <w:kern w:val="0"/>
          <w:sz w:val="21"/>
          <w:szCs w:val="21"/>
          <w:lang w:val="en-US" w:eastAsia="zh-CN" w:bidi="ar"/>
        </w:rPr>
      </w:pPr>
    </w:p>
    <w:p>
      <w:pPr>
        <w:keepNext w:val="0"/>
        <w:keepLines w:val="0"/>
        <w:widowControl/>
        <w:suppressLineNumbers w:val="0"/>
        <w:jc w:val="left"/>
        <w:rPr>
          <w:rFonts w:hint="eastAsia" w:ascii="PNFBDGG" w:hAnsi="PNFBDGG" w:eastAsia="PNFBDGG" w:cs="PNFBDGG"/>
          <w:color w:val="000000"/>
          <w:kern w:val="0"/>
          <w:sz w:val="21"/>
          <w:szCs w:val="21"/>
          <w:lang w:val="en-US" w:eastAsia="zh-CN" w:bidi="ar"/>
        </w:rPr>
      </w:pPr>
    </w:p>
    <w:p>
      <w:pPr>
        <w:keepNext w:val="0"/>
        <w:keepLines w:val="0"/>
        <w:widowControl/>
        <w:suppressLineNumbers w:val="0"/>
        <w:jc w:val="left"/>
        <w:rPr>
          <w:rFonts w:hint="eastAsia" w:ascii="PNFBDGG" w:hAnsi="PNFBDGG" w:eastAsia="PNFBDGG" w:cs="PNFBDGG"/>
          <w:b w:val="0"/>
          <w:bCs/>
        </w:rPr>
      </w:pPr>
      <w:r>
        <w:rPr>
          <w:rFonts w:hint="eastAsia" w:ascii="PNFBDGG" w:hAnsi="PNFBDGG" w:eastAsia="PNFBDGG" w:cs="PNFBDGG"/>
          <w:b w:val="0"/>
          <w:bCs/>
          <w:color w:val="000000"/>
          <w:kern w:val="0"/>
          <w:sz w:val="28"/>
          <w:szCs w:val="28"/>
          <w:lang w:val="en-US" w:eastAsia="zh-CN" w:bidi="ar"/>
        </w:rPr>
        <w:t xml:space="preserve">基本原理 </w:t>
      </w:r>
    </w:p>
    <w:p>
      <w:pPr>
        <w:keepNext w:val="0"/>
        <w:keepLines w:val="0"/>
        <w:widowControl/>
        <w:suppressLineNumbers w:val="0"/>
        <w:ind w:firstLine="420" w:firstLineChars="0"/>
        <w:jc w:val="left"/>
        <w:rPr>
          <w:rFonts w:hint="eastAsia" w:ascii="PNFBDGG" w:hAnsi="PNFBDGG" w:eastAsia="PNFBDGG" w:cs="PNFBDGG"/>
          <w:color w:val="000000"/>
          <w:kern w:val="0"/>
          <w:sz w:val="21"/>
          <w:szCs w:val="21"/>
          <w:lang w:val="en-US" w:eastAsia="zh-CN" w:bidi="ar"/>
        </w:rPr>
      </w:pPr>
      <w:r>
        <w:rPr>
          <w:rFonts w:hint="eastAsia" w:ascii="PNFBDGG" w:hAnsi="PNFBDGG" w:eastAsia="PNFBDGG" w:cs="PNFBDGG"/>
          <w:color w:val="000000"/>
          <w:kern w:val="0"/>
          <w:sz w:val="21"/>
          <w:szCs w:val="21"/>
          <w:lang w:val="en-US" w:eastAsia="zh-CN" w:bidi="ar"/>
        </w:rPr>
        <w:t>大多数化学反应并不是简单反应（只含一个基元反应），而是由若干个基元反应组成的复合反应。大多数复合反应的反应速率和反应物浓度间的关系较为复杂（非质量作用定律）。测定这些反应对各组分的分级数，从而得到复合反应的速率方程，是反应动力学的重要内容，而当我们知道反应速率方程的形式后，就可以对反应机理进行一定推测。如该反应究竟由哪些步骤组成，各步骤的特征和相互联系如何等。</w:t>
      </w:r>
    </w:p>
    <w:p>
      <w:pPr>
        <w:keepNext w:val="0"/>
        <w:keepLines w:val="0"/>
        <w:widowControl/>
        <w:suppressLineNumbers w:val="0"/>
        <w:ind w:firstLine="420" w:firstLineChars="0"/>
        <w:jc w:val="left"/>
        <w:rPr>
          <w:rFonts w:hint="eastAsia" w:ascii="PNFBDGG" w:hAnsi="PNFBDGG" w:eastAsia="PNFBDGG" w:cs="PNFBDGG"/>
          <w:color w:val="000000"/>
          <w:kern w:val="0"/>
          <w:sz w:val="20"/>
          <w:szCs w:val="20"/>
          <w:lang w:val="en-US" w:eastAsia="zh-CN" w:bidi="ar"/>
        </w:rPr>
      </w:pPr>
      <w:r>
        <w:rPr>
          <w:rFonts w:hint="eastAsia" w:ascii="PNFBDGG" w:hAnsi="PNFBDGG" w:eastAsia="PNFBDGG" w:cs="PNFBDGG"/>
          <w:color w:val="000000"/>
          <w:kern w:val="0"/>
          <w:sz w:val="21"/>
          <w:szCs w:val="21"/>
          <w:lang w:val="en-US" w:eastAsia="zh-CN" w:bidi="ar"/>
        </w:rPr>
        <w:t>酸性溶液中，丙酮碘化反应是一个复合反应，其反应式为：(CH</w:t>
      </w:r>
      <w:r>
        <w:rPr>
          <w:rFonts w:hint="eastAsia" w:ascii="PNFBDGG" w:hAnsi="PNFBDGG" w:eastAsia="PNFBDGG" w:cs="PNFBDGG"/>
          <w:color w:val="000000"/>
          <w:kern w:val="0"/>
          <w:sz w:val="21"/>
          <w:szCs w:val="21"/>
          <w:vertAlign w:val="subscript"/>
          <w:lang w:val="en-US" w:eastAsia="zh-CN" w:bidi="ar"/>
        </w:rPr>
        <w:t xml:space="preserve">3 </w:t>
      </w:r>
      <w:r>
        <w:rPr>
          <w:rFonts w:hint="eastAsia" w:ascii="PNFBDGG" w:hAnsi="PNFBDGG" w:eastAsia="PNFBDGG" w:cs="PNFBDGG"/>
          <w:color w:val="000000"/>
          <w:kern w:val="0"/>
          <w:sz w:val="21"/>
          <w:szCs w:val="21"/>
          <w:lang w:val="en-US" w:eastAsia="zh-CN" w:bidi="ar"/>
        </w:rPr>
        <w:t xml:space="preserve">) </w:t>
      </w:r>
      <w:r>
        <w:rPr>
          <w:rFonts w:hint="eastAsia" w:ascii="PNFBDGG" w:hAnsi="PNFBDGG" w:eastAsia="PNFBDGG" w:cs="PNFBDGG"/>
          <w:color w:val="000000"/>
          <w:kern w:val="0"/>
          <w:sz w:val="21"/>
          <w:szCs w:val="21"/>
          <w:vertAlign w:val="subscript"/>
          <w:lang w:val="en-US" w:eastAsia="zh-CN" w:bidi="ar"/>
        </w:rPr>
        <w:t>2</w:t>
      </w:r>
      <w:r>
        <w:rPr>
          <w:rFonts w:hint="eastAsia" w:ascii="PNFBDGG" w:hAnsi="PNFBDGG" w:eastAsia="PNFBDGG" w:cs="PNFBDGG"/>
          <w:color w:val="000000"/>
          <w:kern w:val="0"/>
          <w:sz w:val="21"/>
          <w:szCs w:val="21"/>
          <w:lang w:val="en-US" w:eastAsia="zh-CN" w:bidi="ar"/>
        </w:rPr>
        <w:t>CO + I</w:t>
      </w:r>
      <w:r>
        <w:rPr>
          <w:rFonts w:hint="eastAsia" w:ascii="PNFBDGG" w:hAnsi="PNFBDGG" w:eastAsia="PNFBDGG" w:cs="PNFBDGG"/>
          <w:color w:val="000000"/>
          <w:kern w:val="0"/>
          <w:sz w:val="21"/>
          <w:szCs w:val="21"/>
          <w:vertAlign w:val="subscript"/>
          <w:lang w:val="en-US" w:eastAsia="zh-CN" w:bidi="ar"/>
        </w:rPr>
        <w:t>3</w:t>
      </w:r>
      <w:r>
        <w:rPr>
          <w:rFonts w:hint="eastAsia" w:ascii="PNFBDGG" w:hAnsi="PNFBDGG" w:eastAsia="PNFBDGG" w:cs="PNFBDGG"/>
          <w:b/>
          <w:bCs/>
          <w:color w:val="000000"/>
          <w:kern w:val="0"/>
          <w:sz w:val="22"/>
          <w:szCs w:val="22"/>
          <w:vertAlign w:val="superscript"/>
          <w:lang w:val="en-US" w:eastAsia="zh-CN" w:bidi="ar"/>
        </w:rPr>
        <w:t>-</w:t>
      </w:r>
      <w:r>
        <w:rPr>
          <w:rFonts w:hint="eastAsia" w:ascii="PNFBDGG" w:hAnsi="PNFBDGG" w:eastAsia="PNFBDGG" w:cs="PNFBDGG"/>
          <w:color w:val="000000"/>
          <w:kern w:val="0"/>
          <w:sz w:val="21"/>
          <w:szCs w:val="21"/>
          <w:lang w:val="en-US" w:eastAsia="zh-CN" w:bidi="ar"/>
        </w:rPr>
        <w:t xml:space="preserve"> → CH</w:t>
      </w:r>
      <w:r>
        <w:rPr>
          <w:rFonts w:hint="eastAsia" w:ascii="PNFBDGG" w:hAnsi="PNFBDGG" w:eastAsia="PNFBDGG" w:cs="PNFBDGG"/>
          <w:color w:val="000000"/>
          <w:kern w:val="0"/>
          <w:sz w:val="21"/>
          <w:szCs w:val="21"/>
          <w:vertAlign w:val="subscript"/>
          <w:lang w:val="en-US" w:eastAsia="zh-CN" w:bidi="ar"/>
        </w:rPr>
        <w:t>3</w:t>
      </w:r>
      <w:r>
        <w:rPr>
          <w:rFonts w:hint="eastAsia" w:ascii="PNFBDGG" w:hAnsi="PNFBDGG" w:eastAsia="PNFBDGG" w:cs="PNFBDGG"/>
          <w:color w:val="000000"/>
          <w:kern w:val="0"/>
          <w:sz w:val="21"/>
          <w:szCs w:val="21"/>
          <w:lang w:val="en-US" w:eastAsia="zh-CN" w:bidi="ar"/>
        </w:rPr>
        <w:t>COCH</w:t>
      </w:r>
      <w:r>
        <w:rPr>
          <w:rFonts w:hint="eastAsia" w:ascii="PNFBDGG" w:hAnsi="PNFBDGG" w:eastAsia="PNFBDGG" w:cs="PNFBDGG"/>
          <w:color w:val="000000"/>
          <w:kern w:val="0"/>
          <w:sz w:val="21"/>
          <w:szCs w:val="21"/>
          <w:vertAlign w:val="subscript"/>
          <w:lang w:val="en-US" w:eastAsia="zh-CN" w:bidi="ar"/>
        </w:rPr>
        <w:t>2</w:t>
      </w:r>
      <w:r>
        <w:rPr>
          <w:rFonts w:hint="eastAsia" w:ascii="PNFBDGG" w:hAnsi="PNFBDGG" w:eastAsia="PNFBDGG" w:cs="PNFBDGG"/>
          <w:color w:val="000000"/>
          <w:kern w:val="0"/>
          <w:sz w:val="21"/>
          <w:szCs w:val="21"/>
          <w:lang w:val="en-US" w:eastAsia="zh-CN" w:bidi="ar"/>
        </w:rPr>
        <w:t>I + H</w:t>
      </w:r>
      <w:r>
        <w:rPr>
          <w:rFonts w:hint="eastAsia" w:ascii="PNFBDGG" w:hAnsi="PNFBDGG" w:eastAsia="PNFBDGG" w:cs="PNFBDGG"/>
          <w:color w:val="000000"/>
          <w:kern w:val="0"/>
          <w:sz w:val="21"/>
          <w:szCs w:val="21"/>
          <w:vertAlign w:val="superscript"/>
          <w:lang w:val="en-US" w:eastAsia="zh-CN" w:bidi="ar"/>
        </w:rPr>
        <w:t>+</w:t>
      </w:r>
      <w:r>
        <w:rPr>
          <w:rFonts w:hint="eastAsia" w:ascii="PNFBDGG" w:hAnsi="PNFBDGG" w:eastAsia="PNFBDGG" w:cs="PNFBDGG"/>
          <w:color w:val="000000"/>
          <w:kern w:val="0"/>
          <w:sz w:val="21"/>
          <w:szCs w:val="21"/>
          <w:lang w:val="en-US" w:eastAsia="zh-CN" w:bidi="ar"/>
        </w:rPr>
        <w:t xml:space="preserve"> + 2I</w:t>
      </w:r>
      <w:r>
        <w:rPr>
          <w:rFonts w:hint="eastAsia" w:ascii="PNFBDGG" w:hAnsi="PNFBDGG" w:eastAsia="PNFBDGG" w:cs="PNFBDGG"/>
          <w:b/>
          <w:bCs/>
          <w:color w:val="000000"/>
          <w:kern w:val="0"/>
          <w:sz w:val="22"/>
          <w:szCs w:val="22"/>
          <w:vertAlign w:val="superscript"/>
          <w:lang w:val="en-US" w:eastAsia="zh-CN" w:bidi="ar"/>
        </w:rPr>
        <w:t>-</w:t>
      </w:r>
      <w:r>
        <w:rPr>
          <w:rFonts w:hint="eastAsia" w:ascii="PNFBDGG" w:hAnsi="PNFBDGG" w:eastAsia="PNFBDGG" w:cs="PNFBDGG"/>
          <w:b w:val="0"/>
          <w:bCs w:val="0"/>
          <w:color w:val="000000"/>
          <w:kern w:val="0"/>
          <w:sz w:val="22"/>
          <w:szCs w:val="22"/>
          <w:vertAlign w:val="baseline"/>
          <w:lang w:val="en-US" w:eastAsia="zh-CN" w:bidi="ar"/>
        </w:rPr>
        <w:t xml:space="preserve"> ; </w:t>
      </w:r>
      <w:r>
        <w:rPr>
          <w:rFonts w:hint="eastAsia" w:ascii="PNFBDGG" w:hAnsi="PNFBDGG" w:eastAsia="PNFBDGG" w:cs="PNFBDGG"/>
          <w:color w:val="000000"/>
          <w:kern w:val="0"/>
          <w:sz w:val="20"/>
          <w:szCs w:val="20"/>
          <w:lang w:val="en-US" w:eastAsia="zh-CN" w:bidi="ar"/>
        </w:rPr>
        <w:t>其速率方程为：</w:t>
      </w:r>
      <w:r>
        <w:rPr>
          <w:rFonts w:hint="eastAsia" w:ascii="PNFBDGG" w:hAnsi="PNFBDGG" w:eastAsia="PNFBDGG" w:cs="PNFBDGG"/>
          <w:b w:val="0"/>
          <w:bCs w:val="0"/>
          <w:color w:val="000000"/>
          <w:kern w:val="0"/>
          <w:sz w:val="21"/>
          <w:szCs w:val="21"/>
          <w:lang w:val="en-US" w:eastAsia="zh-CN" w:bidi="ar"/>
        </w:rPr>
        <w:t>r = kc</w:t>
      </w:r>
      <w:r>
        <w:rPr>
          <w:rFonts w:hint="eastAsia" w:ascii="PNFBDGG" w:hAnsi="PNFBDGG" w:eastAsia="PNFBDGG" w:cs="PNFBDGG"/>
          <w:b w:val="0"/>
          <w:bCs w:val="0"/>
          <w:color w:val="000000"/>
          <w:kern w:val="0"/>
          <w:sz w:val="22"/>
          <w:szCs w:val="22"/>
          <w:vertAlign w:val="superscript"/>
          <w:lang w:val="en-US" w:eastAsia="zh-CN" w:bidi="ar"/>
        </w:rPr>
        <w:t>α</w:t>
      </w:r>
      <w:r>
        <w:rPr>
          <w:rFonts w:hint="eastAsia" w:ascii="PNFBDGG" w:hAnsi="PNFBDGG" w:eastAsia="PNFBDGG" w:cs="PNFBDGG"/>
          <w:b w:val="0"/>
          <w:bCs w:val="0"/>
          <w:color w:val="000000"/>
          <w:kern w:val="0"/>
          <w:sz w:val="21"/>
          <w:szCs w:val="21"/>
          <w:lang w:val="en-US" w:eastAsia="zh-CN" w:bidi="ar"/>
        </w:rPr>
        <w:t>(A)c</w:t>
      </w:r>
      <w:r>
        <w:rPr>
          <w:rFonts w:hint="eastAsia" w:ascii="PNFBDGG" w:hAnsi="PNFBDGG" w:eastAsia="PNFBDGG" w:cs="PNFBDGG"/>
          <w:b w:val="0"/>
          <w:bCs w:val="0"/>
          <w:color w:val="000000"/>
          <w:kern w:val="0"/>
          <w:sz w:val="22"/>
          <w:szCs w:val="22"/>
          <w:vertAlign w:val="superscript"/>
          <w:lang w:val="en-US" w:eastAsia="zh-CN" w:bidi="ar"/>
        </w:rPr>
        <w:t>β</w:t>
      </w:r>
      <w:r>
        <w:rPr>
          <w:rFonts w:hint="eastAsia" w:ascii="PNFBDGG" w:hAnsi="PNFBDGG" w:eastAsia="PNFBDGG" w:cs="PNFBDGG"/>
          <w:b w:val="0"/>
          <w:bCs w:val="0"/>
          <w:color w:val="000000"/>
          <w:kern w:val="0"/>
          <w:sz w:val="21"/>
          <w:szCs w:val="21"/>
          <w:lang w:val="en-US" w:eastAsia="zh-CN" w:bidi="ar"/>
        </w:rPr>
        <w:t>(I</w:t>
      </w:r>
      <w:r>
        <w:rPr>
          <w:rFonts w:hint="eastAsia" w:ascii="PNFBDGG" w:hAnsi="PNFBDGG" w:eastAsia="PNFBDGG" w:cs="PNFBDGG"/>
          <w:b w:val="0"/>
          <w:bCs w:val="0"/>
          <w:color w:val="000000"/>
          <w:kern w:val="0"/>
          <w:sz w:val="21"/>
          <w:szCs w:val="21"/>
          <w:vertAlign w:val="subscript"/>
          <w:lang w:val="en-US" w:eastAsia="zh-CN" w:bidi="ar"/>
        </w:rPr>
        <w:t>3</w:t>
      </w:r>
      <w:r>
        <w:rPr>
          <w:rFonts w:hint="eastAsia" w:ascii="PNFBDGG" w:hAnsi="PNFBDGG" w:eastAsia="PNFBDGG" w:cs="PNFBDGG"/>
          <w:b w:val="0"/>
          <w:bCs w:val="0"/>
          <w:color w:val="000000"/>
          <w:kern w:val="0"/>
          <w:sz w:val="22"/>
          <w:szCs w:val="22"/>
          <w:vertAlign w:val="superscript"/>
          <w:lang w:val="en-US" w:eastAsia="zh-CN" w:bidi="ar"/>
        </w:rPr>
        <w:t>-</w:t>
      </w:r>
      <w:r>
        <w:rPr>
          <w:rFonts w:hint="eastAsia" w:ascii="PNFBDGG" w:hAnsi="PNFBDGG" w:eastAsia="PNFBDGG" w:cs="PNFBDGG"/>
          <w:b w:val="0"/>
          <w:bCs w:val="0"/>
          <w:color w:val="000000"/>
          <w:kern w:val="0"/>
          <w:sz w:val="21"/>
          <w:szCs w:val="21"/>
          <w:lang w:val="en-US" w:eastAsia="zh-CN" w:bidi="ar"/>
        </w:rPr>
        <w:t>)c</w:t>
      </w:r>
      <w:r>
        <w:rPr>
          <w:rFonts w:hint="eastAsia" w:ascii="PNFBDGG" w:hAnsi="PNFBDGG" w:eastAsia="PNFBDGG" w:cs="PNFBDGG"/>
          <w:b w:val="0"/>
          <w:bCs w:val="0"/>
          <w:color w:val="000000"/>
          <w:kern w:val="0"/>
          <w:sz w:val="22"/>
          <w:szCs w:val="22"/>
          <w:vertAlign w:val="superscript"/>
          <w:lang w:val="en-US" w:eastAsia="zh-CN" w:bidi="ar"/>
        </w:rPr>
        <w:t>δ</w:t>
      </w:r>
      <w:r>
        <w:rPr>
          <w:rFonts w:hint="eastAsia" w:ascii="PNFBDGG" w:hAnsi="PNFBDGG" w:eastAsia="PNFBDGG" w:cs="PNFBDGG"/>
          <w:b w:val="0"/>
          <w:bCs w:val="0"/>
          <w:color w:val="000000"/>
          <w:kern w:val="0"/>
          <w:sz w:val="21"/>
          <w:szCs w:val="21"/>
          <w:lang w:val="en-US" w:eastAsia="zh-CN" w:bidi="ar"/>
        </w:rPr>
        <w:t>(H</w:t>
      </w:r>
      <w:r>
        <w:rPr>
          <w:rFonts w:hint="eastAsia" w:ascii="PNFBDGG" w:hAnsi="PNFBDGG" w:eastAsia="PNFBDGG" w:cs="PNFBDGG"/>
          <w:b w:val="0"/>
          <w:bCs w:val="0"/>
          <w:color w:val="000000"/>
          <w:kern w:val="0"/>
          <w:sz w:val="21"/>
          <w:szCs w:val="21"/>
          <w:vertAlign w:val="superscript"/>
          <w:lang w:val="en-US" w:eastAsia="zh-CN" w:bidi="ar"/>
        </w:rPr>
        <w:t>+</w:t>
      </w:r>
      <w:r>
        <w:rPr>
          <w:rFonts w:hint="eastAsia" w:ascii="PNFBDGG" w:hAnsi="PNFBDGG" w:eastAsia="PNFBDGG" w:cs="PNFBDGG"/>
          <w:b w:val="0"/>
          <w:bCs w:val="0"/>
          <w:color w:val="000000"/>
          <w:kern w:val="0"/>
          <w:sz w:val="21"/>
          <w:szCs w:val="21"/>
          <w:lang w:val="en-US" w:eastAsia="zh-CN" w:bidi="ar"/>
        </w:rPr>
        <w:t>)</w:t>
      </w:r>
    </w:p>
    <w:p>
      <w:pPr>
        <w:keepNext w:val="0"/>
        <w:keepLines w:val="0"/>
        <w:widowControl/>
        <w:suppressLineNumbers w:val="0"/>
        <w:spacing w:line="240" w:lineRule="auto"/>
        <w:ind w:firstLine="420" w:firstLineChars="0"/>
        <w:jc w:val="left"/>
        <w:rPr>
          <w:rFonts w:hint="default" w:ascii="PNFBDGG" w:hAnsi="PNFBDGG" w:eastAsia="PNFBDGG" w:cs="PNFBDGG"/>
          <w:sz w:val="20"/>
          <w:szCs w:val="22"/>
          <w:vertAlign w:val="baseline"/>
          <w:lang w:val="en-US" w:eastAsia="zh-CN"/>
        </w:rPr>
      </w:pPr>
      <w:r>
        <w:rPr>
          <w:rFonts w:hint="eastAsia" w:ascii="PNFBDGG" w:hAnsi="PNFBDGG" w:eastAsia="PNFBDGG" w:cs="PNFBDGG"/>
          <w:color w:val="000000"/>
          <w:kern w:val="0"/>
          <w:sz w:val="21"/>
          <w:szCs w:val="21"/>
          <w:lang w:val="en-US" w:eastAsia="zh-CN" w:bidi="ar"/>
        </w:rPr>
        <w:t>I</w:t>
      </w:r>
      <w:r>
        <w:rPr>
          <w:rFonts w:hint="eastAsia" w:ascii="PNFBDGG" w:hAnsi="PNFBDGG" w:eastAsia="PNFBDGG" w:cs="PNFBDGG"/>
          <w:color w:val="000000"/>
          <w:kern w:val="0"/>
          <w:sz w:val="21"/>
          <w:szCs w:val="21"/>
          <w:vertAlign w:val="subscript"/>
          <w:lang w:val="en-US" w:eastAsia="zh-CN" w:bidi="ar"/>
        </w:rPr>
        <w:t>3</w:t>
      </w:r>
      <w:r>
        <w:rPr>
          <w:rFonts w:hint="eastAsia" w:ascii="PNFBDGG" w:hAnsi="PNFBDGG" w:eastAsia="PNFBDGG" w:cs="PNFBDGG"/>
          <w:color w:val="000000"/>
          <w:kern w:val="0"/>
          <w:sz w:val="22"/>
          <w:szCs w:val="22"/>
          <w:vertAlign w:val="superscript"/>
          <w:lang w:val="en-US" w:eastAsia="zh-CN" w:bidi="ar"/>
        </w:rPr>
        <w:t xml:space="preserve">- </w:t>
      </w:r>
      <w:r>
        <w:rPr>
          <w:rFonts w:hint="eastAsia" w:ascii="PNFBDGG" w:hAnsi="PNFBDGG" w:eastAsia="PNFBDGG" w:cs="PNFBDGG"/>
          <w:color w:val="000000"/>
          <w:kern w:val="0"/>
          <w:sz w:val="21"/>
          <w:szCs w:val="21"/>
          <w:lang w:val="en-US" w:eastAsia="zh-CN" w:bidi="ar"/>
        </w:rPr>
        <w:t>在可见光区有一个比较宽的吸收带，而在这个吸收带中，盐酸和丙酮没有明显的吸收，所以可以使用分光光度计，通过测定光密度的变化来测定 I</w:t>
      </w:r>
      <w:r>
        <w:rPr>
          <w:rFonts w:hint="eastAsia" w:ascii="PNFBDGG" w:hAnsi="PNFBDGG" w:eastAsia="PNFBDGG" w:cs="PNFBDGG"/>
          <w:color w:val="000000"/>
          <w:kern w:val="0"/>
          <w:sz w:val="22"/>
          <w:szCs w:val="22"/>
          <w:vertAlign w:val="subscript"/>
          <w:lang w:val="en-US" w:eastAsia="zh-CN" w:bidi="ar"/>
        </w:rPr>
        <w:t>3</w:t>
      </w:r>
      <w:r>
        <w:rPr>
          <w:rFonts w:hint="eastAsia" w:ascii="PNFBDGG" w:hAnsi="PNFBDGG" w:eastAsia="PNFBDGG" w:cs="PNFBDGG"/>
          <w:color w:val="000000"/>
          <w:kern w:val="0"/>
          <w:sz w:val="22"/>
          <w:szCs w:val="22"/>
          <w:vertAlign w:val="superscript"/>
          <w:lang w:val="en-US" w:eastAsia="zh-CN" w:bidi="ar"/>
        </w:rPr>
        <w:t xml:space="preserve">- </w:t>
      </w:r>
      <w:r>
        <w:rPr>
          <w:rFonts w:hint="eastAsia" w:ascii="PNFBDGG" w:hAnsi="PNFBDGG" w:eastAsia="PNFBDGG" w:cs="PNFBDGG"/>
          <w:color w:val="000000"/>
          <w:kern w:val="0"/>
          <w:sz w:val="21"/>
          <w:szCs w:val="21"/>
          <w:lang w:val="en-US" w:eastAsia="zh-CN" w:bidi="ar"/>
        </w:rPr>
        <w:t>浓度的变化，以跟踪反应过程。</w:t>
      </w:r>
      <w:r>
        <w:rPr>
          <w:rFonts w:hint="eastAsia" w:ascii="PNFBDGG" w:hAnsi="PNFBDGG" w:eastAsia="PNFBDGG" w:cs="PNFBDGG"/>
          <w:sz w:val="20"/>
          <w:szCs w:val="22"/>
          <w:lang w:val="en-US" w:eastAsia="zh-CN"/>
        </w:rPr>
        <w:t>但 I</w:t>
      </w:r>
      <w:r>
        <w:rPr>
          <w:rFonts w:hint="eastAsia" w:ascii="PNFBDGG" w:hAnsi="PNFBDGG" w:eastAsia="PNFBDGG" w:cs="PNFBDGG"/>
          <w:sz w:val="20"/>
          <w:szCs w:val="22"/>
          <w:vertAlign w:val="subscript"/>
          <w:lang w:val="en-US" w:eastAsia="zh-CN"/>
        </w:rPr>
        <w:t xml:space="preserve">2 </w:t>
      </w:r>
      <w:r>
        <w:rPr>
          <w:rFonts w:hint="eastAsia" w:ascii="PNFBDGG" w:hAnsi="PNFBDGG" w:eastAsia="PNFBDGG" w:cs="PNFBDGG"/>
          <w:sz w:val="20"/>
          <w:szCs w:val="22"/>
          <w:vertAlign w:val="baseline"/>
          <w:lang w:val="en-US" w:eastAsia="zh-CN"/>
        </w:rPr>
        <w:t>的存在会对实验产生干扰，总消光度 D = D(I</w:t>
      </w:r>
      <w:r>
        <w:rPr>
          <w:rFonts w:hint="eastAsia" w:ascii="PNFBDGG" w:hAnsi="PNFBDGG" w:eastAsia="PNFBDGG" w:cs="PNFBDGG"/>
          <w:sz w:val="22"/>
          <w:szCs w:val="28"/>
          <w:vertAlign w:val="subscript"/>
          <w:lang w:val="en-US" w:eastAsia="zh-CN"/>
        </w:rPr>
        <w:t>3</w:t>
      </w:r>
      <w:r>
        <w:rPr>
          <w:rFonts w:hint="eastAsia" w:ascii="PNFBDGG" w:hAnsi="PNFBDGG" w:eastAsia="PNFBDGG" w:cs="PNFBDGG"/>
          <w:sz w:val="22"/>
          <w:szCs w:val="28"/>
          <w:vertAlign w:val="superscript"/>
          <w:lang w:val="en-US" w:eastAsia="zh-CN"/>
        </w:rPr>
        <w:t>-</w:t>
      </w:r>
      <w:r>
        <w:rPr>
          <w:rFonts w:hint="eastAsia" w:ascii="PNFBDGG" w:hAnsi="PNFBDGG" w:eastAsia="PNFBDGG" w:cs="PNFBDGG"/>
          <w:sz w:val="20"/>
          <w:szCs w:val="22"/>
          <w:vertAlign w:val="baseline"/>
          <w:lang w:val="en-US" w:eastAsia="zh-CN"/>
        </w:rPr>
        <w:t>) + D(I</w:t>
      </w:r>
      <w:r>
        <w:rPr>
          <w:rFonts w:hint="eastAsia" w:ascii="PNFBDGG" w:hAnsi="PNFBDGG" w:eastAsia="PNFBDGG" w:cs="PNFBDGG"/>
          <w:sz w:val="22"/>
          <w:szCs w:val="28"/>
          <w:vertAlign w:val="subscript"/>
          <w:lang w:val="en-US" w:eastAsia="zh-CN"/>
        </w:rPr>
        <w:t>2</w:t>
      </w:r>
      <w:r>
        <w:rPr>
          <w:rFonts w:hint="eastAsia" w:ascii="PNFBDGG" w:hAnsi="PNFBDGG" w:eastAsia="PNFBDGG" w:cs="PNFBDGG"/>
          <w:sz w:val="20"/>
          <w:szCs w:val="22"/>
          <w:vertAlign w:val="baseline"/>
          <w:lang w:val="en-US" w:eastAsia="zh-CN"/>
        </w:rPr>
        <w:t>) = ε(I</w:t>
      </w:r>
      <w:r>
        <w:rPr>
          <w:rFonts w:hint="eastAsia" w:ascii="PNFBDGG" w:hAnsi="PNFBDGG" w:eastAsia="PNFBDGG" w:cs="PNFBDGG"/>
          <w:sz w:val="22"/>
          <w:szCs w:val="28"/>
          <w:vertAlign w:val="subscript"/>
          <w:lang w:val="en-US" w:eastAsia="zh-CN"/>
        </w:rPr>
        <w:t>3</w:t>
      </w:r>
      <w:r>
        <w:rPr>
          <w:rFonts w:hint="eastAsia" w:ascii="PNFBDGG" w:hAnsi="PNFBDGG" w:eastAsia="PNFBDGG" w:cs="PNFBDGG"/>
          <w:sz w:val="22"/>
          <w:szCs w:val="28"/>
          <w:vertAlign w:val="superscript"/>
          <w:lang w:val="en-US" w:eastAsia="zh-CN"/>
        </w:rPr>
        <w:t>-</w:t>
      </w:r>
      <w:r>
        <w:rPr>
          <w:rFonts w:hint="eastAsia" w:ascii="PNFBDGG" w:hAnsi="PNFBDGG" w:eastAsia="PNFBDGG" w:cs="PNFBDGG"/>
          <w:sz w:val="20"/>
          <w:szCs w:val="22"/>
          <w:vertAlign w:val="baseline"/>
          <w:lang w:val="en-US" w:eastAsia="zh-CN"/>
        </w:rPr>
        <w:t>)LC(I</w:t>
      </w:r>
      <w:r>
        <w:rPr>
          <w:rFonts w:hint="eastAsia" w:ascii="PNFBDGG" w:hAnsi="PNFBDGG" w:eastAsia="PNFBDGG" w:cs="PNFBDGG"/>
          <w:sz w:val="22"/>
          <w:szCs w:val="28"/>
          <w:vertAlign w:val="subscript"/>
          <w:lang w:val="en-US" w:eastAsia="zh-CN"/>
        </w:rPr>
        <w:t>3</w:t>
      </w:r>
      <w:r>
        <w:rPr>
          <w:rFonts w:hint="eastAsia" w:ascii="PNFBDGG" w:hAnsi="PNFBDGG" w:eastAsia="PNFBDGG" w:cs="PNFBDGG"/>
          <w:sz w:val="22"/>
          <w:szCs w:val="28"/>
          <w:vertAlign w:val="superscript"/>
          <w:lang w:val="en-US" w:eastAsia="zh-CN"/>
        </w:rPr>
        <w:t>-</w:t>
      </w:r>
      <w:r>
        <w:rPr>
          <w:rFonts w:hint="eastAsia" w:ascii="PNFBDGG" w:hAnsi="PNFBDGG" w:eastAsia="PNFBDGG" w:cs="PNFBDGG"/>
          <w:sz w:val="20"/>
          <w:szCs w:val="22"/>
          <w:vertAlign w:val="baseline"/>
          <w:lang w:val="en-US" w:eastAsia="zh-CN"/>
        </w:rPr>
        <w:t>) + ε(I</w:t>
      </w:r>
      <w:r>
        <w:rPr>
          <w:rFonts w:hint="eastAsia" w:ascii="PNFBDGG" w:hAnsi="PNFBDGG" w:eastAsia="PNFBDGG" w:cs="PNFBDGG"/>
          <w:sz w:val="22"/>
          <w:szCs w:val="28"/>
          <w:vertAlign w:val="subscript"/>
          <w:lang w:val="en-US" w:eastAsia="zh-CN"/>
        </w:rPr>
        <w:t>2</w:t>
      </w:r>
      <w:r>
        <w:rPr>
          <w:rFonts w:hint="eastAsia" w:ascii="PNFBDGG" w:hAnsi="PNFBDGG" w:eastAsia="PNFBDGG" w:cs="PNFBDGG"/>
          <w:sz w:val="20"/>
          <w:szCs w:val="22"/>
          <w:vertAlign w:val="baseline"/>
          <w:lang w:val="en-US" w:eastAsia="zh-CN"/>
        </w:rPr>
        <w:t>)LC(I</w:t>
      </w:r>
      <w:r>
        <w:rPr>
          <w:rFonts w:hint="eastAsia" w:ascii="PNFBDGG" w:hAnsi="PNFBDGG" w:eastAsia="PNFBDGG" w:cs="PNFBDGG"/>
          <w:sz w:val="22"/>
          <w:szCs w:val="28"/>
          <w:vertAlign w:val="subscript"/>
          <w:lang w:val="en-US" w:eastAsia="zh-CN"/>
        </w:rPr>
        <w:t>2</w:t>
      </w:r>
      <w:r>
        <w:rPr>
          <w:rFonts w:hint="eastAsia" w:ascii="PNFBDGG" w:hAnsi="PNFBDGG" w:eastAsia="PNFBDGG" w:cs="PNFBDGG"/>
          <w:sz w:val="20"/>
          <w:szCs w:val="22"/>
          <w:vertAlign w:val="baseline"/>
          <w:lang w:val="en-US" w:eastAsia="zh-CN"/>
        </w:rPr>
        <w:t xml:space="preserve">); </w:t>
      </w:r>
      <w:r>
        <w:rPr>
          <w:rFonts w:hint="eastAsia" w:ascii="PNFBDGG" w:hAnsi="PNFBDGG" w:eastAsia="PNFBDGG" w:cs="PNFBDGG"/>
          <w:color w:val="000000"/>
          <w:kern w:val="0"/>
          <w:sz w:val="21"/>
          <w:szCs w:val="21"/>
          <w:lang w:val="en-US" w:eastAsia="zh-CN" w:bidi="ar"/>
        </w:rPr>
        <w:t>在 565nm 这一特定波长条件下，</w:t>
      </w:r>
      <w:r>
        <w:rPr>
          <w:rFonts w:hint="eastAsia" w:ascii="PNFBDGG" w:hAnsi="PNFBDGG" w:eastAsia="PNFBDGG" w:cs="PNFBDGG"/>
          <w:sz w:val="20"/>
          <w:szCs w:val="22"/>
          <w:vertAlign w:val="baseline"/>
          <w:lang w:val="en-US" w:eastAsia="zh-CN"/>
        </w:rPr>
        <w:t xml:space="preserve">   </w:t>
      </w:r>
    </w:p>
    <w:p>
      <w:pPr>
        <w:keepNext w:val="0"/>
        <w:keepLines w:val="0"/>
        <w:widowControl/>
        <w:suppressLineNumbers w:val="0"/>
        <w:ind w:firstLine="420" w:firstLineChars="0"/>
        <w:jc w:val="left"/>
        <w:rPr>
          <w:rFonts w:hint="eastAsia" w:ascii="PNFBDGG" w:hAnsi="PNFBDGG" w:eastAsia="PNFBDGG" w:cs="PNFBDGG"/>
          <w:b w:val="0"/>
          <w:bCs w:val="0"/>
          <w:color w:val="000000"/>
          <w:kern w:val="0"/>
          <w:sz w:val="21"/>
          <w:szCs w:val="21"/>
          <w:lang w:val="en-US" w:eastAsia="zh-CN" w:bidi="ar"/>
        </w:rPr>
      </w:pPr>
      <w:r>
        <w:rPr>
          <w:rFonts w:hint="eastAsia" w:ascii="PNFBDGG" w:hAnsi="PNFBDGG" w:eastAsia="PNFBDGG" w:cs="PNFBDGG"/>
          <w:color w:val="000000"/>
          <w:kern w:val="0"/>
          <w:sz w:val="21"/>
          <w:szCs w:val="21"/>
          <w:lang w:val="en-US" w:eastAsia="zh-CN" w:bidi="ar"/>
        </w:rPr>
        <w:t xml:space="preserve">在本实验条件下，实验将证明丙酮碘化反应对碘是零级反应，即 β=0。由于反应并不停留在一元碘化丙酮上，还会继续进行下去，因此反应中所用的丙酮和酸的浓度应大大过量。而所用的碘量很少。这样，当少量的碘完全消耗后，反应物丙酮和酸的浓度可以认为基本保持不变。此时， </w:t>
      </w:r>
      <w:r>
        <w:rPr>
          <w:rFonts w:hint="eastAsia" w:ascii="PNFBDGG" w:hAnsi="PNFBDGG" w:eastAsia="PNFBDGG" w:cs="PNFBDGG"/>
          <w:b w:val="0"/>
          <w:bCs w:val="0"/>
          <w:color w:val="000000"/>
          <w:kern w:val="0"/>
          <w:sz w:val="21"/>
          <w:szCs w:val="21"/>
          <w:lang w:val="en-US" w:eastAsia="zh-CN" w:bidi="ar"/>
        </w:rPr>
        <w:t>r = -dc(I</w:t>
      </w:r>
      <w:r>
        <w:rPr>
          <w:rFonts w:hint="eastAsia" w:ascii="PNFBDGG" w:hAnsi="PNFBDGG" w:eastAsia="PNFBDGG" w:cs="PNFBDGG"/>
          <w:b w:val="0"/>
          <w:bCs w:val="0"/>
          <w:color w:val="000000"/>
          <w:kern w:val="0"/>
          <w:sz w:val="22"/>
          <w:szCs w:val="22"/>
          <w:vertAlign w:val="subscript"/>
          <w:lang w:val="en-US" w:eastAsia="zh-CN" w:bidi="ar"/>
        </w:rPr>
        <w:t>3</w:t>
      </w:r>
      <w:r>
        <w:rPr>
          <w:rFonts w:hint="eastAsia" w:ascii="PNFBDGG" w:hAnsi="PNFBDGG" w:eastAsia="PNFBDGG" w:cs="PNFBDGG"/>
          <w:b w:val="0"/>
          <w:bCs w:val="0"/>
          <w:color w:val="000000"/>
          <w:kern w:val="0"/>
          <w:sz w:val="22"/>
          <w:szCs w:val="22"/>
          <w:vertAlign w:val="superscript"/>
          <w:lang w:val="en-US" w:eastAsia="zh-CN" w:bidi="ar"/>
        </w:rPr>
        <w:t>-</w:t>
      </w:r>
      <w:r>
        <w:rPr>
          <w:rFonts w:hint="eastAsia" w:ascii="PNFBDGG" w:hAnsi="PNFBDGG" w:eastAsia="PNFBDGG" w:cs="PNFBDGG"/>
          <w:b w:val="0"/>
          <w:bCs w:val="0"/>
          <w:color w:val="000000"/>
          <w:kern w:val="0"/>
          <w:sz w:val="21"/>
          <w:szCs w:val="21"/>
          <w:lang w:val="en-US" w:eastAsia="zh-CN" w:bidi="ar"/>
        </w:rPr>
        <w:t>)/dt = kc</w:t>
      </w:r>
      <w:r>
        <w:rPr>
          <w:rFonts w:hint="eastAsia" w:ascii="PNFBDGG" w:hAnsi="PNFBDGG" w:eastAsia="PNFBDGG" w:cs="PNFBDGG"/>
          <w:b w:val="0"/>
          <w:bCs w:val="0"/>
          <w:color w:val="000000"/>
          <w:kern w:val="0"/>
          <w:sz w:val="22"/>
          <w:szCs w:val="22"/>
          <w:vertAlign w:val="superscript"/>
          <w:lang w:val="en-US" w:eastAsia="zh-CN" w:bidi="ar"/>
        </w:rPr>
        <w:t>α</w:t>
      </w:r>
      <w:r>
        <w:rPr>
          <w:rFonts w:hint="eastAsia" w:ascii="PNFBDGG" w:hAnsi="PNFBDGG" w:eastAsia="PNFBDGG" w:cs="PNFBDGG"/>
          <w:b w:val="0"/>
          <w:bCs w:val="0"/>
          <w:color w:val="000000"/>
          <w:kern w:val="0"/>
          <w:sz w:val="21"/>
          <w:szCs w:val="21"/>
          <w:lang w:val="en-US" w:eastAsia="zh-CN" w:bidi="ar"/>
        </w:rPr>
        <w:t>(A)c</w:t>
      </w:r>
      <w:r>
        <w:rPr>
          <w:rFonts w:hint="eastAsia" w:ascii="PNFBDGG" w:hAnsi="PNFBDGG" w:eastAsia="PNFBDGG" w:cs="PNFBDGG"/>
          <w:b w:val="0"/>
          <w:bCs w:val="0"/>
          <w:color w:val="000000"/>
          <w:kern w:val="0"/>
          <w:sz w:val="22"/>
          <w:szCs w:val="22"/>
          <w:vertAlign w:val="superscript"/>
          <w:lang w:val="en-US" w:eastAsia="zh-CN" w:bidi="ar"/>
        </w:rPr>
        <w:t>δ</w:t>
      </w:r>
      <w:r>
        <w:rPr>
          <w:rFonts w:hint="eastAsia" w:ascii="PNFBDGG" w:hAnsi="PNFBDGG" w:eastAsia="PNFBDGG" w:cs="PNFBDGG"/>
          <w:b w:val="0"/>
          <w:bCs w:val="0"/>
          <w:color w:val="000000"/>
          <w:kern w:val="0"/>
          <w:sz w:val="21"/>
          <w:szCs w:val="21"/>
          <w:lang w:val="en-US" w:eastAsia="zh-CN" w:bidi="ar"/>
        </w:rPr>
        <w:t>(H</w:t>
      </w:r>
      <w:r>
        <w:rPr>
          <w:rFonts w:hint="eastAsia" w:ascii="PNFBDGG" w:hAnsi="PNFBDGG" w:eastAsia="PNFBDGG" w:cs="PNFBDGG"/>
          <w:b w:val="0"/>
          <w:bCs w:val="0"/>
          <w:color w:val="000000"/>
          <w:kern w:val="0"/>
          <w:sz w:val="21"/>
          <w:szCs w:val="21"/>
          <w:vertAlign w:val="superscript"/>
          <w:lang w:val="en-US" w:eastAsia="zh-CN" w:bidi="ar"/>
        </w:rPr>
        <w:t>+</w:t>
      </w:r>
      <w:r>
        <w:rPr>
          <w:rFonts w:hint="eastAsia" w:ascii="PNFBDGG" w:hAnsi="PNFBDGG" w:eastAsia="PNFBDGG" w:cs="PNFBDGG"/>
          <w:b w:val="0"/>
          <w:bCs w:val="0"/>
          <w:color w:val="000000"/>
          <w:kern w:val="0"/>
          <w:sz w:val="21"/>
          <w:szCs w:val="21"/>
          <w:lang w:val="en-US" w:eastAsia="zh-CN" w:bidi="ar"/>
        </w:rPr>
        <w:t>) = 常数</w:t>
      </w:r>
    </w:p>
    <w:p>
      <w:pPr>
        <w:keepNext w:val="0"/>
        <w:keepLines w:val="0"/>
        <w:widowControl/>
        <w:suppressLineNumbers w:val="0"/>
        <w:ind w:firstLine="420" w:firstLineChars="0"/>
        <w:jc w:val="left"/>
        <w:rPr>
          <w:rFonts w:hint="eastAsia" w:ascii="PNFBDGG" w:hAnsi="PNFBDGG" w:eastAsia="PNFBDGG" w:cs="PNFBDGG"/>
          <w:color w:val="000000"/>
          <w:kern w:val="0"/>
          <w:sz w:val="22"/>
          <w:szCs w:val="22"/>
          <w:vertAlign w:val="baseline"/>
          <w:lang w:val="en-US" w:eastAsia="zh-CN" w:bidi="ar"/>
        </w:rPr>
      </w:pPr>
      <w:r>
        <w:rPr>
          <w:rFonts w:hint="eastAsia" w:ascii="PNFBDGG" w:hAnsi="PNFBDGG" w:eastAsia="PNFBDGG" w:cs="PNFBDGG"/>
          <w:color w:val="000000"/>
          <w:kern w:val="0"/>
          <w:sz w:val="21"/>
          <w:szCs w:val="21"/>
          <w:lang w:val="en-US" w:eastAsia="zh-CN" w:bidi="ar"/>
        </w:rPr>
        <w:t>显然，为了测定反应级数，例如指数 α，至少需进行两次实验。在两次实验中丙酮的初始浓度不同，H</w:t>
      </w:r>
      <w:r>
        <w:rPr>
          <w:rFonts w:hint="eastAsia" w:ascii="PNFBDGG" w:hAnsi="PNFBDGG" w:eastAsia="PNFBDGG" w:cs="PNFBDGG"/>
          <w:color w:val="000000"/>
          <w:kern w:val="0"/>
          <w:sz w:val="21"/>
          <w:szCs w:val="21"/>
          <w:vertAlign w:val="superscript"/>
          <w:lang w:val="en-US" w:eastAsia="zh-CN" w:bidi="ar"/>
        </w:rPr>
        <w:t xml:space="preserve">+ </w:t>
      </w:r>
      <w:r>
        <w:rPr>
          <w:rFonts w:hint="eastAsia" w:ascii="PNFBDGG" w:hAnsi="PNFBDGG" w:eastAsia="PNFBDGG" w:cs="PNFBDGG"/>
          <w:color w:val="000000"/>
          <w:kern w:val="0"/>
          <w:sz w:val="21"/>
          <w:szCs w:val="21"/>
          <w:vertAlign w:val="baseline"/>
          <w:lang w:val="en-US" w:eastAsia="zh-CN" w:bidi="ar"/>
        </w:rPr>
        <w:t>和I</w:t>
      </w:r>
      <w:r>
        <w:rPr>
          <w:rFonts w:hint="eastAsia" w:ascii="PNFBDGG" w:hAnsi="PNFBDGG" w:eastAsia="PNFBDGG" w:cs="PNFBDGG"/>
          <w:color w:val="000000"/>
          <w:kern w:val="0"/>
          <w:sz w:val="21"/>
          <w:szCs w:val="21"/>
          <w:vertAlign w:val="subscript"/>
          <w:lang w:val="en-US" w:eastAsia="zh-CN" w:bidi="ar"/>
        </w:rPr>
        <w:t>3</w:t>
      </w:r>
      <w:r>
        <w:rPr>
          <w:rFonts w:hint="eastAsia" w:ascii="PNFBDGG" w:hAnsi="PNFBDGG" w:eastAsia="PNFBDGG" w:cs="PNFBDGG"/>
          <w:color w:val="000000"/>
          <w:kern w:val="0"/>
          <w:sz w:val="21"/>
          <w:szCs w:val="21"/>
          <w:vertAlign w:val="superscript"/>
          <w:lang w:val="en-US" w:eastAsia="zh-CN" w:bidi="ar"/>
        </w:rPr>
        <w:t>-</w:t>
      </w:r>
      <w:r>
        <w:rPr>
          <w:rFonts w:hint="eastAsia" w:ascii="PNFBDGG" w:hAnsi="PNFBDGG" w:eastAsia="PNFBDGG" w:cs="PNFBDGG"/>
          <w:color w:val="000000"/>
          <w:kern w:val="0"/>
          <w:sz w:val="21"/>
          <w:szCs w:val="21"/>
          <w:vertAlign w:val="baseline"/>
          <w:lang w:val="en-US" w:eastAsia="zh-CN" w:bidi="ar"/>
        </w:rPr>
        <w:t>的初始浓度相同， r</w:t>
      </w:r>
      <w:r>
        <w:rPr>
          <w:rFonts w:hint="eastAsia" w:ascii="PNFBDGG" w:hAnsi="PNFBDGG" w:eastAsia="PNFBDGG" w:cs="PNFBDGG"/>
          <w:color w:val="000000"/>
          <w:kern w:val="0"/>
          <w:sz w:val="22"/>
          <w:szCs w:val="22"/>
          <w:vertAlign w:val="subscript"/>
          <w:lang w:val="en-US" w:eastAsia="zh-CN" w:bidi="ar"/>
        </w:rPr>
        <w:t>I</w:t>
      </w:r>
      <w:r>
        <w:rPr>
          <w:rFonts w:hint="eastAsia" w:ascii="PNFBDGG" w:hAnsi="PNFBDGG" w:eastAsia="PNFBDGG" w:cs="PNFBDGG"/>
          <w:color w:val="000000"/>
          <w:kern w:val="0"/>
          <w:sz w:val="21"/>
          <w:szCs w:val="21"/>
          <w:vertAlign w:val="baseline"/>
          <w:lang w:val="en-US" w:eastAsia="zh-CN" w:bidi="ar"/>
        </w:rPr>
        <w:t>/r</w:t>
      </w:r>
      <w:r>
        <w:rPr>
          <w:rFonts w:hint="eastAsia" w:ascii="PNFBDGG" w:hAnsi="PNFBDGG" w:eastAsia="PNFBDGG" w:cs="PNFBDGG"/>
          <w:color w:val="000000"/>
          <w:kern w:val="0"/>
          <w:sz w:val="22"/>
          <w:szCs w:val="22"/>
          <w:vertAlign w:val="subscript"/>
          <w:lang w:val="en-US" w:eastAsia="zh-CN" w:bidi="ar"/>
        </w:rPr>
        <w:t>II</w:t>
      </w:r>
      <w:r>
        <w:rPr>
          <w:rFonts w:hint="eastAsia" w:ascii="PNFBDGG" w:hAnsi="PNFBDGG" w:eastAsia="PNFBDGG" w:cs="PNFBDGG"/>
          <w:color w:val="000000"/>
          <w:kern w:val="0"/>
          <w:sz w:val="21"/>
          <w:szCs w:val="21"/>
          <w:vertAlign w:val="baseline"/>
          <w:lang w:val="en-US" w:eastAsia="zh-CN" w:bidi="ar"/>
        </w:rPr>
        <w:t xml:space="preserve"> = [</w:t>
      </w:r>
      <w:r>
        <w:rPr>
          <w:rFonts w:hint="eastAsia" w:ascii="PNFBDGG" w:hAnsi="PNFBDGG" w:eastAsia="PNFBDGG" w:cs="PNFBDGG"/>
          <w:b w:val="0"/>
          <w:bCs w:val="0"/>
          <w:color w:val="000000"/>
          <w:kern w:val="0"/>
          <w:sz w:val="21"/>
          <w:szCs w:val="21"/>
          <w:lang w:val="en-US" w:eastAsia="zh-CN" w:bidi="ar"/>
        </w:rPr>
        <w:t>c</w:t>
      </w:r>
      <w:r>
        <w:rPr>
          <w:rFonts w:hint="eastAsia" w:ascii="PNFBDGG" w:hAnsi="PNFBDGG" w:eastAsia="PNFBDGG" w:cs="PNFBDGG"/>
          <w:b w:val="0"/>
          <w:bCs w:val="0"/>
          <w:color w:val="000000"/>
          <w:kern w:val="0"/>
          <w:sz w:val="22"/>
          <w:szCs w:val="22"/>
          <w:vertAlign w:val="superscript"/>
          <w:lang w:val="en-US" w:eastAsia="zh-CN" w:bidi="ar"/>
        </w:rPr>
        <w:t>α</w:t>
      </w:r>
      <w:r>
        <w:rPr>
          <w:rFonts w:hint="eastAsia" w:ascii="PNFBDGG" w:hAnsi="PNFBDGG" w:eastAsia="PNFBDGG" w:cs="PNFBDGG"/>
          <w:b w:val="0"/>
          <w:bCs w:val="0"/>
          <w:color w:val="000000"/>
          <w:kern w:val="0"/>
          <w:sz w:val="21"/>
          <w:szCs w:val="21"/>
          <w:lang w:val="en-US" w:eastAsia="zh-CN" w:bidi="ar"/>
        </w:rPr>
        <w:t>(A,I)c</w:t>
      </w:r>
      <w:r>
        <w:rPr>
          <w:rFonts w:hint="eastAsia" w:ascii="PNFBDGG" w:hAnsi="PNFBDGG" w:eastAsia="PNFBDGG" w:cs="PNFBDGG"/>
          <w:b w:val="0"/>
          <w:bCs w:val="0"/>
          <w:color w:val="000000"/>
          <w:kern w:val="0"/>
          <w:sz w:val="22"/>
          <w:szCs w:val="22"/>
          <w:vertAlign w:val="superscript"/>
          <w:lang w:val="en-US" w:eastAsia="zh-CN" w:bidi="ar"/>
        </w:rPr>
        <w:t>δ</w:t>
      </w:r>
      <w:r>
        <w:rPr>
          <w:rFonts w:hint="eastAsia" w:ascii="PNFBDGG" w:hAnsi="PNFBDGG" w:eastAsia="PNFBDGG" w:cs="PNFBDGG"/>
          <w:b w:val="0"/>
          <w:bCs w:val="0"/>
          <w:color w:val="000000"/>
          <w:kern w:val="0"/>
          <w:sz w:val="21"/>
          <w:szCs w:val="21"/>
          <w:lang w:val="en-US" w:eastAsia="zh-CN" w:bidi="ar"/>
        </w:rPr>
        <w:t>(H</w:t>
      </w:r>
      <w:r>
        <w:rPr>
          <w:rFonts w:hint="eastAsia" w:ascii="PNFBDGG" w:hAnsi="PNFBDGG" w:eastAsia="PNFBDGG" w:cs="PNFBDGG"/>
          <w:b w:val="0"/>
          <w:bCs w:val="0"/>
          <w:color w:val="000000"/>
          <w:kern w:val="0"/>
          <w:sz w:val="21"/>
          <w:szCs w:val="21"/>
          <w:vertAlign w:val="superscript"/>
          <w:lang w:val="en-US" w:eastAsia="zh-CN" w:bidi="ar"/>
        </w:rPr>
        <w:t>+</w:t>
      </w:r>
      <w:r>
        <w:rPr>
          <w:rFonts w:hint="eastAsia" w:ascii="PNFBDGG" w:hAnsi="PNFBDGG" w:eastAsia="PNFBDGG" w:cs="PNFBDGG"/>
          <w:b w:val="0"/>
          <w:bCs w:val="0"/>
          <w:color w:val="000000"/>
          <w:kern w:val="0"/>
          <w:sz w:val="21"/>
          <w:szCs w:val="21"/>
          <w:vertAlign w:val="baseline"/>
          <w:lang w:val="en-US" w:eastAsia="zh-CN" w:bidi="ar"/>
        </w:rPr>
        <w:t>,I</w:t>
      </w:r>
      <w:r>
        <w:rPr>
          <w:rFonts w:hint="eastAsia" w:ascii="PNFBDGG" w:hAnsi="PNFBDGG" w:eastAsia="PNFBDGG" w:cs="PNFBDGG"/>
          <w:b w:val="0"/>
          <w:bCs w:val="0"/>
          <w:color w:val="000000"/>
          <w:kern w:val="0"/>
          <w:sz w:val="21"/>
          <w:szCs w:val="21"/>
          <w:lang w:val="en-US" w:eastAsia="zh-CN" w:bidi="ar"/>
        </w:rPr>
        <w:t>)</w:t>
      </w:r>
      <w:r>
        <w:rPr>
          <w:rFonts w:hint="eastAsia" w:ascii="PNFBDGG" w:hAnsi="PNFBDGG" w:eastAsia="PNFBDGG" w:cs="PNFBDGG"/>
          <w:color w:val="000000"/>
          <w:kern w:val="0"/>
          <w:sz w:val="21"/>
          <w:szCs w:val="21"/>
          <w:vertAlign w:val="baseline"/>
          <w:lang w:val="en-US" w:eastAsia="zh-CN" w:bidi="ar"/>
        </w:rPr>
        <w:t>]/[</w:t>
      </w:r>
      <w:r>
        <w:rPr>
          <w:rFonts w:hint="eastAsia" w:ascii="PNFBDGG" w:hAnsi="PNFBDGG" w:eastAsia="PNFBDGG" w:cs="PNFBDGG"/>
          <w:b w:val="0"/>
          <w:bCs w:val="0"/>
          <w:color w:val="000000"/>
          <w:kern w:val="0"/>
          <w:sz w:val="21"/>
          <w:szCs w:val="21"/>
          <w:lang w:val="en-US" w:eastAsia="zh-CN" w:bidi="ar"/>
        </w:rPr>
        <w:t>c</w:t>
      </w:r>
      <w:r>
        <w:rPr>
          <w:rFonts w:hint="eastAsia" w:ascii="PNFBDGG" w:hAnsi="PNFBDGG" w:eastAsia="PNFBDGG" w:cs="PNFBDGG"/>
          <w:b w:val="0"/>
          <w:bCs w:val="0"/>
          <w:color w:val="000000"/>
          <w:kern w:val="0"/>
          <w:sz w:val="22"/>
          <w:szCs w:val="22"/>
          <w:vertAlign w:val="superscript"/>
          <w:lang w:val="en-US" w:eastAsia="zh-CN" w:bidi="ar"/>
        </w:rPr>
        <w:t>α</w:t>
      </w:r>
      <w:r>
        <w:rPr>
          <w:rFonts w:hint="eastAsia" w:ascii="PNFBDGG" w:hAnsi="PNFBDGG" w:eastAsia="PNFBDGG" w:cs="PNFBDGG"/>
          <w:b w:val="0"/>
          <w:bCs w:val="0"/>
          <w:color w:val="000000"/>
          <w:kern w:val="0"/>
          <w:sz w:val="21"/>
          <w:szCs w:val="21"/>
          <w:lang w:val="en-US" w:eastAsia="zh-CN" w:bidi="ar"/>
        </w:rPr>
        <w:t>(A,II)c</w:t>
      </w:r>
      <w:r>
        <w:rPr>
          <w:rFonts w:hint="eastAsia" w:ascii="PNFBDGG" w:hAnsi="PNFBDGG" w:eastAsia="PNFBDGG" w:cs="PNFBDGG"/>
          <w:b w:val="0"/>
          <w:bCs w:val="0"/>
          <w:color w:val="000000"/>
          <w:kern w:val="0"/>
          <w:sz w:val="22"/>
          <w:szCs w:val="22"/>
          <w:vertAlign w:val="superscript"/>
          <w:lang w:val="en-US" w:eastAsia="zh-CN" w:bidi="ar"/>
        </w:rPr>
        <w:t>δ</w:t>
      </w:r>
      <w:r>
        <w:rPr>
          <w:rFonts w:hint="eastAsia" w:ascii="PNFBDGG" w:hAnsi="PNFBDGG" w:eastAsia="PNFBDGG" w:cs="PNFBDGG"/>
          <w:b w:val="0"/>
          <w:bCs w:val="0"/>
          <w:color w:val="000000"/>
          <w:kern w:val="0"/>
          <w:sz w:val="21"/>
          <w:szCs w:val="21"/>
          <w:lang w:val="en-US" w:eastAsia="zh-CN" w:bidi="ar"/>
        </w:rPr>
        <w:t>(H</w:t>
      </w:r>
      <w:r>
        <w:rPr>
          <w:rFonts w:hint="eastAsia" w:ascii="PNFBDGG" w:hAnsi="PNFBDGG" w:eastAsia="PNFBDGG" w:cs="PNFBDGG"/>
          <w:b w:val="0"/>
          <w:bCs w:val="0"/>
          <w:color w:val="000000"/>
          <w:kern w:val="0"/>
          <w:sz w:val="21"/>
          <w:szCs w:val="21"/>
          <w:vertAlign w:val="superscript"/>
          <w:lang w:val="en-US" w:eastAsia="zh-CN" w:bidi="ar"/>
        </w:rPr>
        <w:t>+</w:t>
      </w:r>
      <w:r>
        <w:rPr>
          <w:rFonts w:hint="eastAsia" w:ascii="PNFBDGG" w:hAnsi="PNFBDGG" w:eastAsia="PNFBDGG" w:cs="PNFBDGG"/>
          <w:b w:val="0"/>
          <w:bCs w:val="0"/>
          <w:color w:val="000000"/>
          <w:kern w:val="0"/>
          <w:sz w:val="21"/>
          <w:szCs w:val="21"/>
          <w:vertAlign w:val="baseline"/>
          <w:lang w:val="en-US" w:eastAsia="zh-CN" w:bidi="ar"/>
        </w:rPr>
        <w:t>,II</w:t>
      </w:r>
      <w:r>
        <w:rPr>
          <w:rFonts w:hint="eastAsia" w:ascii="PNFBDGG" w:hAnsi="PNFBDGG" w:eastAsia="PNFBDGG" w:cs="PNFBDGG"/>
          <w:b w:val="0"/>
          <w:bCs w:val="0"/>
          <w:color w:val="000000"/>
          <w:kern w:val="0"/>
          <w:sz w:val="21"/>
          <w:szCs w:val="21"/>
          <w:lang w:val="en-US" w:eastAsia="zh-CN" w:bidi="ar"/>
        </w:rPr>
        <w:t>)</w:t>
      </w:r>
      <w:r>
        <w:rPr>
          <w:rFonts w:hint="eastAsia" w:ascii="PNFBDGG" w:hAnsi="PNFBDGG" w:eastAsia="PNFBDGG" w:cs="PNFBDGG"/>
          <w:color w:val="000000"/>
          <w:kern w:val="0"/>
          <w:sz w:val="21"/>
          <w:szCs w:val="21"/>
          <w:vertAlign w:val="baseline"/>
          <w:lang w:val="en-US" w:eastAsia="zh-CN" w:bidi="ar"/>
        </w:rPr>
        <w:t>] = u</w:t>
      </w:r>
      <w:r>
        <w:rPr>
          <w:rFonts w:hint="eastAsia" w:ascii="PNFBDGG" w:hAnsi="PNFBDGG" w:eastAsia="PNFBDGG" w:cs="PNFBDGG"/>
          <w:color w:val="000000"/>
          <w:kern w:val="0"/>
          <w:sz w:val="22"/>
          <w:szCs w:val="22"/>
          <w:vertAlign w:val="superscript"/>
          <w:lang w:val="en-US" w:eastAsia="zh-CN" w:bidi="ar"/>
        </w:rPr>
        <w:t>α</w:t>
      </w:r>
      <w:r>
        <w:rPr>
          <w:rFonts w:hint="eastAsia" w:ascii="PNFBDGG" w:hAnsi="PNFBDGG" w:eastAsia="PNFBDGG" w:cs="PNFBDGG"/>
          <w:color w:val="000000"/>
          <w:kern w:val="0"/>
          <w:sz w:val="22"/>
          <w:szCs w:val="22"/>
          <w:vertAlign w:val="baseline"/>
          <w:lang w:val="en-US" w:eastAsia="zh-CN" w:bidi="ar"/>
        </w:rPr>
        <w:t>；取对数得：α= lg(</w:t>
      </w:r>
      <w:r>
        <w:rPr>
          <w:rFonts w:hint="eastAsia" w:ascii="PNFBDGG" w:hAnsi="PNFBDGG" w:eastAsia="PNFBDGG" w:cs="PNFBDGG"/>
          <w:color w:val="000000"/>
          <w:kern w:val="0"/>
          <w:sz w:val="21"/>
          <w:szCs w:val="21"/>
          <w:vertAlign w:val="baseline"/>
          <w:lang w:val="en-US" w:eastAsia="zh-CN" w:bidi="ar"/>
        </w:rPr>
        <w:t>r</w:t>
      </w:r>
      <w:r>
        <w:rPr>
          <w:rFonts w:hint="eastAsia" w:ascii="PNFBDGG" w:hAnsi="PNFBDGG" w:eastAsia="PNFBDGG" w:cs="PNFBDGG"/>
          <w:color w:val="000000"/>
          <w:kern w:val="0"/>
          <w:sz w:val="22"/>
          <w:szCs w:val="22"/>
          <w:vertAlign w:val="subscript"/>
          <w:lang w:val="en-US" w:eastAsia="zh-CN" w:bidi="ar"/>
        </w:rPr>
        <w:t>I</w:t>
      </w:r>
      <w:r>
        <w:rPr>
          <w:rFonts w:hint="eastAsia" w:ascii="PNFBDGG" w:hAnsi="PNFBDGG" w:eastAsia="PNFBDGG" w:cs="PNFBDGG"/>
          <w:color w:val="000000"/>
          <w:kern w:val="0"/>
          <w:sz w:val="21"/>
          <w:szCs w:val="21"/>
          <w:vertAlign w:val="baseline"/>
          <w:lang w:val="en-US" w:eastAsia="zh-CN" w:bidi="ar"/>
        </w:rPr>
        <w:t>/r</w:t>
      </w:r>
      <w:r>
        <w:rPr>
          <w:rFonts w:hint="eastAsia" w:ascii="PNFBDGG" w:hAnsi="PNFBDGG" w:eastAsia="PNFBDGG" w:cs="PNFBDGG"/>
          <w:color w:val="000000"/>
          <w:kern w:val="0"/>
          <w:sz w:val="22"/>
          <w:szCs w:val="22"/>
          <w:vertAlign w:val="subscript"/>
          <w:lang w:val="en-US" w:eastAsia="zh-CN" w:bidi="ar"/>
        </w:rPr>
        <w:t>II</w:t>
      </w:r>
      <w:r>
        <w:rPr>
          <w:rFonts w:hint="eastAsia" w:ascii="PNFBDGG" w:hAnsi="PNFBDGG" w:eastAsia="PNFBDGG" w:cs="PNFBDGG"/>
          <w:color w:val="000000"/>
          <w:kern w:val="0"/>
          <w:sz w:val="22"/>
          <w:szCs w:val="22"/>
          <w:vertAlign w:val="baseline"/>
          <w:lang w:val="en-US" w:eastAsia="zh-CN" w:bidi="ar"/>
        </w:rPr>
        <w:t>)/lgu；同理可求指数δ，β</w:t>
      </w:r>
    </w:p>
    <w:p>
      <w:pPr>
        <w:keepNext w:val="0"/>
        <w:keepLines w:val="0"/>
        <w:widowControl/>
        <w:suppressLineNumbers w:val="0"/>
        <w:jc w:val="left"/>
        <w:rPr>
          <w:rFonts w:hint="eastAsia" w:ascii="PNFBDGG" w:hAnsi="PNFBDGG" w:eastAsia="PNFBDGG" w:cs="PNFBDGG"/>
          <w:color w:val="000000"/>
          <w:kern w:val="0"/>
          <w:sz w:val="20"/>
          <w:szCs w:val="20"/>
          <w:lang w:val="en-US" w:eastAsia="zh-CN" w:bidi="ar"/>
        </w:rPr>
      </w:pPr>
      <w:r>
        <w:rPr>
          <w:rFonts w:hint="eastAsia" w:ascii="PNFBDGG" w:hAnsi="PNFBDGG" w:eastAsia="PNFBDGG" w:cs="PNFBDGG"/>
          <w:b w:val="0"/>
          <w:bCs w:val="0"/>
          <w:color w:val="000000"/>
          <w:kern w:val="0"/>
          <w:sz w:val="21"/>
          <w:szCs w:val="21"/>
          <w:lang w:val="en-US" w:eastAsia="zh-CN" w:bidi="ar"/>
        </w:rPr>
        <w:t>进一步，</w:t>
      </w:r>
      <w:r>
        <w:rPr>
          <w:rFonts w:hint="eastAsia" w:ascii="PNFBDGG" w:hAnsi="PNFBDGG" w:eastAsia="PNFBDGG" w:cs="PNFBDGG"/>
          <w:color w:val="000000"/>
          <w:kern w:val="0"/>
          <w:sz w:val="21"/>
          <w:szCs w:val="21"/>
          <w:lang w:val="en-US" w:eastAsia="zh-CN" w:bidi="ar"/>
        </w:rPr>
        <w:t>由两个或两个以上温度的速率系数，根据阿累尼乌斯公式：k = Ae</w:t>
      </w:r>
      <w:r>
        <w:rPr>
          <w:rFonts w:hint="eastAsia" w:ascii="PNFBDGG" w:hAnsi="PNFBDGG" w:eastAsia="PNFBDGG" w:cs="PNFBDGG"/>
          <w:color w:val="000000"/>
          <w:kern w:val="0"/>
          <w:sz w:val="21"/>
          <w:szCs w:val="21"/>
          <w:vertAlign w:val="superscript"/>
          <w:lang w:val="en-US" w:eastAsia="zh-CN" w:bidi="ar"/>
        </w:rPr>
        <w:t>-Ea/RT</w:t>
      </w:r>
      <w:r>
        <w:rPr>
          <w:rFonts w:hint="eastAsia" w:ascii="PNFBDGG" w:hAnsi="PNFBDGG" w:eastAsia="PNFBDGG" w:cs="PNFBDGG"/>
          <w:color w:val="000000"/>
          <w:kern w:val="0"/>
          <w:sz w:val="21"/>
          <w:szCs w:val="21"/>
          <w:vertAlign w:val="baseline"/>
          <w:lang w:val="en-US" w:eastAsia="zh-CN" w:bidi="ar"/>
        </w:rPr>
        <w:t>,</w:t>
      </w:r>
      <w:r>
        <w:rPr>
          <w:rFonts w:hint="eastAsia" w:ascii="PNFBDGG" w:hAnsi="PNFBDGG" w:eastAsia="PNFBDGG" w:cs="PNFBDGG"/>
          <w:color w:val="000000"/>
          <w:kern w:val="0"/>
          <w:sz w:val="21"/>
          <w:szCs w:val="21"/>
          <w:lang w:val="en-US" w:eastAsia="zh-CN" w:bidi="ar"/>
        </w:rPr>
        <w:t>可以估算反应的表观活化能 Ea 。</w:t>
      </w:r>
    </w:p>
    <w:p>
      <w:pPr>
        <w:keepNext w:val="0"/>
        <w:keepLines w:val="0"/>
        <w:widowControl/>
        <w:suppressLineNumbers w:val="0"/>
        <w:jc w:val="left"/>
        <w:rPr>
          <w:rFonts w:hint="eastAsia" w:ascii="PNFBDGG" w:hAnsi="PNFBDGG" w:eastAsia="PNFBDGG" w:cs="PNFBDGG"/>
          <w:color w:val="000000"/>
          <w:kern w:val="0"/>
          <w:sz w:val="21"/>
          <w:szCs w:val="21"/>
          <w:lang w:val="en-US" w:eastAsia="zh-CN" w:bidi="ar"/>
        </w:rPr>
      </w:pPr>
    </w:p>
    <w:p>
      <w:pPr>
        <w:keepNext w:val="0"/>
        <w:keepLines w:val="0"/>
        <w:widowControl/>
        <w:suppressLineNumbers w:val="0"/>
        <w:jc w:val="left"/>
        <w:rPr>
          <w:rFonts w:hint="eastAsia" w:ascii="PNFBDGG" w:hAnsi="PNFBDGG" w:eastAsia="PNFBDGG" w:cs="PNFBDGG"/>
          <w:b w:val="0"/>
          <w:bCs/>
          <w:color w:val="000000"/>
          <w:kern w:val="0"/>
          <w:sz w:val="28"/>
          <w:szCs w:val="28"/>
          <w:lang w:val="en-US" w:eastAsia="zh-CN" w:bidi="ar"/>
        </w:rPr>
      </w:pPr>
      <w:r>
        <w:rPr>
          <w:rFonts w:hint="eastAsia" w:ascii="PNFBDGG" w:hAnsi="PNFBDGG" w:eastAsia="PNFBDGG" w:cs="PNFBDGG"/>
          <w:b w:val="0"/>
          <w:bCs/>
          <w:color w:val="000000"/>
          <w:kern w:val="0"/>
          <w:sz w:val="28"/>
          <w:szCs w:val="28"/>
          <w:lang w:val="en-US" w:eastAsia="zh-CN" w:bidi="ar"/>
        </w:rPr>
        <w:t>实验用品</w:t>
      </w:r>
    </w:p>
    <w:p>
      <w:pPr>
        <w:rPr>
          <w:rFonts w:hint="eastAsia" w:ascii="PNFBDGG" w:hAnsi="PNFBDGG" w:eastAsia="PNFBDGG" w:cs="PNFBDGG"/>
          <w:b w:val="0"/>
          <w:bCs w:val="0"/>
          <w:sz w:val="21"/>
          <w:szCs w:val="21"/>
          <w:lang w:val="en-US" w:eastAsia="zh-CN"/>
        </w:rPr>
      </w:pPr>
      <w:r>
        <w:rPr>
          <w:rFonts w:hint="eastAsia" w:ascii="PNFBDGG" w:hAnsi="PNFBDGG" w:eastAsia="PNFBDGG" w:cs="PNFBDGG"/>
          <w:b w:val="0"/>
          <w:bCs w:val="0"/>
          <w:sz w:val="21"/>
          <w:szCs w:val="21"/>
        </w:rPr>
        <w:t>计算机与接口1套（</w:t>
      </w:r>
      <w:r>
        <w:rPr>
          <w:rFonts w:hint="eastAsia" w:ascii="PNFBDGG" w:hAnsi="PNFBDGG" w:eastAsia="PNFBDGG" w:cs="PNFBDGG"/>
          <w:b w:val="0"/>
          <w:bCs w:val="0"/>
          <w:sz w:val="21"/>
          <w:szCs w:val="21"/>
          <w:lang w:val="en-US" w:eastAsia="zh-CN"/>
        </w:rPr>
        <w:t>或</w:t>
      </w:r>
      <w:r>
        <w:rPr>
          <w:rFonts w:hint="eastAsia" w:ascii="PNFBDGG" w:hAnsi="PNFBDGG" w:eastAsia="PNFBDGG" w:cs="PNFBDGG"/>
          <w:b w:val="0"/>
          <w:bCs w:val="0"/>
          <w:sz w:val="21"/>
          <w:szCs w:val="21"/>
        </w:rPr>
        <w:t>秒表一块）</w:t>
      </w:r>
      <w:r>
        <w:rPr>
          <w:rFonts w:hint="eastAsia" w:ascii="PNFBDGG" w:hAnsi="PNFBDGG" w:eastAsia="PNFBDGG" w:cs="PNFBDGG"/>
          <w:b w:val="0"/>
          <w:bCs w:val="0"/>
          <w:sz w:val="21"/>
          <w:szCs w:val="21"/>
          <w:lang w:val="en-US" w:eastAsia="zh-CN"/>
        </w:rPr>
        <w:t xml:space="preserve">;   </w:t>
      </w:r>
      <w:r>
        <w:rPr>
          <w:rFonts w:hint="eastAsia" w:ascii="PNFBDGG" w:hAnsi="PNFBDGG" w:eastAsia="PNFBDGG" w:cs="PNFBDGG"/>
          <w:b w:val="0"/>
          <w:bCs w:val="0"/>
          <w:sz w:val="21"/>
          <w:szCs w:val="21"/>
        </w:rPr>
        <w:t>722S 型分光光度计（比色皿2个）;</w:t>
      </w:r>
      <w:r>
        <w:rPr>
          <w:rFonts w:hint="eastAsia" w:ascii="PNFBDGG" w:hAnsi="PNFBDGG" w:eastAsia="PNFBDGG" w:cs="PNFBDGG"/>
          <w:b w:val="0"/>
          <w:bCs w:val="0"/>
          <w:sz w:val="21"/>
          <w:szCs w:val="21"/>
          <w:lang w:val="en-US" w:eastAsia="zh-CN"/>
        </w:rPr>
        <w:t xml:space="preserve">   </w:t>
      </w:r>
      <w:r>
        <w:rPr>
          <w:rFonts w:hint="eastAsia" w:ascii="PNFBDGG" w:hAnsi="PNFBDGG" w:eastAsia="PNFBDGG" w:cs="PNFBDGG"/>
          <w:b w:val="0"/>
          <w:bCs w:val="0"/>
          <w:sz w:val="21"/>
          <w:szCs w:val="21"/>
        </w:rPr>
        <w:t>恒温槽1套</w:t>
      </w:r>
      <w:r>
        <w:rPr>
          <w:rFonts w:hint="eastAsia" w:ascii="PNFBDGG" w:hAnsi="PNFBDGG" w:eastAsia="PNFBDGG" w:cs="PNFBDGG"/>
          <w:b w:val="0"/>
          <w:bCs w:val="0"/>
          <w:sz w:val="21"/>
          <w:szCs w:val="21"/>
          <w:lang w:val="en-US" w:eastAsia="zh-CN"/>
        </w:rPr>
        <w:t xml:space="preserve">;   </w:t>
      </w:r>
      <w:r>
        <w:rPr>
          <w:rFonts w:hint="eastAsia" w:ascii="PNFBDGG" w:hAnsi="PNFBDGG" w:eastAsia="PNFBDGG" w:cs="PNFBDGG"/>
          <w:b w:val="0"/>
          <w:bCs w:val="0"/>
          <w:sz w:val="21"/>
          <w:szCs w:val="21"/>
        </w:rPr>
        <w:t>10ml移液管1支</w:t>
      </w:r>
      <w:r>
        <w:rPr>
          <w:rFonts w:hint="eastAsia" w:ascii="PNFBDGG" w:hAnsi="PNFBDGG" w:eastAsia="PNFBDGG" w:cs="PNFBDGG"/>
          <w:b w:val="0"/>
          <w:bCs w:val="0"/>
          <w:sz w:val="21"/>
          <w:szCs w:val="21"/>
          <w:lang w:val="en-US" w:eastAsia="zh-CN"/>
        </w:rPr>
        <w:t xml:space="preserve">;    </w:t>
      </w:r>
    </w:p>
    <w:p>
      <w:pPr>
        <w:rPr>
          <w:rFonts w:hint="eastAsia" w:ascii="PNFBDGG" w:hAnsi="PNFBDGG" w:eastAsia="PNFBDGG" w:cs="PNFBDGG"/>
          <w:b w:val="0"/>
          <w:bCs w:val="0"/>
          <w:sz w:val="21"/>
          <w:szCs w:val="21"/>
        </w:rPr>
      </w:pPr>
      <w:r>
        <w:rPr>
          <w:rFonts w:hint="eastAsia" w:ascii="PNFBDGG" w:hAnsi="PNFBDGG" w:eastAsia="PNFBDGG" w:cs="PNFBDGG"/>
          <w:b w:val="0"/>
          <w:bCs w:val="0"/>
          <w:sz w:val="21"/>
          <w:szCs w:val="21"/>
        </w:rPr>
        <w:t>5ml刻度移液管3支</w:t>
      </w:r>
      <w:r>
        <w:rPr>
          <w:rFonts w:hint="eastAsia" w:ascii="PNFBDGG" w:hAnsi="PNFBDGG" w:eastAsia="PNFBDGG" w:cs="PNFBDGG"/>
          <w:b w:val="0"/>
          <w:bCs w:val="0"/>
          <w:sz w:val="21"/>
          <w:szCs w:val="21"/>
          <w:lang w:val="en-US" w:eastAsia="zh-CN"/>
        </w:rPr>
        <w:t xml:space="preserve">;   </w:t>
      </w:r>
      <w:r>
        <w:rPr>
          <w:rFonts w:hint="eastAsia" w:ascii="PNFBDGG" w:hAnsi="PNFBDGG" w:eastAsia="PNFBDGG" w:cs="PNFBDGG"/>
          <w:b w:val="0"/>
          <w:bCs w:val="0"/>
          <w:sz w:val="21"/>
          <w:szCs w:val="21"/>
        </w:rPr>
        <w:t>5ml移液管1支</w:t>
      </w:r>
      <w:r>
        <w:rPr>
          <w:rFonts w:hint="eastAsia" w:ascii="PNFBDGG" w:hAnsi="PNFBDGG" w:eastAsia="PNFBDGG" w:cs="PNFBDGG"/>
          <w:b w:val="0"/>
          <w:bCs w:val="0"/>
          <w:sz w:val="21"/>
          <w:szCs w:val="21"/>
          <w:lang w:val="en-US" w:eastAsia="zh-CN"/>
        </w:rPr>
        <w:t xml:space="preserve">;   </w:t>
      </w:r>
      <w:r>
        <w:rPr>
          <w:rFonts w:hint="eastAsia" w:ascii="PNFBDGG" w:hAnsi="PNFBDGG" w:eastAsia="PNFBDGG" w:cs="PNFBDGG"/>
          <w:b w:val="0"/>
          <w:bCs w:val="0"/>
          <w:sz w:val="21"/>
          <w:szCs w:val="21"/>
        </w:rPr>
        <w:t>25ml容量瓶1个;</w:t>
      </w:r>
      <w:r>
        <w:rPr>
          <w:rFonts w:hint="eastAsia" w:ascii="PNFBDGG" w:hAnsi="PNFBDGG" w:eastAsia="PNFBDGG" w:cs="PNFBDGG"/>
          <w:b w:val="0"/>
          <w:bCs w:val="0"/>
          <w:sz w:val="21"/>
          <w:szCs w:val="21"/>
          <w:lang w:val="en-US" w:eastAsia="zh-CN"/>
        </w:rPr>
        <w:t xml:space="preserve">   </w:t>
      </w:r>
      <w:r>
        <w:rPr>
          <w:rFonts w:hint="eastAsia" w:ascii="PNFBDGG" w:hAnsi="PNFBDGG" w:eastAsia="PNFBDGG" w:cs="PNFBDGG"/>
          <w:b w:val="0"/>
          <w:bCs w:val="0"/>
          <w:sz w:val="21"/>
          <w:szCs w:val="21"/>
        </w:rPr>
        <w:t>镊子;</w:t>
      </w:r>
      <w:r>
        <w:rPr>
          <w:rFonts w:hint="eastAsia" w:ascii="PNFBDGG" w:hAnsi="PNFBDGG" w:eastAsia="PNFBDGG" w:cs="PNFBDGG"/>
          <w:b w:val="0"/>
          <w:bCs w:val="0"/>
          <w:sz w:val="21"/>
          <w:szCs w:val="21"/>
          <w:lang w:val="en-US" w:eastAsia="zh-CN"/>
        </w:rPr>
        <w:t xml:space="preserve">   </w:t>
      </w:r>
      <w:r>
        <w:rPr>
          <w:rFonts w:hint="eastAsia" w:ascii="PNFBDGG" w:hAnsi="PNFBDGG" w:eastAsia="PNFBDGG" w:cs="PNFBDGG"/>
          <w:b w:val="0"/>
          <w:bCs w:val="0"/>
          <w:sz w:val="21"/>
          <w:szCs w:val="21"/>
        </w:rPr>
        <w:t>洗瓶。</w:t>
      </w:r>
    </w:p>
    <w:p>
      <w:pPr>
        <w:rPr>
          <w:rFonts w:hint="eastAsia" w:ascii="PNFBDGG" w:hAnsi="PNFBDGG" w:eastAsia="PNFBDGG" w:cs="PNFBDGG"/>
          <w:b w:val="0"/>
          <w:bCs w:val="0"/>
          <w:sz w:val="21"/>
          <w:szCs w:val="21"/>
        </w:rPr>
      </w:pPr>
      <w:r>
        <w:rPr>
          <w:rFonts w:hint="eastAsia" w:ascii="PNFBDGG" w:hAnsi="PNFBDGG" w:eastAsia="PNFBDGG" w:cs="PNFBDGG"/>
          <w:b w:val="0"/>
          <w:bCs w:val="0"/>
          <w:sz w:val="21"/>
          <w:szCs w:val="21"/>
        </w:rPr>
        <w:t>0.0200mol·dm³碘溶液</w:t>
      </w:r>
      <w:r>
        <w:rPr>
          <w:rFonts w:hint="eastAsia" w:ascii="PNFBDGG" w:hAnsi="PNFBDGG" w:eastAsia="PNFBDGG" w:cs="PNFBDGG"/>
          <w:b w:val="0"/>
          <w:bCs w:val="0"/>
          <w:sz w:val="21"/>
          <w:szCs w:val="21"/>
          <w:lang w:val="en-US" w:eastAsia="zh-CN"/>
        </w:rPr>
        <w:t xml:space="preserve">;   </w:t>
      </w:r>
      <w:r>
        <w:rPr>
          <w:rFonts w:hint="eastAsia" w:ascii="PNFBDGG" w:hAnsi="PNFBDGG" w:eastAsia="PNFBDGG" w:cs="PNFBDGG"/>
          <w:b w:val="0"/>
          <w:bCs w:val="0"/>
          <w:sz w:val="21"/>
          <w:szCs w:val="21"/>
        </w:rPr>
        <w:t>1.000mol·dm²</w:t>
      </w:r>
      <w:r>
        <w:rPr>
          <w:rFonts w:hint="eastAsia" w:ascii="PNFBDGG" w:hAnsi="PNFBDGG" w:eastAsia="PNFBDGG" w:cs="PNFBDGG"/>
          <w:b w:val="0"/>
          <w:bCs w:val="0"/>
          <w:sz w:val="21"/>
          <w:szCs w:val="21"/>
          <w:lang w:val="en-US" w:eastAsia="zh-CN"/>
        </w:rPr>
        <w:t xml:space="preserve"> </w:t>
      </w:r>
      <w:r>
        <w:rPr>
          <w:rFonts w:hint="eastAsia" w:ascii="PNFBDGG" w:hAnsi="PNFBDGG" w:eastAsia="PNFBDGG" w:cs="PNFBDGG"/>
          <w:b w:val="0"/>
          <w:bCs w:val="0"/>
          <w:sz w:val="21"/>
          <w:szCs w:val="21"/>
        </w:rPr>
        <w:t>HCI溶液</w:t>
      </w:r>
      <w:r>
        <w:rPr>
          <w:rFonts w:hint="eastAsia" w:ascii="PNFBDGG" w:hAnsi="PNFBDGG" w:eastAsia="PNFBDGG" w:cs="PNFBDGG"/>
          <w:b w:val="0"/>
          <w:bCs w:val="0"/>
          <w:sz w:val="21"/>
          <w:szCs w:val="21"/>
          <w:lang w:val="en-US" w:eastAsia="zh-CN"/>
        </w:rPr>
        <w:t xml:space="preserve">;   </w:t>
      </w:r>
      <w:r>
        <w:rPr>
          <w:rFonts w:hint="eastAsia" w:ascii="PNFBDGG" w:hAnsi="PNFBDGG" w:eastAsia="PNFBDGG" w:cs="PNFBDGG"/>
          <w:b w:val="0"/>
          <w:bCs w:val="0"/>
          <w:sz w:val="21"/>
          <w:szCs w:val="21"/>
        </w:rPr>
        <w:t>2500mol·dm丙酮溶液（需准确标定）。</w:t>
      </w:r>
    </w:p>
    <w:p>
      <w:pPr>
        <w:rPr>
          <w:rFonts w:hint="eastAsia" w:ascii="PNFBDGG" w:hAnsi="PNFBDGG" w:eastAsia="PNFBDGG" w:cs="PNFBDGG"/>
          <w:b w:val="0"/>
          <w:bCs w:val="0"/>
          <w:sz w:val="21"/>
          <w:szCs w:val="21"/>
        </w:rPr>
      </w:pPr>
    </w:p>
    <w:p>
      <w:pPr>
        <w:rPr>
          <w:rFonts w:hint="eastAsia" w:ascii="PNFBDGG" w:hAnsi="PNFBDGG" w:eastAsia="PNFBDGG" w:cs="PNFBDGG"/>
          <w:b w:val="0"/>
          <w:bCs w:val="0"/>
          <w:sz w:val="28"/>
          <w:szCs w:val="28"/>
          <w:lang w:val="en-US" w:eastAsia="zh-CN"/>
        </w:rPr>
      </w:pPr>
      <w:r>
        <w:rPr>
          <w:rFonts w:hint="eastAsia" w:ascii="PNFBDGG" w:hAnsi="PNFBDGG" w:eastAsia="PNFBDGG" w:cs="PNFBDGG"/>
          <w:b w:val="0"/>
          <w:bCs w:val="0"/>
          <w:sz w:val="28"/>
          <w:szCs w:val="28"/>
          <w:lang w:val="en-US" w:eastAsia="zh-CN"/>
        </w:rPr>
        <w:t>操作简介</w:t>
      </w:r>
    </w:p>
    <w:p>
      <w:pPr>
        <w:keepNext w:val="0"/>
        <w:keepLines w:val="0"/>
        <w:widowControl/>
        <w:suppressLineNumbers w:val="0"/>
        <w:jc w:val="left"/>
        <w:rPr>
          <w:rFonts w:hint="eastAsia" w:ascii="PNFBDGG" w:hAnsi="PNFBDGG" w:eastAsia="PNFBDGG" w:cs="PNFBDGG"/>
        </w:rPr>
      </w:pPr>
      <w:r>
        <w:rPr>
          <w:rFonts w:hint="eastAsia" w:ascii="PNFBDGG" w:hAnsi="PNFBDGG" w:eastAsia="PNFBDGG" w:cs="PNFBDGG"/>
          <w:color w:val="000000"/>
          <w:kern w:val="0"/>
          <w:sz w:val="21"/>
          <w:szCs w:val="21"/>
          <w:lang w:val="en-US" w:eastAsia="zh-CN" w:bidi="ar"/>
        </w:rPr>
        <w:t xml:space="preserve">1、 检查仪器和药品。 </w:t>
      </w:r>
    </w:p>
    <w:p>
      <w:pPr>
        <w:keepNext w:val="0"/>
        <w:keepLines w:val="0"/>
        <w:widowControl/>
        <w:suppressLineNumbers w:val="0"/>
        <w:jc w:val="left"/>
        <w:rPr>
          <w:rFonts w:hint="eastAsia" w:ascii="PNFBDGG" w:hAnsi="PNFBDGG" w:eastAsia="PNFBDGG" w:cs="PNFBDGG"/>
        </w:rPr>
      </w:pPr>
      <w:r>
        <w:rPr>
          <w:rFonts w:hint="eastAsia" w:ascii="PNFBDGG" w:hAnsi="PNFBDGG" w:eastAsia="PNFBDGG" w:cs="PNFBDGG"/>
          <w:color w:val="000000"/>
          <w:kern w:val="0"/>
          <w:sz w:val="21"/>
          <w:szCs w:val="21"/>
          <w:lang w:val="en-US" w:eastAsia="zh-CN" w:bidi="ar"/>
        </w:rPr>
        <w:t xml:space="preserve">2、 接通电源，开启恒温槽，检查水路是否通畅和漏水。将装入已标定好的碘溶液、丙酮溶液、盐酸溶液的玻璃瓶放入恒温槽中恒温。恒温槽温度设定在 25℃。到达设定温度并恒定 10 分钟后开始实验。 </w:t>
      </w:r>
    </w:p>
    <w:p>
      <w:pPr>
        <w:keepNext w:val="0"/>
        <w:keepLines w:val="0"/>
        <w:widowControl/>
        <w:suppressLineNumbers w:val="0"/>
        <w:jc w:val="left"/>
        <w:rPr>
          <w:rFonts w:hint="eastAsia" w:ascii="PNFBDGG" w:hAnsi="PNFBDGG" w:eastAsia="PNFBDGG" w:cs="PNFBDGG"/>
        </w:rPr>
      </w:pPr>
      <w:r>
        <w:rPr>
          <w:rFonts w:hint="eastAsia" w:ascii="PNFBDGG" w:hAnsi="PNFBDGG" w:eastAsia="PNFBDGG" w:cs="PNFBDGG"/>
          <w:color w:val="000000"/>
          <w:kern w:val="0"/>
          <w:sz w:val="21"/>
          <w:szCs w:val="21"/>
          <w:lang w:val="en-US" w:eastAsia="zh-CN" w:bidi="ar"/>
        </w:rPr>
        <w:t xml:space="preserve">4、 打开分光光度计电源开关，波长调至 565nm，预热一段时间后放入装有已恒温的去离子水的比色皿， </w:t>
      </w:r>
    </w:p>
    <w:p>
      <w:pPr>
        <w:keepNext w:val="0"/>
        <w:keepLines w:val="0"/>
        <w:widowControl/>
        <w:suppressLineNumbers w:val="0"/>
        <w:jc w:val="left"/>
        <w:rPr>
          <w:rFonts w:hint="eastAsia" w:ascii="PNFBDGG" w:hAnsi="PNFBDGG" w:eastAsia="PNFBDGG" w:cs="PNFBDGG"/>
        </w:rPr>
      </w:pPr>
      <w:r>
        <w:rPr>
          <w:rFonts w:hint="eastAsia" w:ascii="PNFBDGG" w:hAnsi="PNFBDGG" w:eastAsia="PNFBDGG" w:cs="PNFBDGG"/>
          <w:color w:val="000000"/>
          <w:kern w:val="0"/>
          <w:sz w:val="21"/>
          <w:szCs w:val="21"/>
          <w:lang w:val="en-US" w:eastAsia="zh-CN" w:bidi="ar"/>
        </w:rPr>
        <w:t xml:space="preserve">作为空白调零。 </w:t>
      </w:r>
    </w:p>
    <w:p>
      <w:pPr>
        <w:keepNext w:val="0"/>
        <w:keepLines w:val="0"/>
        <w:widowControl/>
        <w:suppressLineNumbers w:val="0"/>
        <w:jc w:val="left"/>
        <w:rPr>
          <w:rFonts w:hint="eastAsia" w:ascii="PNFBDGG" w:hAnsi="PNFBDGG" w:eastAsia="PNFBDGG" w:cs="PNFBDGG"/>
        </w:rPr>
      </w:pPr>
      <w:r>
        <w:rPr>
          <w:rFonts w:hint="eastAsia" w:ascii="PNFBDGG" w:hAnsi="PNFBDGG" w:eastAsia="PNFBDGG" w:cs="PNFBDGG"/>
          <w:color w:val="000000"/>
          <w:kern w:val="0"/>
          <w:sz w:val="21"/>
          <w:szCs w:val="21"/>
          <w:lang w:val="en-US" w:eastAsia="zh-CN" w:bidi="ar"/>
        </w:rPr>
        <w:t xml:space="preserve">5、 测定εL 值。准确移取 2.5ml 碘溶液于 25ml 容量瓶中，用已恒温的去离子水稀释至刻度，摇匀，润洗 </w:t>
      </w:r>
    </w:p>
    <w:p>
      <w:pPr>
        <w:keepNext w:val="0"/>
        <w:keepLines w:val="0"/>
        <w:widowControl/>
        <w:suppressLineNumbers w:val="0"/>
        <w:jc w:val="left"/>
        <w:rPr>
          <w:rFonts w:hint="eastAsia" w:ascii="PNFBDGG" w:hAnsi="PNFBDGG" w:eastAsia="PNFBDGG" w:cs="PNFBDGG"/>
        </w:rPr>
      </w:pPr>
      <w:r>
        <w:rPr>
          <w:rFonts w:hint="eastAsia" w:ascii="PNFBDGG" w:hAnsi="PNFBDGG" w:eastAsia="PNFBDGG" w:cs="PNFBDGG"/>
          <w:color w:val="000000"/>
          <w:kern w:val="0"/>
          <w:sz w:val="21"/>
          <w:szCs w:val="21"/>
          <w:lang w:val="en-US" w:eastAsia="zh-CN" w:bidi="ar"/>
        </w:rPr>
        <w:t xml:space="preserve">比色皿 3 次，然后将装有 2/3 溶液的比色皿置于样品室光路通过处，盖好盖子。更换碘溶液再重复测定两次，取其平均值求εL </w:t>
      </w:r>
    </w:p>
    <w:p>
      <w:pPr>
        <w:keepNext w:val="0"/>
        <w:keepLines w:val="0"/>
        <w:widowControl/>
        <w:suppressLineNumbers w:val="0"/>
        <w:jc w:val="left"/>
        <w:rPr>
          <w:rFonts w:hint="eastAsia" w:ascii="PNFBDGG" w:hAnsi="PNFBDGG" w:eastAsia="PNFBDGG" w:cs="PNFBDGG"/>
          <w:lang w:val="en-US"/>
        </w:rPr>
      </w:pPr>
      <w:r>
        <w:rPr>
          <w:rFonts w:hint="eastAsia" w:ascii="PNFBDGG" w:hAnsi="PNFBDGG" w:eastAsia="PNFBDGG" w:cs="PNFBDGG"/>
          <w:color w:val="000000"/>
          <w:kern w:val="0"/>
          <w:sz w:val="21"/>
          <w:szCs w:val="21"/>
          <w:lang w:val="en-US" w:eastAsia="zh-CN" w:bidi="ar"/>
        </w:rPr>
        <w:t>6、 测定四种不同配比溶液的反应速度，配比如下：</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70"/>
        <w:gridCol w:w="2670"/>
        <w:gridCol w:w="2671"/>
        <w:gridCol w:w="2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0" w:type="dxa"/>
          </w:tcPr>
          <w:p>
            <w:pPr>
              <w:keepNext w:val="0"/>
              <w:keepLines w:val="0"/>
              <w:widowControl/>
              <w:suppressLineNumbers w:val="0"/>
              <w:jc w:val="left"/>
              <w:rPr>
                <w:rFonts w:hint="eastAsia" w:ascii="PNFBDGG" w:hAnsi="PNFBDGG" w:eastAsia="PNFBDGG" w:cs="PNFBDGG"/>
                <w:vertAlign w:val="baseline"/>
                <w:lang w:eastAsia="zh-CN"/>
              </w:rPr>
            </w:pPr>
          </w:p>
        </w:tc>
        <w:tc>
          <w:tcPr>
            <w:tcW w:w="2670" w:type="dxa"/>
          </w:tcPr>
          <w:p>
            <w:pPr>
              <w:keepNext w:val="0"/>
              <w:keepLines w:val="0"/>
              <w:widowControl/>
              <w:suppressLineNumbers w:val="0"/>
              <w:jc w:val="left"/>
              <w:rPr>
                <w:rFonts w:hint="eastAsia" w:ascii="PNFBDGG" w:hAnsi="PNFBDGG" w:eastAsia="PNFBDGG" w:cs="PNFBDGG"/>
                <w:vertAlign w:val="baseline"/>
                <w:lang w:val="en-US" w:eastAsia="zh-CN"/>
              </w:rPr>
            </w:pPr>
            <w:r>
              <w:rPr>
                <w:rFonts w:hint="eastAsia" w:ascii="PNFBDGG" w:hAnsi="PNFBDGG" w:eastAsia="PNFBDGG" w:cs="PNFBDGG"/>
                <w:vertAlign w:val="baseline"/>
                <w:lang w:val="en-US" w:eastAsia="zh-CN"/>
              </w:rPr>
              <w:t>碘溶液 V/mL</w:t>
            </w:r>
          </w:p>
        </w:tc>
        <w:tc>
          <w:tcPr>
            <w:tcW w:w="2671" w:type="dxa"/>
          </w:tcPr>
          <w:p>
            <w:pPr>
              <w:keepNext w:val="0"/>
              <w:keepLines w:val="0"/>
              <w:widowControl/>
              <w:suppressLineNumbers w:val="0"/>
              <w:jc w:val="left"/>
              <w:rPr>
                <w:rFonts w:hint="eastAsia" w:ascii="PNFBDGG" w:hAnsi="PNFBDGG" w:eastAsia="PNFBDGG" w:cs="PNFBDGG"/>
                <w:vertAlign w:val="baseline"/>
                <w:lang w:val="en-US" w:eastAsia="zh-CN"/>
              </w:rPr>
            </w:pPr>
            <w:r>
              <w:rPr>
                <w:rFonts w:hint="eastAsia" w:ascii="PNFBDGG" w:hAnsi="PNFBDGG" w:eastAsia="PNFBDGG" w:cs="PNFBDGG"/>
                <w:vertAlign w:val="baseline"/>
                <w:lang w:val="en-US" w:eastAsia="zh-CN"/>
              </w:rPr>
              <w:t>丙酮溶液 V/mL</w:t>
            </w:r>
          </w:p>
        </w:tc>
        <w:tc>
          <w:tcPr>
            <w:tcW w:w="2671" w:type="dxa"/>
          </w:tcPr>
          <w:p>
            <w:pPr>
              <w:keepNext w:val="0"/>
              <w:keepLines w:val="0"/>
              <w:widowControl/>
              <w:suppressLineNumbers w:val="0"/>
              <w:jc w:val="left"/>
              <w:rPr>
                <w:rFonts w:hint="eastAsia" w:ascii="PNFBDGG" w:hAnsi="PNFBDGG" w:eastAsia="PNFBDGG" w:cs="PNFBDGG"/>
                <w:vertAlign w:val="baseline"/>
                <w:lang w:val="en-US" w:eastAsia="zh-CN"/>
              </w:rPr>
            </w:pPr>
            <w:r>
              <w:rPr>
                <w:rFonts w:hint="eastAsia" w:ascii="PNFBDGG" w:hAnsi="PNFBDGG" w:eastAsia="PNFBDGG" w:cs="PNFBDGG"/>
                <w:vertAlign w:val="baseline"/>
                <w:lang w:val="en-US" w:eastAsia="zh-CN"/>
              </w:rPr>
              <w:t>盐酸溶液 V/mL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0" w:type="dxa"/>
          </w:tcPr>
          <w:p>
            <w:pPr>
              <w:keepNext w:val="0"/>
              <w:keepLines w:val="0"/>
              <w:widowControl/>
              <w:suppressLineNumbers w:val="0"/>
              <w:jc w:val="left"/>
              <w:rPr>
                <w:rFonts w:hint="eastAsia" w:ascii="PNFBDGG" w:hAnsi="PNFBDGG" w:eastAsia="PNFBDGG" w:cs="PNFBDGG"/>
                <w:vertAlign w:val="baseline"/>
                <w:lang w:val="en-US" w:eastAsia="zh-CN"/>
              </w:rPr>
            </w:pPr>
            <w:r>
              <w:rPr>
                <w:rFonts w:hint="eastAsia" w:ascii="PNFBDGG" w:hAnsi="PNFBDGG" w:eastAsia="PNFBDGG" w:cs="PNFBDGG"/>
                <w:vertAlign w:val="baseline"/>
                <w:lang w:val="en-US" w:eastAsia="zh-CN"/>
              </w:rPr>
              <w:t>I（25℃）</w:t>
            </w:r>
          </w:p>
        </w:tc>
        <w:tc>
          <w:tcPr>
            <w:tcW w:w="2670" w:type="dxa"/>
          </w:tcPr>
          <w:p>
            <w:pPr>
              <w:keepNext w:val="0"/>
              <w:keepLines w:val="0"/>
              <w:widowControl/>
              <w:suppressLineNumbers w:val="0"/>
              <w:jc w:val="left"/>
              <w:rPr>
                <w:rFonts w:hint="eastAsia" w:ascii="PNFBDGG" w:hAnsi="PNFBDGG" w:eastAsia="PNFBDGG" w:cs="PNFBDGG"/>
                <w:vertAlign w:val="baseline"/>
                <w:lang w:val="en-US" w:eastAsia="zh-CN"/>
              </w:rPr>
            </w:pPr>
            <w:r>
              <w:rPr>
                <w:rFonts w:hint="eastAsia" w:ascii="PNFBDGG" w:hAnsi="PNFBDGG" w:eastAsia="PNFBDGG" w:cs="PNFBDGG"/>
                <w:vertAlign w:val="baseline"/>
                <w:lang w:val="en-US" w:eastAsia="zh-CN"/>
              </w:rPr>
              <w:t>5</w:t>
            </w:r>
          </w:p>
        </w:tc>
        <w:tc>
          <w:tcPr>
            <w:tcW w:w="2671" w:type="dxa"/>
          </w:tcPr>
          <w:p>
            <w:pPr>
              <w:keepNext w:val="0"/>
              <w:keepLines w:val="0"/>
              <w:widowControl/>
              <w:suppressLineNumbers w:val="0"/>
              <w:jc w:val="left"/>
              <w:rPr>
                <w:rFonts w:hint="eastAsia" w:ascii="PNFBDGG" w:hAnsi="PNFBDGG" w:eastAsia="PNFBDGG" w:cs="PNFBDGG"/>
                <w:vertAlign w:val="baseline"/>
                <w:lang w:val="en-US" w:eastAsia="zh-CN"/>
              </w:rPr>
            </w:pPr>
            <w:r>
              <w:rPr>
                <w:rFonts w:hint="eastAsia" w:ascii="PNFBDGG" w:hAnsi="PNFBDGG" w:eastAsia="PNFBDGG" w:cs="PNFBDGG"/>
                <w:vertAlign w:val="baseline"/>
                <w:lang w:val="en-US" w:eastAsia="zh-CN"/>
              </w:rPr>
              <w:t>5</w:t>
            </w:r>
          </w:p>
        </w:tc>
        <w:tc>
          <w:tcPr>
            <w:tcW w:w="2671" w:type="dxa"/>
          </w:tcPr>
          <w:p>
            <w:pPr>
              <w:keepNext w:val="0"/>
              <w:keepLines w:val="0"/>
              <w:widowControl/>
              <w:suppressLineNumbers w:val="0"/>
              <w:jc w:val="left"/>
              <w:rPr>
                <w:rFonts w:hint="eastAsia" w:ascii="PNFBDGG" w:hAnsi="PNFBDGG" w:eastAsia="PNFBDGG" w:cs="PNFBDGG"/>
                <w:vertAlign w:val="baseline"/>
                <w:lang w:val="en-US" w:eastAsia="zh-CN"/>
              </w:rPr>
            </w:pPr>
            <w:r>
              <w:rPr>
                <w:rFonts w:hint="eastAsia" w:ascii="PNFBDGG" w:hAnsi="PNFBDGG" w:eastAsia="PNFBDGG" w:cs="PNFBDGG"/>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0" w:type="dxa"/>
          </w:tcPr>
          <w:p>
            <w:pPr>
              <w:keepNext w:val="0"/>
              <w:keepLines w:val="0"/>
              <w:widowControl/>
              <w:suppressLineNumbers w:val="0"/>
              <w:jc w:val="left"/>
              <w:rPr>
                <w:rFonts w:hint="eastAsia" w:ascii="PNFBDGG" w:hAnsi="PNFBDGG" w:eastAsia="PNFBDGG" w:cs="PNFBDGG"/>
                <w:vertAlign w:val="baseline"/>
                <w:lang w:val="en-US" w:eastAsia="zh-CN"/>
              </w:rPr>
            </w:pPr>
            <w:r>
              <w:rPr>
                <w:rFonts w:hint="eastAsia" w:ascii="PNFBDGG" w:hAnsi="PNFBDGG" w:eastAsia="PNFBDGG" w:cs="PNFBDGG"/>
                <w:vertAlign w:val="baseline"/>
                <w:lang w:val="en-US" w:eastAsia="zh-CN"/>
              </w:rPr>
              <w:t>II（25℃）</w:t>
            </w:r>
          </w:p>
        </w:tc>
        <w:tc>
          <w:tcPr>
            <w:tcW w:w="2670" w:type="dxa"/>
          </w:tcPr>
          <w:p>
            <w:pPr>
              <w:keepNext w:val="0"/>
              <w:keepLines w:val="0"/>
              <w:widowControl/>
              <w:suppressLineNumbers w:val="0"/>
              <w:jc w:val="left"/>
              <w:rPr>
                <w:rFonts w:hint="eastAsia" w:ascii="PNFBDGG" w:hAnsi="PNFBDGG" w:eastAsia="PNFBDGG" w:cs="PNFBDGG"/>
                <w:vertAlign w:val="baseline"/>
                <w:lang w:val="en-US" w:eastAsia="zh-CN"/>
              </w:rPr>
            </w:pPr>
            <w:r>
              <w:rPr>
                <w:rFonts w:hint="eastAsia" w:ascii="PNFBDGG" w:hAnsi="PNFBDGG" w:eastAsia="PNFBDGG" w:cs="PNFBDGG"/>
                <w:vertAlign w:val="baseline"/>
                <w:lang w:val="en-US" w:eastAsia="zh-CN"/>
              </w:rPr>
              <w:t>5</w:t>
            </w:r>
          </w:p>
        </w:tc>
        <w:tc>
          <w:tcPr>
            <w:tcW w:w="2671" w:type="dxa"/>
          </w:tcPr>
          <w:p>
            <w:pPr>
              <w:keepNext w:val="0"/>
              <w:keepLines w:val="0"/>
              <w:widowControl/>
              <w:suppressLineNumbers w:val="0"/>
              <w:jc w:val="left"/>
              <w:rPr>
                <w:rFonts w:hint="eastAsia" w:ascii="PNFBDGG" w:hAnsi="PNFBDGG" w:eastAsia="PNFBDGG" w:cs="PNFBDGG"/>
                <w:vertAlign w:val="baseline"/>
                <w:lang w:val="en-US" w:eastAsia="zh-CN"/>
              </w:rPr>
            </w:pPr>
            <w:r>
              <w:rPr>
                <w:rFonts w:hint="eastAsia" w:ascii="PNFBDGG" w:hAnsi="PNFBDGG" w:eastAsia="PNFBDGG" w:cs="PNFBDGG"/>
                <w:vertAlign w:val="baseline"/>
                <w:lang w:val="en-US" w:eastAsia="zh-CN"/>
              </w:rPr>
              <w:t>2.5</w:t>
            </w:r>
          </w:p>
        </w:tc>
        <w:tc>
          <w:tcPr>
            <w:tcW w:w="2671" w:type="dxa"/>
          </w:tcPr>
          <w:p>
            <w:pPr>
              <w:keepNext w:val="0"/>
              <w:keepLines w:val="0"/>
              <w:widowControl/>
              <w:suppressLineNumbers w:val="0"/>
              <w:jc w:val="left"/>
              <w:rPr>
                <w:rFonts w:hint="eastAsia" w:ascii="PNFBDGG" w:hAnsi="PNFBDGG" w:eastAsia="PNFBDGG" w:cs="PNFBDGG"/>
                <w:vertAlign w:val="baseline"/>
                <w:lang w:val="en-US" w:eastAsia="zh-CN"/>
              </w:rPr>
            </w:pPr>
            <w:r>
              <w:rPr>
                <w:rFonts w:hint="eastAsia" w:ascii="PNFBDGG" w:hAnsi="PNFBDGG" w:eastAsia="PNFBDGG" w:cs="PNFBDGG"/>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0" w:type="dxa"/>
          </w:tcPr>
          <w:p>
            <w:pPr>
              <w:keepNext w:val="0"/>
              <w:keepLines w:val="0"/>
              <w:widowControl/>
              <w:suppressLineNumbers w:val="0"/>
              <w:jc w:val="left"/>
              <w:rPr>
                <w:rFonts w:hint="eastAsia" w:ascii="PNFBDGG" w:hAnsi="PNFBDGG" w:eastAsia="PNFBDGG" w:cs="PNFBDGG"/>
                <w:vertAlign w:val="baseline"/>
                <w:lang w:val="en-US" w:eastAsia="zh-CN"/>
              </w:rPr>
            </w:pPr>
            <w:r>
              <w:rPr>
                <w:rFonts w:hint="eastAsia" w:ascii="PNFBDGG" w:hAnsi="PNFBDGG" w:eastAsia="PNFBDGG" w:cs="PNFBDGG"/>
                <w:vertAlign w:val="baseline"/>
                <w:lang w:val="en-US" w:eastAsia="zh-CN"/>
              </w:rPr>
              <w:t>III（25℃）</w:t>
            </w:r>
          </w:p>
        </w:tc>
        <w:tc>
          <w:tcPr>
            <w:tcW w:w="2670" w:type="dxa"/>
          </w:tcPr>
          <w:p>
            <w:pPr>
              <w:keepNext w:val="0"/>
              <w:keepLines w:val="0"/>
              <w:widowControl/>
              <w:suppressLineNumbers w:val="0"/>
              <w:jc w:val="left"/>
              <w:rPr>
                <w:rFonts w:hint="eastAsia" w:ascii="PNFBDGG" w:hAnsi="PNFBDGG" w:eastAsia="PNFBDGG" w:cs="PNFBDGG"/>
                <w:vertAlign w:val="baseline"/>
                <w:lang w:val="en-US" w:eastAsia="zh-CN"/>
              </w:rPr>
            </w:pPr>
            <w:r>
              <w:rPr>
                <w:rFonts w:hint="eastAsia" w:ascii="PNFBDGG" w:hAnsi="PNFBDGG" w:eastAsia="PNFBDGG" w:cs="PNFBDGG"/>
                <w:vertAlign w:val="baseline"/>
                <w:lang w:val="en-US" w:eastAsia="zh-CN"/>
              </w:rPr>
              <w:t>5</w:t>
            </w:r>
          </w:p>
        </w:tc>
        <w:tc>
          <w:tcPr>
            <w:tcW w:w="2671" w:type="dxa"/>
          </w:tcPr>
          <w:p>
            <w:pPr>
              <w:keepNext w:val="0"/>
              <w:keepLines w:val="0"/>
              <w:widowControl/>
              <w:suppressLineNumbers w:val="0"/>
              <w:jc w:val="left"/>
              <w:rPr>
                <w:rFonts w:hint="eastAsia" w:ascii="PNFBDGG" w:hAnsi="PNFBDGG" w:eastAsia="PNFBDGG" w:cs="PNFBDGG"/>
                <w:vertAlign w:val="baseline"/>
                <w:lang w:val="en-US" w:eastAsia="zh-CN"/>
              </w:rPr>
            </w:pPr>
            <w:r>
              <w:rPr>
                <w:rFonts w:hint="eastAsia" w:ascii="PNFBDGG" w:hAnsi="PNFBDGG" w:eastAsia="PNFBDGG" w:cs="PNFBDGG"/>
                <w:vertAlign w:val="baseline"/>
                <w:lang w:val="en-US" w:eastAsia="zh-CN"/>
              </w:rPr>
              <w:t>5</w:t>
            </w:r>
          </w:p>
        </w:tc>
        <w:tc>
          <w:tcPr>
            <w:tcW w:w="2671" w:type="dxa"/>
          </w:tcPr>
          <w:p>
            <w:pPr>
              <w:keepNext w:val="0"/>
              <w:keepLines w:val="0"/>
              <w:widowControl/>
              <w:suppressLineNumbers w:val="0"/>
              <w:jc w:val="left"/>
              <w:rPr>
                <w:rFonts w:hint="eastAsia" w:ascii="PNFBDGG" w:hAnsi="PNFBDGG" w:eastAsia="PNFBDGG" w:cs="PNFBDGG"/>
                <w:vertAlign w:val="baseline"/>
                <w:lang w:val="en-US" w:eastAsia="zh-CN"/>
              </w:rPr>
            </w:pPr>
            <w:r>
              <w:rPr>
                <w:rFonts w:hint="eastAsia" w:ascii="PNFBDGG" w:hAnsi="PNFBDGG" w:eastAsia="PNFBDGG" w:cs="PNFBDGG"/>
                <w:vertAlign w:val="baseline"/>
                <w:lang w:val="en-US" w:eastAsia="zh-C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0" w:type="dxa"/>
          </w:tcPr>
          <w:p>
            <w:pPr>
              <w:keepNext w:val="0"/>
              <w:keepLines w:val="0"/>
              <w:widowControl/>
              <w:suppressLineNumbers w:val="0"/>
              <w:jc w:val="left"/>
              <w:rPr>
                <w:rFonts w:hint="eastAsia" w:ascii="PNFBDGG" w:hAnsi="PNFBDGG" w:eastAsia="PNFBDGG" w:cs="PNFBDGG"/>
                <w:vertAlign w:val="baseline"/>
                <w:lang w:val="en-US" w:eastAsia="zh-CN"/>
              </w:rPr>
            </w:pPr>
            <w:r>
              <w:rPr>
                <w:rFonts w:hint="eastAsia" w:ascii="PNFBDGG" w:hAnsi="PNFBDGG" w:eastAsia="PNFBDGG" w:cs="PNFBDGG"/>
                <w:vertAlign w:val="baseline"/>
                <w:lang w:val="en-US" w:eastAsia="zh-CN"/>
              </w:rPr>
              <w:t>IV（25℃）</w:t>
            </w:r>
          </w:p>
        </w:tc>
        <w:tc>
          <w:tcPr>
            <w:tcW w:w="2670" w:type="dxa"/>
          </w:tcPr>
          <w:p>
            <w:pPr>
              <w:keepNext w:val="0"/>
              <w:keepLines w:val="0"/>
              <w:widowControl/>
              <w:suppressLineNumbers w:val="0"/>
              <w:jc w:val="left"/>
              <w:rPr>
                <w:rFonts w:hint="eastAsia" w:ascii="PNFBDGG" w:hAnsi="PNFBDGG" w:eastAsia="PNFBDGG" w:cs="PNFBDGG"/>
                <w:vertAlign w:val="baseline"/>
                <w:lang w:val="en-US" w:eastAsia="zh-CN"/>
              </w:rPr>
            </w:pPr>
            <w:r>
              <w:rPr>
                <w:rFonts w:hint="eastAsia" w:ascii="PNFBDGG" w:hAnsi="PNFBDGG" w:eastAsia="PNFBDGG" w:cs="PNFBDGG"/>
                <w:vertAlign w:val="baseline"/>
                <w:lang w:val="en-US" w:eastAsia="zh-CN"/>
              </w:rPr>
              <w:t>7.5</w:t>
            </w:r>
          </w:p>
        </w:tc>
        <w:tc>
          <w:tcPr>
            <w:tcW w:w="2671" w:type="dxa"/>
          </w:tcPr>
          <w:p>
            <w:pPr>
              <w:keepNext w:val="0"/>
              <w:keepLines w:val="0"/>
              <w:widowControl/>
              <w:suppressLineNumbers w:val="0"/>
              <w:jc w:val="left"/>
              <w:rPr>
                <w:rFonts w:hint="eastAsia" w:ascii="PNFBDGG" w:hAnsi="PNFBDGG" w:eastAsia="PNFBDGG" w:cs="PNFBDGG"/>
                <w:vertAlign w:val="baseline"/>
                <w:lang w:val="en-US" w:eastAsia="zh-CN"/>
              </w:rPr>
            </w:pPr>
            <w:r>
              <w:rPr>
                <w:rFonts w:hint="eastAsia" w:ascii="PNFBDGG" w:hAnsi="PNFBDGG" w:eastAsia="PNFBDGG" w:cs="PNFBDGG"/>
                <w:vertAlign w:val="baseline"/>
                <w:lang w:val="en-US" w:eastAsia="zh-CN"/>
              </w:rPr>
              <w:t>5</w:t>
            </w:r>
          </w:p>
        </w:tc>
        <w:tc>
          <w:tcPr>
            <w:tcW w:w="2671" w:type="dxa"/>
          </w:tcPr>
          <w:p>
            <w:pPr>
              <w:keepNext w:val="0"/>
              <w:keepLines w:val="0"/>
              <w:widowControl/>
              <w:suppressLineNumbers w:val="0"/>
              <w:jc w:val="left"/>
              <w:rPr>
                <w:rFonts w:hint="eastAsia" w:ascii="PNFBDGG" w:hAnsi="PNFBDGG" w:eastAsia="PNFBDGG" w:cs="PNFBDGG"/>
                <w:vertAlign w:val="baseline"/>
                <w:lang w:val="en-US" w:eastAsia="zh-CN"/>
              </w:rPr>
            </w:pPr>
            <w:r>
              <w:rPr>
                <w:rFonts w:hint="eastAsia" w:ascii="PNFBDGG" w:hAnsi="PNFBDGG" w:eastAsia="PNFBDGG" w:cs="PNFBDGG"/>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0" w:type="dxa"/>
          </w:tcPr>
          <w:p>
            <w:pPr>
              <w:keepNext w:val="0"/>
              <w:keepLines w:val="0"/>
              <w:widowControl/>
              <w:suppressLineNumbers w:val="0"/>
              <w:jc w:val="left"/>
              <w:rPr>
                <w:rFonts w:hint="eastAsia" w:ascii="PNFBDGG" w:hAnsi="PNFBDGG" w:eastAsia="PNFBDGG" w:cs="PNFBDGG"/>
                <w:vertAlign w:val="baseline"/>
                <w:lang w:val="en-US" w:eastAsia="zh-CN"/>
              </w:rPr>
            </w:pPr>
            <w:r>
              <w:rPr>
                <w:rFonts w:hint="eastAsia" w:ascii="PNFBDGG" w:hAnsi="PNFBDGG" w:eastAsia="PNFBDGG" w:cs="PNFBDGG"/>
                <w:vertAlign w:val="baseline"/>
                <w:lang w:val="en-US" w:eastAsia="zh-CN"/>
              </w:rPr>
              <w:t>V（35℃）</w:t>
            </w:r>
          </w:p>
        </w:tc>
        <w:tc>
          <w:tcPr>
            <w:tcW w:w="2670" w:type="dxa"/>
          </w:tcPr>
          <w:p>
            <w:pPr>
              <w:keepNext w:val="0"/>
              <w:keepLines w:val="0"/>
              <w:widowControl/>
              <w:suppressLineNumbers w:val="0"/>
              <w:jc w:val="left"/>
              <w:rPr>
                <w:rFonts w:hint="eastAsia" w:ascii="PNFBDGG" w:hAnsi="PNFBDGG" w:eastAsia="PNFBDGG" w:cs="PNFBDGG"/>
                <w:vertAlign w:val="baseline"/>
                <w:lang w:val="en-US" w:eastAsia="zh-CN"/>
              </w:rPr>
            </w:pPr>
            <w:r>
              <w:rPr>
                <w:rFonts w:hint="eastAsia" w:ascii="PNFBDGG" w:hAnsi="PNFBDGG" w:eastAsia="PNFBDGG" w:cs="PNFBDGG"/>
                <w:vertAlign w:val="baseline"/>
                <w:lang w:val="en-US" w:eastAsia="zh-CN"/>
              </w:rPr>
              <w:t>7.5</w:t>
            </w:r>
          </w:p>
        </w:tc>
        <w:tc>
          <w:tcPr>
            <w:tcW w:w="2671" w:type="dxa"/>
          </w:tcPr>
          <w:p>
            <w:pPr>
              <w:keepNext w:val="0"/>
              <w:keepLines w:val="0"/>
              <w:widowControl/>
              <w:suppressLineNumbers w:val="0"/>
              <w:jc w:val="left"/>
              <w:rPr>
                <w:rFonts w:hint="eastAsia" w:ascii="PNFBDGG" w:hAnsi="PNFBDGG" w:eastAsia="PNFBDGG" w:cs="PNFBDGG"/>
                <w:vertAlign w:val="baseline"/>
                <w:lang w:val="en-US" w:eastAsia="zh-CN"/>
              </w:rPr>
            </w:pPr>
            <w:r>
              <w:rPr>
                <w:rFonts w:hint="eastAsia" w:ascii="PNFBDGG" w:hAnsi="PNFBDGG" w:eastAsia="PNFBDGG" w:cs="PNFBDGG"/>
                <w:vertAlign w:val="baseline"/>
                <w:lang w:val="en-US" w:eastAsia="zh-CN"/>
              </w:rPr>
              <w:t>5</w:t>
            </w:r>
          </w:p>
        </w:tc>
        <w:tc>
          <w:tcPr>
            <w:tcW w:w="2671" w:type="dxa"/>
          </w:tcPr>
          <w:p>
            <w:pPr>
              <w:keepNext w:val="0"/>
              <w:keepLines w:val="0"/>
              <w:widowControl/>
              <w:suppressLineNumbers w:val="0"/>
              <w:jc w:val="left"/>
              <w:rPr>
                <w:rFonts w:hint="eastAsia" w:ascii="PNFBDGG" w:hAnsi="PNFBDGG" w:eastAsia="PNFBDGG" w:cs="PNFBDGG"/>
                <w:vertAlign w:val="baseline"/>
                <w:lang w:val="en-US" w:eastAsia="zh-CN"/>
              </w:rPr>
            </w:pPr>
            <w:r>
              <w:rPr>
                <w:rFonts w:hint="eastAsia" w:ascii="PNFBDGG" w:hAnsi="PNFBDGG" w:eastAsia="PNFBDGG" w:cs="PNFBDGG"/>
                <w:vertAlign w:val="baseline"/>
                <w:lang w:val="en-US" w:eastAsia="zh-CN"/>
              </w:rPr>
              <w:t>5</w:t>
            </w:r>
          </w:p>
        </w:tc>
      </w:tr>
    </w:tbl>
    <w:p>
      <w:pPr>
        <w:keepNext w:val="0"/>
        <w:keepLines w:val="0"/>
        <w:widowControl/>
        <w:suppressLineNumbers w:val="0"/>
        <w:jc w:val="left"/>
        <w:rPr>
          <w:rFonts w:hint="eastAsia" w:ascii="PNFBDGG" w:hAnsi="PNFBDGG" w:eastAsia="PNFBDGG" w:cs="PNFBDGG"/>
          <w:color w:val="000000"/>
          <w:kern w:val="0"/>
          <w:sz w:val="21"/>
          <w:szCs w:val="21"/>
          <w:lang w:val="en-US" w:eastAsia="zh-CN" w:bidi="ar"/>
        </w:rPr>
      </w:pPr>
    </w:p>
    <w:p>
      <w:pPr>
        <w:keepNext w:val="0"/>
        <w:keepLines w:val="0"/>
        <w:widowControl/>
        <w:suppressLineNumbers w:val="0"/>
        <w:jc w:val="left"/>
        <w:rPr>
          <w:rFonts w:hint="eastAsia" w:ascii="PNFBDGG" w:hAnsi="PNFBDGG" w:eastAsia="PNFBDGG" w:cs="PNFBDGG"/>
        </w:rPr>
      </w:pPr>
      <w:r>
        <w:rPr>
          <w:rFonts w:hint="eastAsia" w:ascii="PNFBDGG" w:hAnsi="PNFBDGG" w:eastAsia="PNFBDGG" w:cs="PNFBDGG"/>
          <w:color w:val="000000"/>
          <w:kern w:val="0"/>
          <w:sz w:val="21"/>
          <w:szCs w:val="21"/>
          <w:lang w:val="en-US" w:eastAsia="zh-CN" w:bidi="ar"/>
        </w:rPr>
        <w:t xml:space="preserve">7、 按表中的量，准确移取已恒温的三种溶液于 25mL 容量瓶中（碘溶液最后加），用去离子水稀释至刻度，摇匀，润洗比色皿 3 次，然后将装有 2/3 溶液的比色皿置于样品室光路通过处，盖好盖子，同时利用计算机或秒表（每隔 1min 或 2min 记录一次数据）开始记录吸光度值变化（如果分光光度计没有带恒温水浴夹套注意只取反应开始一段时间的数据）。 </w:t>
      </w:r>
    </w:p>
    <w:p>
      <w:pPr>
        <w:keepNext w:val="0"/>
        <w:keepLines w:val="0"/>
        <w:widowControl/>
        <w:suppressLineNumbers w:val="0"/>
        <w:jc w:val="left"/>
        <w:rPr>
          <w:rFonts w:hint="eastAsia" w:ascii="PNFBDGG" w:hAnsi="PNFBDGG" w:eastAsia="PNFBDGG" w:cs="PNFBDGG"/>
          <w:lang w:val="en-US"/>
        </w:rPr>
      </w:pPr>
      <w:r>
        <w:rPr>
          <w:rFonts w:hint="eastAsia" w:ascii="PNFBDGG" w:hAnsi="PNFBDGG" w:eastAsia="PNFBDGG" w:cs="PNFBDGG"/>
          <w:color w:val="000000"/>
          <w:kern w:val="0"/>
          <w:sz w:val="21"/>
          <w:szCs w:val="21"/>
          <w:lang w:val="en-US" w:eastAsia="zh-CN" w:bidi="ar"/>
        </w:rPr>
        <w:t>8 、做完25℃下的全部四个实验后，再升高恒温水浴温度到35℃进行第五组的实验。</w:t>
      </w:r>
    </w:p>
    <w:p>
      <w:pPr>
        <w:keepNext w:val="0"/>
        <w:keepLines w:val="0"/>
        <w:widowControl/>
        <w:suppressLineNumbers w:val="0"/>
        <w:jc w:val="left"/>
        <w:rPr>
          <w:rFonts w:hint="eastAsia" w:ascii="PNFBDGG" w:hAnsi="PNFBDGG" w:eastAsia="PNFBDGG" w:cs="PNFBDGG"/>
          <w:lang w:eastAsia="zh-CN"/>
        </w:rPr>
      </w:pPr>
    </w:p>
    <w:p>
      <w:pPr>
        <w:keepNext w:val="0"/>
        <w:keepLines w:val="0"/>
        <w:widowControl/>
        <w:suppressLineNumbers w:val="0"/>
        <w:jc w:val="left"/>
        <w:rPr>
          <w:rFonts w:hint="eastAsia" w:ascii="PNFBDGG" w:hAnsi="PNFBDGG" w:eastAsia="PNFBDGG" w:cs="PNFBDGG"/>
          <w:lang w:eastAsia="zh-CN"/>
        </w:rPr>
      </w:pPr>
    </w:p>
    <w:p>
      <w:pPr>
        <w:keepNext w:val="0"/>
        <w:keepLines w:val="0"/>
        <w:widowControl/>
        <w:suppressLineNumbers w:val="0"/>
        <w:jc w:val="left"/>
        <w:rPr>
          <w:rFonts w:hint="eastAsia" w:ascii="PNFBDGG" w:hAnsi="PNFBDGG" w:eastAsia="PNFBDGG" w:cs="PNFBDGG"/>
          <w:b w:val="0"/>
          <w:bCs/>
        </w:rPr>
      </w:pPr>
      <w:r>
        <w:rPr>
          <w:rFonts w:hint="eastAsia" w:ascii="PNFBDGG" w:hAnsi="PNFBDGG" w:eastAsia="PNFBDGG" w:cs="PNFBDGG"/>
          <w:b w:val="0"/>
          <w:bCs/>
          <w:color w:val="000000"/>
          <w:kern w:val="0"/>
          <w:sz w:val="28"/>
          <w:szCs w:val="28"/>
          <w:lang w:val="en-US" w:eastAsia="zh-CN" w:bidi="ar"/>
        </w:rPr>
        <w:t>数据处理</w:t>
      </w:r>
    </w:p>
    <w:p>
      <w:pPr>
        <w:keepNext w:val="0"/>
        <w:keepLines w:val="0"/>
        <w:widowControl/>
        <w:suppressLineNumbers w:val="0"/>
        <w:jc w:val="left"/>
        <w:rPr>
          <w:rFonts w:hint="eastAsia" w:ascii="PNFBDGG" w:hAnsi="PNFBDGG" w:eastAsia="PNFBDGG" w:cs="PNFBDGG"/>
        </w:rPr>
      </w:pPr>
      <w:r>
        <w:rPr>
          <w:rFonts w:hint="eastAsia" w:ascii="PNFBDGG" w:hAnsi="PNFBDGG" w:eastAsia="PNFBDGG" w:cs="PNFBDGG"/>
          <w:color w:val="000000"/>
          <w:kern w:val="0"/>
          <w:sz w:val="21"/>
          <w:szCs w:val="21"/>
          <w:lang w:val="en-US" w:eastAsia="zh-CN" w:bidi="ar"/>
        </w:rPr>
        <w:t>1. 根据所测已知碘浓度的光密度用D = εLc计算出常数ε(I</w:t>
      </w:r>
      <w:r>
        <w:rPr>
          <w:rFonts w:hint="eastAsia" w:ascii="PNFBDGG" w:hAnsi="PNFBDGG" w:eastAsia="PNFBDGG" w:cs="PNFBDGG"/>
          <w:color w:val="000000"/>
          <w:kern w:val="0"/>
          <w:sz w:val="22"/>
          <w:szCs w:val="22"/>
          <w:vertAlign w:val="subscript"/>
          <w:lang w:val="en-US" w:eastAsia="zh-CN" w:bidi="ar"/>
        </w:rPr>
        <w:t>3</w:t>
      </w:r>
      <w:r>
        <w:rPr>
          <w:rFonts w:hint="eastAsia" w:ascii="PNFBDGG" w:hAnsi="PNFBDGG" w:eastAsia="PNFBDGG" w:cs="PNFBDGG"/>
          <w:color w:val="000000"/>
          <w:kern w:val="0"/>
          <w:sz w:val="22"/>
          <w:szCs w:val="22"/>
          <w:vertAlign w:val="superscript"/>
          <w:lang w:val="en-US" w:eastAsia="zh-CN" w:bidi="ar"/>
        </w:rPr>
        <w:t>-</w:t>
      </w:r>
      <w:r>
        <w:rPr>
          <w:rFonts w:hint="eastAsia" w:ascii="PNFBDGG" w:hAnsi="PNFBDGG" w:eastAsia="PNFBDGG" w:cs="PNFBDGG"/>
          <w:color w:val="000000"/>
          <w:kern w:val="0"/>
          <w:sz w:val="21"/>
          <w:szCs w:val="21"/>
          <w:lang w:val="en-US" w:eastAsia="zh-CN" w:bidi="ar"/>
        </w:rPr>
        <w:t xml:space="preserve">)L值。然后用它们计算与所测得的每个光 </w:t>
      </w:r>
    </w:p>
    <w:p>
      <w:pPr>
        <w:keepNext w:val="0"/>
        <w:keepLines w:val="0"/>
        <w:widowControl/>
        <w:suppressLineNumbers w:val="0"/>
        <w:jc w:val="left"/>
        <w:rPr>
          <w:rFonts w:hint="eastAsia" w:ascii="PNFBDGG" w:hAnsi="PNFBDGG" w:eastAsia="PNFBDGG" w:cs="PNFBDGG"/>
        </w:rPr>
      </w:pPr>
      <w:r>
        <w:rPr>
          <w:rFonts w:hint="eastAsia" w:ascii="PNFBDGG" w:hAnsi="PNFBDGG" w:eastAsia="PNFBDGG" w:cs="PNFBDGG"/>
          <w:color w:val="000000"/>
          <w:kern w:val="0"/>
          <w:sz w:val="21"/>
          <w:szCs w:val="21"/>
          <w:lang w:val="en-US" w:eastAsia="zh-CN" w:bidi="ar"/>
        </w:rPr>
        <w:t>密度值相应的碘浓度c(I</w:t>
      </w:r>
      <w:r>
        <w:rPr>
          <w:rFonts w:hint="eastAsia" w:ascii="PNFBDGG" w:hAnsi="PNFBDGG" w:eastAsia="PNFBDGG" w:cs="PNFBDGG"/>
          <w:color w:val="000000"/>
          <w:kern w:val="0"/>
          <w:sz w:val="22"/>
          <w:szCs w:val="22"/>
          <w:vertAlign w:val="subscript"/>
          <w:lang w:val="en-US" w:eastAsia="zh-CN" w:bidi="ar"/>
        </w:rPr>
        <w:t>3</w:t>
      </w:r>
      <w:r>
        <w:rPr>
          <w:rFonts w:hint="eastAsia" w:ascii="PNFBDGG" w:hAnsi="PNFBDGG" w:eastAsia="PNFBDGG" w:cs="PNFBDGG"/>
          <w:color w:val="000000"/>
          <w:kern w:val="0"/>
          <w:sz w:val="22"/>
          <w:szCs w:val="22"/>
          <w:vertAlign w:val="superscript"/>
          <w:lang w:val="en-US" w:eastAsia="zh-CN" w:bidi="ar"/>
        </w:rPr>
        <w:t>-</w:t>
      </w:r>
      <w:r>
        <w:rPr>
          <w:rFonts w:hint="eastAsia" w:ascii="PNFBDGG" w:hAnsi="PNFBDGG" w:eastAsia="PNFBDGG" w:cs="PNFBDGG"/>
          <w:color w:val="000000"/>
          <w:kern w:val="0"/>
          <w:sz w:val="21"/>
          <w:szCs w:val="21"/>
          <w:lang w:val="en-US" w:eastAsia="zh-CN" w:bidi="ar"/>
        </w:rPr>
        <w:t>)，作c(I</w:t>
      </w:r>
      <w:r>
        <w:rPr>
          <w:rFonts w:hint="eastAsia" w:ascii="PNFBDGG" w:hAnsi="PNFBDGG" w:eastAsia="PNFBDGG" w:cs="PNFBDGG"/>
          <w:color w:val="000000"/>
          <w:kern w:val="0"/>
          <w:sz w:val="22"/>
          <w:szCs w:val="22"/>
          <w:vertAlign w:val="subscript"/>
          <w:lang w:val="en-US" w:eastAsia="zh-CN" w:bidi="ar"/>
        </w:rPr>
        <w:t>3</w:t>
      </w:r>
      <w:r>
        <w:rPr>
          <w:rFonts w:hint="eastAsia" w:ascii="PNFBDGG" w:hAnsi="PNFBDGG" w:eastAsia="PNFBDGG" w:cs="PNFBDGG"/>
          <w:color w:val="000000"/>
          <w:kern w:val="0"/>
          <w:sz w:val="22"/>
          <w:szCs w:val="22"/>
          <w:vertAlign w:val="superscript"/>
          <w:lang w:val="en-US" w:eastAsia="zh-CN" w:bidi="ar"/>
        </w:rPr>
        <w:t>-</w:t>
      </w:r>
      <w:r>
        <w:rPr>
          <w:rFonts w:hint="eastAsia" w:ascii="PNFBDGG" w:hAnsi="PNFBDGG" w:eastAsia="PNFBDGG" w:cs="PNFBDGG"/>
          <w:color w:val="000000"/>
          <w:kern w:val="0"/>
          <w:sz w:val="21"/>
          <w:szCs w:val="21"/>
          <w:lang w:val="en-US" w:eastAsia="zh-CN" w:bidi="ar"/>
        </w:rPr>
        <w:t xml:space="preserve">)-t图，求出反应速率r </w:t>
      </w:r>
    </w:p>
    <w:p>
      <w:pPr>
        <w:keepNext w:val="0"/>
        <w:keepLines w:val="0"/>
        <w:widowControl/>
        <w:suppressLineNumbers w:val="0"/>
        <w:jc w:val="left"/>
        <w:rPr>
          <w:rFonts w:hint="eastAsia" w:ascii="PNFBDGG" w:hAnsi="PNFBDGG" w:eastAsia="PNFBDGG" w:cs="PNFBDGG"/>
        </w:rPr>
      </w:pPr>
      <w:r>
        <w:rPr>
          <w:rFonts w:hint="eastAsia" w:ascii="PNFBDGG" w:hAnsi="PNFBDGG" w:eastAsia="PNFBDGG" w:cs="PNFBDGG"/>
          <w:color w:val="000000"/>
          <w:kern w:val="0"/>
          <w:sz w:val="21"/>
          <w:szCs w:val="21"/>
          <w:lang w:val="en-US" w:eastAsia="zh-CN" w:bidi="ar"/>
        </w:rPr>
        <w:t>2. 根据</w:t>
      </w:r>
      <w:r>
        <w:rPr>
          <w:rFonts w:hint="eastAsia" w:ascii="PNFBDGG" w:hAnsi="PNFBDGG" w:eastAsia="PNFBDGG" w:cs="PNFBDGG"/>
          <w:b w:val="0"/>
          <w:bCs w:val="0"/>
          <w:color w:val="000000"/>
          <w:kern w:val="0"/>
          <w:sz w:val="21"/>
          <w:szCs w:val="21"/>
          <w:vertAlign w:val="baseline"/>
          <w:lang w:val="en-US" w:eastAsia="zh-CN" w:bidi="ar"/>
        </w:rPr>
        <w:t>α</w:t>
      </w:r>
      <w:r>
        <w:rPr>
          <w:rFonts w:hint="eastAsia" w:ascii="PNFBDGG" w:hAnsi="PNFBDGG" w:eastAsia="PNFBDGG" w:cs="PNFBDGG"/>
          <w:color w:val="000000"/>
          <w:kern w:val="0"/>
          <w:sz w:val="24"/>
          <w:szCs w:val="24"/>
          <w:vertAlign w:val="baseline"/>
          <w:lang w:val="en-US" w:eastAsia="zh-CN" w:bidi="ar"/>
        </w:rPr>
        <w:t>= lg(</w:t>
      </w:r>
      <w:r>
        <w:rPr>
          <w:rFonts w:hint="eastAsia" w:ascii="PNFBDGG" w:hAnsi="PNFBDGG" w:eastAsia="PNFBDGG" w:cs="PNFBDGG"/>
          <w:color w:val="000000"/>
          <w:kern w:val="0"/>
          <w:sz w:val="22"/>
          <w:szCs w:val="22"/>
          <w:vertAlign w:val="baseline"/>
          <w:lang w:val="en-US" w:eastAsia="zh-CN" w:bidi="ar"/>
        </w:rPr>
        <w:t>r</w:t>
      </w:r>
      <w:r>
        <w:rPr>
          <w:rFonts w:hint="eastAsia" w:ascii="PNFBDGG" w:hAnsi="PNFBDGG" w:eastAsia="PNFBDGG" w:cs="PNFBDGG"/>
          <w:color w:val="000000"/>
          <w:kern w:val="0"/>
          <w:sz w:val="24"/>
          <w:szCs w:val="24"/>
          <w:vertAlign w:val="subscript"/>
          <w:lang w:val="en-US" w:eastAsia="zh-CN" w:bidi="ar"/>
        </w:rPr>
        <w:t>I</w:t>
      </w:r>
      <w:r>
        <w:rPr>
          <w:rFonts w:hint="eastAsia" w:ascii="PNFBDGG" w:hAnsi="PNFBDGG" w:eastAsia="PNFBDGG" w:cs="PNFBDGG"/>
          <w:color w:val="000000"/>
          <w:kern w:val="0"/>
          <w:sz w:val="22"/>
          <w:szCs w:val="22"/>
          <w:vertAlign w:val="baseline"/>
          <w:lang w:val="en-US" w:eastAsia="zh-CN" w:bidi="ar"/>
        </w:rPr>
        <w:t>/r</w:t>
      </w:r>
      <w:r>
        <w:rPr>
          <w:rFonts w:hint="eastAsia" w:ascii="PNFBDGG" w:hAnsi="PNFBDGG" w:eastAsia="PNFBDGG" w:cs="PNFBDGG"/>
          <w:color w:val="000000"/>
          <w:kern w:val="0"/>
          <w:sz w:val="24"/>
          <w:szCs w:val="24"/>
          <w:vertAlign w:val="subscript"/>
          <w:lang w:val="en-US" w:eastAsia="zh-CN" w:bidi="ar"/>
        </w:rPr>
        <w:t>II</w:t>
      </w:r>
      <w:r>
        <w:rPr>
          <w:rFonts w:hint="eastAsia" w:ascii="PNFBDGG" w:hAnsi="PNFBDGG" w:eastAsia="PNFBDGG" w:cs="PNFBDGG"/>
          <w:color w:val="000000"/>
          <w:kern w:val="0"/>
          <w:sz w:val="24"/>
          <w:szCs w:val="24"/>
          <w:vertAlign w:val="baseline"/>
          <w:lang w:val="en-US" w:eastAsia="zh-CN" w:bidi="ar"/>
        </w:rPr>
        <w:t>)/lgu等</w:t>
      </w:r>
      <w:r>
        <w:rPr>
          <w:rFonts w:hint="eastAsia" w:ascii="PNFBDGG" w:hAnsi="PNFBDGG" w:eastAsia="PNFBDGG" w:cs="PNFBDGG"/>
          <w:color w:val="000000"/>
          <w:kern w:val="0"/>
          <w:sz w:val="21"/>
          <w:szCs w:val="21"/>
          <w:lang w:val="en-US" w:eastAsia="zh-CN" w:bidi="ar"/>
        </w:rPr>
        <w:t xml:space="preserve">式子分别计算对丙酮、盐酸和碘的分级数。 </w:t>
      </w:r>
    </w:p>
    <w:p>
      <w:pPr>
        <w:keepNext w:val="0"/>
        <w:keepLines w:val="0"/>
        <w:widowControl/>
        <w:suppressLineNumbers w:val="0"/>
        <w:jc w:val="left"/>
        <w:rPr>
          <w:rFonts w:hint="eastAsia" w:ascii="PNFBDGG" w:hAnsi="PNFBDGG" w:eastAsia="PNFBDGG" w:cs="PNFBDGG"/>
        </w:rPr>
      </w:pPr>
      <w:r>
        <w:rPr>
          <w:rFonts w:hint="eastAsia" w:ascii="PNFBDGG" w:hAnsi="PNFBDGG" w:eastAsia="PNFBDGG" w:cs="PNFBDGG"/>
          <w:color w:val="000000"/>
          <w:kern w:val="0"/>
          <w:sz w:val="21"/>
          <w:szCs w:val="21"/>
          <w:lang w:val="en-US" w:eastAsia="zh-CN" w:bidi="ar"/>
        </w:rPr>
        <w:t>3. 根据</w:t>
      </w:r>
      <w:bookmarkStart w:id="0" w:name="_GoBack"/>
      <w:r>
        <w:rPr>
          <w:rFonts w:hint="eastAsia" w:ascii="PNFBDGG" w:hAnsi="PNFBDGG" w:eastAsia="PNFBDGG" w:cs="PNFBDGG"/>
          <w:b w:val="0"/>
          <w:bCs w:val="0"/>
          <w:color w:val="000000"/>
          <w:kern w:val="0"/>
          <w:sz w:val="22"/>
          <w:szCs w:val="22"/>
          <w:lang w:val="en-US" w:eastAsia="zh-CN" w:bidi="ar"/>
        </w:rPr>
        <w:t>r = kc</w:t>
      </w:r>
      <w:r>
        <w:rPr>
          <w:rFonts w:hint="eastAsia" w:ascii="PNFBDGG" w:hAnsi="PNFBDGG" w:eastAsia="PNFBDGG" w:cs="PNFBDGG"/>
          <w:b w:val="0"/>
          <w:bCs w:val="0"/>
          <w:color w:val="000000"/>
          <w:kern w:val="0"/>
          <w:sz w:val="24"/>
          <w:szCs w:val="24"/>
          <w:vertAlign w:val="superscript"/>
          <w:lang w:val="en-US" w:eastAsia="zh-CN" w:bidi="ar"/>
        </w:rPr>
        <w:t>α</w:t>
      </w:r>
      <w:r>
        <w:rPr>
          <w:rFonts w:hint="eastAsia" w:ascii="PNFBDGG" w:hAnsi="PNFBDGG" w:eastAsia="PNFBDGG" w:cs="PNFBDGG"/>
          <w:b w:val="0"/>
          <w:bCs w:val="0"/>
          <w:color w:val="000000"/>
          <w:kern w:val="0"/>
          <w:sz w:val="22"/>
          <w:szCs w:val="22"/>
          <w:lang w:val="en-US" w:eastAsia="zh-CN" w:bidi="ar"/>
        </w:rPr>
        <w:t>(A)c</w:t>
      </w:r>
      <w:r>
        <w:rPr>
          <w:rFonts w:hint="eastAsia" w:ascii="PNFBDGG" w:hAnsi="PNFBDGG" w:eastAsia="PNFBDGG" w:cs="PNFBDGG"/>
          <w:b w:val="0"/>
          <w:bCs w:val="0"/>
          <w:color w:val="000000"/>
          <w:kern w:val="0"/>
          <w:sz w:val="24"/>
          <w:szCs w:val="24"/>
          <w:vertAlign w:val="superscript"/>
          <w:lang w:val="en-US" w:eastAsia="zh-CN" w:bidi="ar"/>
        </w:rPr>
        <w:t>β</w:t>
      </w:r>
      <w:r>
        <w:rPr>
          <w:rFonts w:hint="eastAsia" w:ascii="PNFBDGG" w:hAnsi="PNFBDGG" w:eastAsia="PNFBDGG" w:cs="PNFBDGG"/>
          <w:b w:val="0"/>
          <w:bCs w:val="0"/>
          <w:color w:val="000000"/>
          <w:kern w:val="0"/>
          <w:sz w:val="22"/>
          <w:szCs w:val="22"/>
          <w:lang w:val="en-US" w:eastAsia="zh-CN" w:bidi="ar"/>
        </w:rPr>
        <w:t>(I</w:t>
      </w:r>
      <w:r>
        <w:rPr>
          <w:rFonts w:hint="eastAsia" w:ascii="PNFBDGG" w:hAnsi="PNFBDGG" w:eastAsia="PNFBDGG" w:cs="PNFBDGG"/>
          <w:b w:val="0"/>
          <w:bCs w:val="0"/>
          <w:color w:val="000000"/>
          <w:kern w:val="0"/>
          <w:sz w:val="22"/>
          <w:szCs w:val="22"/>
          <w:vertAlign w:val="subscript"/>
          <w:lang w:val="en-US" w:eastAsia="zh-CN" w:bidi="ar"/>
        </w:rPr>
        <w:t>3</w:t>
      </w:r>
      <w:r>
        <w:rPr>
          <w:rFonts w:hint="eastAsia" w:ascii="PNFBDGG" w:hAnsi="PNFBDGG" w:eastAsia="PNFBDGG" w:cs="PNFBDGG"/>
          <w:b w:val="0"/>
          <w:bCs w:val="0"/>
          <w:color w:val="000000"/>
          <w:kern w:val="0"/>
          <w:sz w:val="24"/>
          <w:szCs w:val="24"/>
          <w:vertAlign w:val="superscript"/>
          <w:lang w:val="en-US" w:eastAsia="zh-CN" w:bidi="ar"/>
        </w:rPr>
        <w:t>-</w:t>
      </w:r>
      <w:r>
        <w:rPr>
          <w:rFonts w:hint="eastAsia" w:ascii="PNFBDGG" w:hAnsi="PNFBDGG" w:eastAsia="PNFBDGG" w:cs="PNFBDGG"/>
          <w:b w:val="0"/>
          <w:bCs w:val="0"/>
          <w:color w:val="000000"/>
          <w:kern w:val="0"/>
          <w:sz w:val="22"/>
          <w:szCs w:val="22"/>
          <w:lang w:val="en-US" w:eastAsia="zh-CN" w:bidi="ar"/>
        </w:rPr>
        <w:t>)c</w:t>
      </w:r>
      <w:r>
        <w:rPr>
          <w:rFonts w:hint="eastAsia" w:ascii="PNFBDGG" w:hAnsi="PNFBDGG" w:eastAsia="PNFBDGG" w:cs="PNFBDGG"/>
          <w:b w:val="0"/>
          <w:bCs w:val="0"/>
          <w:color w:val="000000"/>
          <w:kern w:val="0"/>
          <w:sz w:val="24"/>
          <w:szCs w:val="24"/>
          <w:vertAlign w:val="superscript"/>
          <w:lang w:val="en-US" w:eastAsia="zh-CN" w:bidi="ar"/>
        </w:rPr>
        <w:t>δ</w:t>
      </w:r>
      <w:r>
        <w:rPr>
          <w:rFonts w:hint="eastAsia" w:ascii="PNFBDGG" w:hAnsi="PNFBDGG" w:eastAsia="PNFBDGG" w:cs="PNFBDGG"/>
          <w:b w:val="0"/>
          <w:bCs w:val="0"/>
          <w:color w:val="000000"/>
          <w:kern w:val="0"/>
          <w:sz w:val="22"/>
          <w:szCs w:val="22"/>
          <w:lang w:val="en-US" w:eastAsia="zh-CN" w:bidi="ar"/>
        </w:rPr>
        <w:t>(H</w:t>
      </w:r>
      <w:r>
        <w:rPr>
          <w:rFonts w:hint="eastAsia" w:ascii="PNFBDGG" w:hAnsi="PNFBDGG" w:eastAsia="PNFBDGG" w:cs="PNFBDGG"/>
          <w:b w:val="0"/>
          <w:bCs w:val="0"/>
          <w:color w:val="000000"/>
          <w:kern w:val="0"/>
          <w:sz w:val="22"/>
          <w:szCs w:val="22"/>
          <w:vertAlign w:val="superscript"/>
          <w:lang w:val="en-US" w:eastAsia="zh-CN" w:bidi="ar"/>
        </w:rPr>
        <w:t>+</w:t>
      </w:r>
      <w:r>
        <w:rPr>
          <w:rFonts w:hint="eastAsia" w:ascii="PNFBDGG" w:hAnsi="PNFBDGG" w:eastAsia="PNFBDGG" w:cs="PNFBDGG"/>
          <w:b w:val="0"/>
          <w:bCs w:val="0"/>
          <w:color w:val="000000"/>
          <w:kern w:val="0"/>
          <w:sz w:val="22"/>
          <w:szCs w:val="22"/>
          <w:lang w:val="en-US" w:eastAsia="zh-CN" w:bidi="ar"/>
        </w:rPr>
        <w:t>)</w:t>
      </w:r>
      <w:r>
        <w:rPr>
          <w:rFonts w:hint="eastAsia" w:ascii="PNFBDGG" w:hAnsi="PNFBDGG" w:eastAsia="PNFBDGG" w:cs="PNFBDGG"/>
          <w:color w:val="000000"/>
          <w:kern w:val="0"/>
          <w:sz w:val="21"/>
          <w:szCs w:val="21"/>
          <w:lang w:val="en-US" w:eastAsia="zh-CN" w:bidi="ar"/>
        </w:rPr>
        <w:t>计算 25℃时丙酮碘化反应的四个速率系数。求出 k</w:t>
      </w:r>
      <w:r>
        <w:rPr>
          <w:rFonts w:hint="eastAsia" w:ascii="PNFBDGG" w:hAnsi="PNFBDGG" w:eastAsia="PNFBDGG" w:cs="PNFBDGG"/>
          <w:color w:val="000000"/>
          <w:kern w:val="0"/>
          <w:sz w:val="13"/>
          <w:szCs w:val="13"/>
          <w:lang w:val="en-US" w:eastAsia="zh-CN" w:bidi="ar"/>
        </w:rPr>
        <w:t>1</w:t>
      </w:r>
      <w:r>
        <w:rPr>
          <w:rFonts w:hint="eastAsia" w:ascii="PNFBDGG" w:hAnsi="PNFBDGG" w:eastAsia="PNFBDGG" w:cs="PNFBDGG"/>
          <w:color w:val="000000"/>
          <w:kern w:val="0"/>
          <w:sz w:val="21"/>
          <w:szCs w:val="21"/>
          <w:lang w:val="en-US" w:eastAsia="zh-CN" w:bidi="ar"/>
        </w:rPr>
        <w:t>的平均值。计算 35℃时的速率系数k</w:t>
      </w:r>
      <w:r>
        <w:rPr>
          <w:rFonts w:hint="eastAsia" w:ascii="PNFBDGG" w:hAnsi="PNFBDGG" w:eastAsia="PNFBDGG" w:cs="PNFBDGG"/>
          <w:color w:val="000000"/>
          <w:kern w:val="0"/>
          <w:sz w:val="13"/>
          <w:szCs w:val="13"/>
          <w:lang w:val="en-US" w:eastAsia="zh-CN" w:bidi="ar"/>
        </w:rPr>
        <w:t>2</w:t>
      </w:r>
      <w:r>
        <w:rPr>
          <w:rFonts w:hint="eastAsia" w:ascii="PNFBDGG" w:hAnsi="PNFBDGG" w:eastAsia="PNFBDGG" w:cs="PNFBDGG"/>
          <w:color w:val="000000"/>
          <w:kern w:val="0"/>
          <w:sz w:val="21"/>
          <w:szCs w:val="21"/>
          <w:lang w:val="en-US" w:eastAsia="zh-CN" w:bidi="ar"/>
        </w:rPr>
        <w:t>。</w:t>
      </w:r>
      <w:bookmarkEnd w:id="0"/>
      <w:r>
        <w:rPr>
          <w:rFonts w:hint="eastAsia" w:ascii="PNFBDGG" w:hAnsi="PNFBDGG" w:eastAsia="PNFBDGG" w:cs="PNFBDGG"/>
          <w:color w:val="000000"/>
          <w:kern w:val="0"/>
          <w:sz w:val="21"/>
          <w:szCs w:val="21"/>
          <w:lang w:val="en-US" w:eastAsia="zh-CN" w:bidi="ar"/>
        </w:rPr>
        <w:t xml:space="preserve"> </w:t>
      </w:r>
    </w:p>
    <w:p>
      <w:pPr>
        <w:keepNext w:val="0"/>
        <w:keepLines w:val="0"/>
        <w:widowControl/>
        <w:suppressLineNumbers w:val="0"/>
        <w:jc w:val="left"/>
        <w:rPr>
          <w:rFonts w:hint="eastAsia" w:ascii="PNFBDGG" w:hAnsi="PNFBDGG" w:eastAsia="PNFBDGG" w:cs="PNFBDGG"/>
          <w:lang w:val="en-US"/>
        </w:rPr>
      </w:pPr>
      <w:r>
        <w:rPr>
          <w:rFonts w:hint="eastAsia" w:ascii="PNFBDGG" w:hAnsi="PNFBDGG" w:eastAsia="PNFBDGG" w:cs="PNFBDGG"/>
          <w:color w:val="000000"/>
          <w:kern w:val="0"/>
          <w:sz w:val="21"/>
          <w:szCs w:val="21"/>
          <w:lang w:val="en-US" w:eastAsia="zh-CN" w:bidi="ar"/>
        </w:rPr>
        <w:t>4. 利用阿累尼乌斯公式求出丙酮碘化反应的表观活化能 E</w:t>
      </w:r>
      <w:r>
        <w:rPr>
          <w:rFonts w:hint="eastAsia" w:ascii="PNFBDGG" w:hAnsi="PNFBDGG" w:eastAsia="PNFBDGG" w:cs="PNFBDGG"/>
          <w:color w:val="000000"/>
          <w:kern w:val="0"/>
          <w:sz w:val="22"/>
          <w:szCs w:val="22"/>
          <w:vertAlign w:val="subscript"/>
          <w:lang w:val="en-US" w:eastAsia="zh-CN" w:bidi="ar"/>
        </w:rPr>
        <w:t>2</w:t>
      </w:r>
    </w:p>
    <w:p>
      <w:pPr>
        <w:keepNext w:val="0"/>
        <w:keepLines w:val="0"/>
        <w:widowControl/>
        <w:suppressLineNumbers w:val="0"/>
        <w:jc w:val="left"/>
        <w:rPr>
          <w:rFonts w:hint="eastAsia" w:ascii="PNFBDGG" w:hAnsi="PNFBDGG" w:eastAsia="PNFBDGG" w:cs="PNFBDGG"/>
        </w:rPr>
      </w:pPr>
    </w:p>
    <w:p>
      <w:pPr>
        <w:keepNext w:val="0"/>
        <w:keepLines w:val="0"/>
        <w:widowControl/>
        <w:suppressLineNumbers w:val="0"/>
        <w:jc w:val="left"/>
        <w:rPr>
          <w:rFonts w:hint="eastAsia" w:ascii="PNFBDGG" w:hAnsi="PNFBDGG" w:eastAsia="PNFBDGG" w:cs="PNFBDGG"/>
          <w:b w:val="0"/>
          <w:bCs/>
          <w:color w:val="000000"/>
          <w:kern w:val="0"/>
          <w:sz w:val="28"/>
          <w:szCs w:val="28"/>
          <w:lang w:val="en-US" w:eastAsia="zh-CN" w:bidi="ar"/>
        </w:rPr>
      </w:pPr>
    </w:p>
    <w:p>
      <w:pPr>
        <w:keepNext w:val="0"/>
        <w:keepLines w:val="0"/>
        <w:widowControl/>
        <w:suppressLineNumbers w:val="0"/>
        <w:jc w:val="left"/>
        <w:rPr>
          <w:rFonts w:hint="eastAsia" w:ascii="PNFBDGG" w:hAnsi="PNFBDGG" w:eastAsia="PNFBDGG" w:cs="PNFBDGG"/>
          <w:b w:val="0"/>
          <w:bCs/>
          <w:lang w:val="en-US"/>
        </w:rPr>
      </w:pPr>
      <w:r>
        <w:rPr>
          <w:rFonts w:hint="eastAsia" w:ascii="PNFBDGG" w:hAnsi="PNFBDGG" w:eastAsia="PNFBDGG" w:cs="PNFBDGG"/>
          <w:b w:val="0"/>
          <w:bCs/>
          <w:color w:val="000000"/>
          <w:kern w:val="0"/>
          <w:sz w:val="28"/>
          <w:szCs w:val="28"/>
          <w:lang w:val="en-US" w:eastAsia="zh-CN" w:bidi="ar"/>
        </w:rPr>
        <w:t>思考题</w:t>
      </w:r>
    </w:p>
    <w:p>
      <w:pPr>
        <w:keepNext w:val="0"/>
        <w:keepLines w:val="0"/>
        <w:widowControl/>
        <w:suppressLineNumbers w:val="0"/>
        <w:jc w:val="left"/>
        <w:rPr>
          <w:rFonts w:hint="eastAsia" w:ascii="HYQingYunJ" w:hAnsi="HYQingYunJ" w:eastAsia="HYQingYunJ" w:cs="HYQingYunJ"/>
        </w:rPr>
      </w:pPr>
      <w:r>
        <w:rPr>
          <w:rFonts w:hint="eastAsia" w:ascii="HYQingYunJ" w:hAnsi="HYQingYunJ" w:eastAsia="HYQingYunJ" w:cs="HYQingYunJ"/>
          <w:color w:val="000000"/>
          <w:kern w:val="0"/>
          <w:sz w:val="21"/>
          <w:szCs w:val="21"/>
          <w:lang w:val="en-US" w:eastAsia="zh-CN" w:bidi="ar"/>
        </w:rPr>
        <w:t xml:space="preserve">1. 在动力学实验中，正确计量时间是很重要的。本实验中从反应开始到起算反应时间，中间有一段不 </w:t>
      </w:r>
    </w:p>
    <w:p>
      <w:pPr>
        <w:keepNext w:val="0"/>
        <w:keepLines w:val="0"/>
        <w:widowControl/>
        <w:suppressLineNumbers w:val="0"/>
        <w:jc w:val="left"/>
        <w:rPr>
          <w:rFonts w:hint="eastAsia" w:ascii="HYQingYunJ" w:hAnsi="HYQingYunJ" w:eastAsia="HYQingYunJ" w:cs="HYQingYunJ"/>
          <w:color w:val="000000"/>
          <w:kern w:val="0"/>
          <w:sz w:val="21"/>
          <w:szCs w:val="21"/>
          <w:lang w:val="en-US" w:eastAsia="zh-CN" w:bidi="ar"/>
        </w:rPr>
      </w:pPr>
      <w:r>
        <w:rPr>
          <w:rFonts w:hint="eastAsia" w:ascii="HYQingYunJ" w:hAnsi="HYQingYunJ" w:eastAsia="HYQingYunJ" w:cs="HYQingYunJ"/>
          <w:color w:val="000000"/>
          <w:kern w:val="0"/>
          <w:sz w:val="21"/>
          <w:szCs w:val="21"/>
          <w:lang w:val="en-US" w:eastAsia="zh-CN" w:bidi="ar"/>
        </w:rPr>
        <w:t xml:space="preserve">算很短的操作时间。这对实验结果有无影响？为什么？ </w:t>
      </w:r>
    </w:p>
    <w:p>
      <w:pPr>
        <w:keepNext w:val="0"/>
        <w:keepLines w:val="0"/>
        <w:widowControl/>
        <w:suppressLineNumbers w:val="0"/>
        <w:jc w:val="left"/>
        <w:rPr>
          <w:rFonts w:hint="eastAsia" w:ascii="PNFBDGG" w:hAnsi="PNFBDGG" w:eastAsia="PNFBDGG" w:cs="PNFBDGG"/>
          <w:color w:val="000000"/>
          <w:kern w:val="0"/>
          <w:sz w:val="21"/>
          <w:szCs w:val="21"/>
          <w:vertAlign w:val="baseline"/>
          <w:lang w:val="en-US" w:eastAsia="zh-CN" w:bidi="ar"/>
        </w:rPr>
      </w:pPr>
      <w:r>
        <w:rPr>
          <w:rFonts w:hint="eastAsia" w:ascii="PNFBDGG" w:hAnsi="PNFBDGG" w:eastAsia="PNFBDGG" w:cs="PNFBDGG"/>
          <w:color w:val="000000"/>
          <w:kern w:val="0"/>
          <w:sz w:val="21"/>
          <w:szCs w:val="21"/>
          <w:lang w:val="en-US" w:eastAsia="zh-CN" w:bidi="ar"/>
        </w:rPr>
        <w:t>影响不大，因为本反应为0级反应，I</w:t>
      </w:r>
      <w:r>
        <w:rPr>
          <w:rFonts w:hint="eastAsia" w:ascii="PNFBDGG" w:hAnsi="PNFBDGG" w:eastAsia="PNFBDGG" w:cs="PNFBDGG"/>
          <w:color w:val="000000"/>
          <w:kern w:val="0"/>
          <w:sz w:val="21"/>
          <w:szCs w:val="21"/>
          <w:vertAlign w:val="subscript"/>
          <w:lang w:val="en-US" w:eastAsia="zh-CN" w:bidi="ar"/>
        </w:rPr>
        <w:t>2</w:t>
      </w:r>
      <w:r>
        <w:rPr>
          <w:rFonts w:hint="eastAsia" w:ascii="PNFBDGG" w:hAnsi="PNFBDGG" w:eastAsia="PNFBDGG" w:cs="PNFBDGG"/>
          <w:color w:val="000000"/>
          <w:kern w:val="0"/>
          <w:sz w:val="21"/>
          <w:szCs w:val="21"/>
          <w:vertAlign w:val="baseline"/>
          <w:lang w:val="en-US" w:eastAsia="zh-CN" w:bidi="ar"/>
        </w:rPr>
        <w:t>浓度的下降是线性的，所以只要在实验中存在一段平直的反应曲线，就可以测出反应速率，和初始状态无关</w:t>
      </w:r>
    </w:p>
    <w:p>
      <w:pPr>
        <w:keepNext w:val="0"/>
        <w:keepLines w:val="0"/>
        <w:widowControl/>
        <w:suppressLineNumbers w:val="0"/>
        <w:jc w:val="left"/>
        <w:rPr>
          <w:rFonts w:hint="eastAsia" w:ascii="PNFBDGG" w:hAnsi="PNFBDGG" w:eastAsia="PNFBDGG" w:cs="PNFBDGG"/>
          <w:color w:val="000000"/>
          <w:kern w:val="0"/>
          <w:sz w:val="21"/>
          <w:szCs w:val="21"/>
          <w:lang w:val="en-US" w:eastAsia="zh-CN" w:bidi="ar"/>
        </w:rPr>
      </w:pPr>
    </w:p>
    <w:p>
      <w:pPr>
        <w:keepNext w:val="0"/>
        <w:keepLines w:val="0"/>
        <w:widowControl/>
        <w:suppressLineNumbers w:val="0"/>
        <w:jc w:val="left"/>
        <w:rPr>
          <w:rFonts w:hint="eastAsia" w:ascii="PNFBDGG" w:hAnsi="PNFBDGG" w:eastAsia="PNFBDGG" w:cs="PNFBDGG"/>
          <w:color w:val="000000"/>
          <w:kern w:val="0"/>
          <w:sz w:val="21"/>
          <w:szCs w:val="21"/>
          <w:lang w:val="en-US" w:eastAsia="zh-CN" w:bidi="ar"/>
        </w:rPr>
      </w:pPr>
      <w:r>
        <w:rPr>
          <w:rFonts w:hint="eastAsia" w:ascii="HYQingYunJ" w:hAnsi="HYQingYunJ" w:eastAsia="HYQingYunJ" w:cs="HYQingYunJ"/>
          <w:color w:val="000000"/>
          <w:kern w:val="0"/>
          <w:sz w:val="21"/>
          <w:szCs w:val="21"/>
          <w:lang w:val="en-US" w:eastAsia="zh-CN" w:bidi="ar"/>
        </w:rPr>
        <w:t>2. 影响本实验结果的主要因素是什么？</w:t>
      </w:r>
      <w:r>
        <w:rPr>
          <w:rFonts w:hint="eastAsia" w:ascii="PNFBDGG" w:hAnsi="PNFBDGG" w:eastAsia="PNFBDGG" w:cs="PNFBDGG"/>
          <w:color w:val="000000"/>
          <w:kern w:val="0"/>
          <w:sz w:val="21"/>
          <w:szCs w:val="21"/>
          <w:lang w:val="en-US" w:eastAsia="zh-CN" w:bidi="ar"/>
        </w:rPr>
        <w:t xml:space="preserve"> </w:t>
      </w:r>
    </w:p>
    <w:p>
      <w:pPr>
        <w:keepNext w:val="0"/>
        <w:keepLines w:val="0"/>
        <w:widowControl/>
        <w:suppressLineNumbers w:val="0"/>
        <w:jc w:val="left"/>
        <w:rPr>
          <w:rFonts w:hint="eastAsia" w:ascii="PNFBDGG" w:hAnsi="PNFBDGG" w:eastAsia="PNFBDGG" w:cs="PNFBDGG"/>
          <w:color w:val="000000"/>
          <w:kern w:val="0"/>
          <w:sz w:val="21"/>
          <w:szCs w:val="21"/>
          <w:lang w:val="en-US" w:eastAsia="zh-CN" w:bidi="ar"/>
        </w:rPr>
      </w:pPr>
      <w:r>
        <w:rPr>
          <w:rFonts w:hint="eastAsia" w:ascii="PNFBDGG" w:hAnsi="PNFBDGG" w:eastAsia="PNFBDGG" w:cs="PNFBDGG"/>
          <w:color w:val="000000"/>
          <w:kern w:val="0"/>
          <w:sz w:val="21"/>
          <w:szCs w:val="21"/>
          <w:lang w:val="en-US" w:eastAsia="zh-CN" w:bidi="ar"/>
        </w:rPr>
        <w:t>主要是要控制反应温度的恒定，反应具有热效应，可能导致温度变化，从而影响到所测得的反应速率</w:t>
      </w:r>
    </w:p>
    <w:p>
      <w:pPr>
        <w:keepNext w:val="0"/>
        <w:keepLines w:val="0"/>
        <w:widowControl/>
        <w:suppressLineNumbers w:val="0"/>
        <w:jc w:val="left"/>
        <w:rPr>
          <w:rFonts w:hint="eastAsia" w:ascii="HYQingYunJ" w:hAnsi="HYQingYunJ" w:eastAsia="HYQingYunJ" w:cs="HYQingYunJ"/>
          <w:color w:val="000000"/>
          <w:kern w:val="0"/>
          <w:sz w:val="21"/>
          <w:szCs w:val="21"/>
          <w:lang w:val="en-US" w:eastAsia="zh-CN" w:bidi="ar"/>
        </w:rPr>
      </w:pPr>
    </w:p>
    <w:p>
      <w:pPr>
        <w:keepNext w:val="0"/>
        <w:keepLines w:val="0"/>
        <w:widowControl/>
        <w:suppressLineNumbers w:val="0"/>
        <w:jc w:val="left"/>
        <w:rPr>
          <w:rFonts w:hint="eastAsia" w:ascii="HYQingYunJ" w:hAnsi="HYQingYunJ" w:eastAsia="HYQingYunJ" w:cs="HYQingYunJ"/>
          <w:vertAlign w:val="baseline"/>
          <w:lang w:val="en-US"/>
        </w:rPr>
      </w:pPr>
      <w:r>
        <w:rPr>
          <w:rFonts w:hint="eastAsia" w:ascii="HYQingYunJ" w:hAnsi="HYQingYunJ" w:eastAsia="HYQingYunJ" w:cs="HYQingYunJ"/>
          <w:color w:val="000000"/>
          <w:kern w:val="0"/>
          <w:sz w:val="21"/>
          <w:szCs w:val="21"/>
          <w:lang w:val="en-US" w:eastAsia="zh-CN" w:bidi="ar"/>
        </w:rPr>
        <w:t>3. 如果用表观活化能 E</w:t>
      </w:r>
      <w:r>
        <w:rPr>
          <w:rFonts w:hint="eastAsia" w:ascii="HYQingYunJ" w:hAnsi="HYQingYunJ" w:eastAsia="HYQingYunJ" w:cs="HYQingYunJ"/>
          <w:color w:val="000000"/>
          <w:kern w:val="0"/>
          <w:sz w:val="13"/>
          <w:szCs w:val="13"/>
          <w:lang w:val="en-US" w:eastAsia="zh-CN" w:bidi="ar"/>
        </w:rPr>
        <w:t xml:space="preserve">a </w:t>
      </w:r>
      <w:r>
        <w:rPr>
          <w:rFonts w:hint="eastAsia" w:ascii="HYQingYunJ" w:hAnsi="HYQingYunJ" w:eastAsia="HYQingYunJ" w:cs="HYQingYunJ"/>
          <w:color w:val="000000"/>
          <w:kern w:val="0"/>
          <w:sz w:val="21"/>
          <w:szCs w:val="21"/>
          <w:vertAlign w:val="baseline"/>
          <w:lang w:val="en-US" w:eastAsia="zh-CN" w:bidi="ar"/>
        </w:rPr>
        <w:t>代替活化焓</w:t>
      </w:r>
      <w:r>
        <w:rPr>
          <w:rFonts w:hint="eastAsia" w:ascii="HYQingYunJ" w:hAnsi="HYQingYunJ" w:eastAsia="HYQingYunJ" w:cs="HYQingYunJ"/>
          <w:color w:val="000000"/>
          <w:kern w:val="0"/>
          <w:sz w:val="20"/>
          <w:szCs w:val="20"/>
          <w:vertAlign w:val="baseline"/>
          <w:lang w:val="en-US" w:eastAsia="zh-CN" w:bidi="ar"/>
        </w:rPr>
        <w:t>Δ</w:t>
      </w:r>
      <w:r>
        <w:rPr>
          <w:rFonts w:hint="eastAsia" w:ascii="HYQingYunJ" w:hAnsi="HYQingYunJ" w:eastAsia="HYQingYunJ" w:cs="HYQingYunJ"/>
          <w:color w:val="000000"/>
          <w:kern w:val="0"/>
          <w:sz w:val="21"/>
          <w:szCs w:val="21"/>
          <w:vertAlign w:val="superscript"/>
          <w:lang w:val="en-US" w:eastAsia="zh-CN" w:bidi="ar"/>
        </w:rPr>
        <w:t>≠</w:t>
      </w:r>
      <w:r>
        <w:rPr>
          <w:rFonts w:hint="eastAsia" w:ascii="HYQingYunJ" w:hAnsi="HYQingYunJ" w:eastAsia="HYQingYunJ" w:cs="HYQingYunJ"/>
          <w:color w:val="000000"/>
          <w:kern w:val="0"/>
          <w:sz w:val="21"/>
          <w:szCs w:val="21"/>
          <w:vertAlign w:val="baseline"/>
          <w:lang w:val="en-US" w:eastAsia="zh-CN" w:bidi="ar"/>
        </w:rPr>
        <w:t>H</w:t>
      </w:r>
      <w:r>
        <w:rPr>
          <w:rFonts w:hint="eastAsia" w:ascii="HYQingYunJ" w:hAnsi="HYQingYunJ" w:eastAsia="HYQingYunJ" w:cs="HYQingYunJ"/>
          <w:color w:val="000000"/>
          <w:kern w:val="0"/>
          <w:sz w:val="21"/>
          <w:szCs w:val="21"/>
          <w:vertAlign w:val="subscript"/>
          <w:lang w:val="en-US" w:eastAsia="zh-CN" w:bidi="ar"/>
        </w:rPr>
        <w:t xml:space="preserve">m </w:t>
      </w:r>
      <w:r>
        <w:rPr>
          <w:rFonts w:hint="eastAsia" w:ascii="HYQingYunJ" w:hAnsi="HYQingYunJ" w:eastAsia="HYQingYunJ" w:cs="HYQingYunJ"/>
          <w:color w:val="000000"/>
          <w:kern w:val="0"/>
          <w:sz w:val="21"/>
          <w:szCs w:val="21"/>
          <w:vertAlign w:val="baseline"/>
          <w:lang w:val="en-US" w:eastAsia="zh-CN" w:bidi="ar"/>
        </w:rPr>
        <w:t>行否？为何？</w:t>
      </w:r>
    </w:p>
    <w:p>
      <w:pPr>
        <w:keepNext w:val="0"/>
        <w:keepLines w:val="0"/>
        <w:widowControl/>
        <w:numPr>
          <w:ilvl w:val="0"/>
          <w:numId w:val="0"/>
        </w:numPr>
        <w:suppressLineNumbers w:val="0"/>
        <w:ind w:leftChars="0"/>
        <w:jc w:val="left"/>
        <w:rPr>
          <w:rFonts w:hint="eastAsia" w:ascii="PNFBDGG" w:hAnsi="PNFBDGG" w:eastAsia="PNFBDGG" w:cs="PNFBDGG"/>
          <w:color w:val="000000"/>
          <w:kern w:val="0"/>
          <w:sz w:val="21"/>
          <w:szCs w:val="21"/>
          <w:vertAlign w:val="baseline"/>
          <w:lang w:val="en-US" w:eastAsia="zh-CN" w:bidi="ar"/>
        </w:rPr>
      </w:pPr>
      <w:r>
        <w:rPr>
          <w:rFonts w:hint="eastAsia" w:ascii="PNFBDGG" w:hAnsi="PNFBDGG" w:eastAsia="PNFBDGG" w:cs="PNFBDGG"/>
          <w:color w:val="000000"/>
          <w:kern w:val="0"/>
          <w:sz w:val="21"/>
          <w:szCs w:val="21"/>
          <w:vertAlign w:val="baseline"/>
          <w:lang w:val="en-US" w:eastAsia="zh-CN" w:bidi="ar"/>
        </w:rPr>
        <w:t>不行，它们之间差了一个RT项，当活化能较小时，会存在误差</w:t>
      </w:r>
    </w:p>
    <w:p>
      <w:pPr>
        <w:keepNext w:val="0"/>
        <w:keepLines w:val="0"/>
        <w:widowControl/>
        <w:numPr>
          <w:ilvl w:val="0"/>
          <w:numId w:val="0"/>
        </w:numPr>
        <w:suppressLineNumbers w:val="0"/>
        <w:ind w:leftChars="0"/>
        <w:jc w:val="left"/>
        <w:rPr>
          <w:rFonts w:hint="eastAsia" w:ascii="PNFBDGG" w:hAnsi="PNFBDGG" w:eastAsia="PNFBDGG" w:cs="PNFBDGG"/>
          <w:color w:val="000000"/>
          <w:kern w:val="0"/>
          <w:sz w:val="21"/>
          <w:szCs w:val="21"/>
          <w:vertAlign w:val="baseline"/>
          <w:lang w:val="en-US" w:eastAsia="zh-CN" w:bidi="ar"/>
        </w:rPr>
      </w:pPr>
    </w:p>
    <w:p>
      <w:pPr>
        <w:keepNext w:val="0"/>
        <w:keepLines w:val="0"/>
        <w:widowControl/>
        <w:numPr>
          <w:ilvl w:val="0"/>
          <w:numId w:val="0"/>
        </w:numPr>
        <w:suppressLineNumbers w:val="0"/>
        <w:ind w:leftChars="0"/>
        <w:jc w:val="left"/>
        <w:rPr>
          <w:rFonts w:hint="eastAsia" w:ascii="PNFBDGG" w:hAnsi="PNFBDGG" w:eastAsia="PNFBDGG" w:cs="PNFBDGG"/>
          <w:color w:val="000000"/>
          <w:kern w:val="0"/>
          <w:sz w:val="21"/>
          <w:szCs w:val="21"/>
          <w:vertAlign w:val="baseline"/>
          <w:lang w:val="en-US" w:eastAsia="zh-CN" w:bidi="ar"/>
        </w:rPr>
      </w:pPr>
    </w:p>
    <w:p>
      <w:pPr>
        <w:keepNext w:val="0"/>
        <w:keepLines w:val="0"/>
        <w:widowControl/>
        <w:numPr>
          <w:ilvl w:val="0"/>
          <w:numId w:val="0"/>
        </w:numPr>
        <w:suppressLineNumbers w:val="0"/>
        <w:ind w:leftChars="0"/>
        <w:jc w:val="left"/>
        <w:rPr>
          <w:rFonts w:hint="eastAsia" w:ascii="PNFBDGG" w:hAnsi="PNFBDGG" w:eastAsia="PNFBDGG" w:cs="PNFBDGG"/>
          <w:color w:val="000000"/>
          <w:kern w:val="0"/>
          <w:sz w:val="21"/>
          <w:szCs w:val="21"/>
          <w:vertAlign w:val="baseline"/>
          <w:lang w:val="en-US" w:eastAsia="zh-CN" w:bidi="ar"/>
        </w:rPr>
      </w:pPr>
    </w:p>
    <w:p>
      <w:pPr>
        <w:keepNext w:val="0"/>
        <w:keepLines w:val="0"/>
        <w:widowControl/>
        <w:numPr>
          <w:ilvl w:val="0"/>
          <w:numId w:val="0"/>
        </w:numPr>
        <w:suppressLineNumbers w:val="0"/>
        <w:ind w:leftChars="0"/>
        <w:jc w:val="left"/>
        <w:rPr>
          <w:rFonts w:hint="eastAsia" w:ascii="PNFBDGG" w:hAnsi="PNFBDGG" w:eastAsia="PNFBDGG" w:cs="PNFBDGG"/>
          <w:color w:val="000000"/>
          <w:kern w:val="0"/>
          <w:sz w:val="21"/>
          <w:szCs w:val="21"/>
          <w:vertAlign w:val="baseline"/>
          <w:lang w:val="en-US" w:eastAsia="zh-CN" w:bidi="ar"/>
        </w:rPr>
      </w:pPr>
    </w:p>
    <w:p>
      <w:pPr>
        <w:keepNext w:val="0"/>
        <w:keepLines w:val="0"/>
        <w:widowControl/>
        <w:numPr>
          <w:ilvl w:val="0"/>
          <w:numId w:val="0"/>
        </w:numPr>
        <w:suppressLineNumbers w:val="0"/>
        <w:ind w:leftChars="0"/>
        <w:jc w:val="left"/>
        <w:rPr>
          <w:rFonts w:hint="eastAsia" w:ascii="PNFBDGG" w:hAnsi="PNFBDGG" w:eastAsia="PNFBDGG" w:cs="PNFBDGG"/>
          <w:color w:val="000000"/>
          <w:kern w:val="0"/>
          <w:sz w:val="21"/>
          <w:szCs w:val="21"/>
          <w:vertAlign w:val="baseline"/>
          <w:lang w:val="en-US" w:eastAsia="zh-CN" w:bidi="ar"/>
        </w:rPr>
      </w:pPr>
    </w:p>
    <w:p>
      <w:pPr>
        <w:keepNext w:val="0"/>
        <w:keepLines w:val="0"/>
        <w:widowControl/>
        <w:numPr>
          <w:ilvl w:val="0"/>
          <w:numId w:val="0"/>
        </w:numPr>
        <w:suppressLineNumbers w:val="0"/>
        <w:ind w:leftChars="0"/>
        <w:jc w:val="left"/>
        <w:rPr>
          <w:rFonts w:hint="eastAsia" w:ascii="PNFBDGG" w:hAnsi="PNFBDGG" w:eastAsia="PNFBDGG" w:cs="PNFBDGG"/>
          <w:color w:val="000000"/>
          <w:kern w:val="0"/>
          <w:sz w:val="21"/>
          <w:szCs w:val="21"/>
          <w:vertAlign w:val="baseline"/>
          <w:lang w:val="en-US" w:eastAsia="zh-CN" w:bidi="ar"/>
        </w:rPr>
      </w:pPr>
    </w:p>
    <w:p>
      <w:pPr>
        <w:keepNext w:val="0"/>
        <w:keepLines w:val="0"/>
        <w:widowControl/>
        <w:numPr>
          <w:ilvl w:val="0"/>
          <w:numId w:val="0"/>
        </w:numPr>
        <w:suppressLineNumbers w:val="0"/>
        <w:ind w:leftChars="0"/>
        <w:jc w:val="left"/>
        <w:rPr>
          <w:rFonts w:hint="eastAsia" w:ascii="PNFBDGG" w:hAnsi="PNFBDGG" w:eastAsia="PNFBDGG" w:cs="PNFBDGG"/>
          <w:color w:val="000000"/>
          <w:kern w:val="0"/>
          <w:sz w:val="21"/>
          <w:szCs w:val="21"/>
          <w:vertAlign w:val="baseline"/>
          <w:lang w:val="en-US" w:eastAsia="zh-CN" w:bidi="ar"/>
        </w:rPr>
      </w:pPr>
    </w:p>
    <w:p>
      <w:pPr>
        <w:keepNext w:val="0"/>
        <w:keepLines w:val="0"/>
        <w:widowControl/>
        <w:numPr>
          <w:ilvl w:val="0"/>
          <w:numId w:val="0"/>
        </w:numPr>
        <w:suppressLineNumbers w:val="0"/>
        <w:ind w:leftChars="0"/>
        <w:jc w:val="left"/>
        <w:rPr>
          <w:rFonts w:hint="eastAsia" w:ascii="PNFBDGG" w:hAnsi="PNFBDGG" w:eastAsia="PNFBDGG" w:cs="PNFBDGG"/>
          <w:color w:val="000000"/>
          <w:kern w:val="0"/>
          <w:sz w:val="21"/>
          <w:szCs w:val="21"/>
          <w:vertAlign w:val="baseline"/>
          <w:lang w:val="en-US" w:eastAsia="zh-CN" w:bidi="ar"/>
        </w:rPr>
      </w:pPr>
    </w:p>
    <w:p>
      <w:pPr>
        <w:keepNext w:val="0"/>
        <w:keepLines w:val="0"/>
        <w:widowControl/>
        <w:numPr>
          <w:ilvl w:val="0"/>
          <w:numId w:val="0"/>
        </w:numPr>
        <w:suppressLineNumbers w:val="0"/>
        <w:ind w:leftChars="0"/>
        <w:jc w:val="left"/>
        <w:rPr>
          <w:rFonts w:hint="eastAsia" w:ascii="PNFBDGG" w:hAnsi="PNFBDGG" w:eastAsia="PNFBDGG" w:cs="PNFBDGG"/>
          <w:color w:val="000000"/>
          <w:kern w:val="0"/>
          <w:sz w:val="21"/>
          <w:szCs w:val="21"/>
          <w:vertAlign w:val="baseline"/>
          <w:lang w:val="en-US" w:eastAsia="zh-CN" w:bidi="ar"/>
        </w:rPr>
      </w:pPr>
    </w:p>
    <w:p>
      <w:pPr>
        <w:rPr>
          <w:rFonts w:hint="eastAsia" w:ascii="PNFBDGG" w:hAnsi="PNFBDGG" w:eastAsia="PNFBDGG" w:cs="PNFBDGG"/>
          <w:b w:val="0"/>
          <w:bCs w:val="0"/>
          <w:sz w:val="36"/>
          <w:szCs w:val="36"/>
          <w:lang w:val="en-US" w:eastAsia="zh-CN"/>
        </w:rPr>
      </w:pPr>
      <w:r>
        <w:rPr>
          <w:rFonts w:hint="eastAsia" w:ascii="PNFBDGG" w:hAnsi="PNFBDGG" w:eastAsia="PNFBDGG" w:cs="PNFBDGG"/>
          <w:b w:val="0"/>
          <w:bCs w:val="0"/>
          <w:sz w:val="36"/>
          <w:szCs w:val="36"/>
          <w:lang w:val="en-US" w:eastAsia="zh-CN"/>
        </w:rPr>
        <w:t>最大气泡法测溶液表面张力:</w:t>
      </w:r>
    </w:p>
    <w:p>
      <w:pPr>
        <w:keepNext w:val="0"/>
        <w:keepLines w:val="0"/>
        <w:widowControl/>
        <w:suppressLineNumbers w:val="0"/>
        <w:jc w:val="left"/>
        <w:rPr>
          <w:rFonts w:hint="eastAsia" w:ascii="PNFBDGG" w:hAnsi="PNFBDGG" w:eastAsia="PNFBDGG" w:cs="PNFBDGG"/>
          <w:b w:val="0"/>
          <w:bCs/>
          <w:color w:val="000000"/>
          <w:kern w:val="0"/>
          <w:sz w:val="28"/>
          <w:szCs w:val="28"/>
          <w:lang w:val="en-US" w:eastAsia="zh-CN" w:bidi="ar"/>
        </w:rPr>
      </w:pPr>
      <w:r>
        <w:rPr>
          <w:rFonts w:hint="eastAsia" w:ascii="PNFBDGG" w:hAnsi="PNFBDGG" w:eastAsia="PNFBDGG" w:cs="PNFBDGG"/>
          <w:b w:val="0"/>
          <w:bCs/>
          <w:color w:val="000000"/>
          <w:kern w:val="0"/>
          <w:sz w:val="28"/>
          <w:szCs w:val="28"/>
          <w:lang w:val="en-US" w:eastAsia="zh-CN" w:bidi="ar"/>
        </w:rPr>
        <w:t>实验目的</w:t>
      </w:r>
    </w:p>
    <w:p>
      <w:pPr>
        <w:keepNext w:val="0"/>
        <w:keepLines w:val="0"/>
        <w:widowControl/>
        <w:suppressLineNumbers w:val="0"/>
        <w:jc w:val="left"/>
        <w:rPr>
          <w:rFonts w:hint="eastAsia" w:ascii="PNFBDGG" w:hAnsi="PNFBDGG" w:eastAsia="PNFBDGG" w:cs="PNFBDGG"/>
          <w:b w:val="0"/>
          <w:bCs/>
          <w:color w:val="000000"/>
          <w:kern w:val="0"/>
          <w:sz w:val="21"/>
          <w:szCs w:val="21"/>
          <w:lang w:val="en-US" w:eastAsia="zh-CN" w:bidi="ar"/>
        </w:rPr>
      </w:pPr>
      <w:r>
        <w:rPr>
          <w:rFonts w:hint="eastAsia" w:ascii="PNFBDGG" w:hAnsi="PNFBDGG" w:eastAsia="PNFBDGG" w:cs="PNFBDGG"/>
          <w:b w:val="0"/>
          <w:bCs/>
          <w:color w:val="000000"/>
          <w:kern w:val="0"/>
          <w:sz w:val="21"/>
          <w:szCs w:val="21"/>
          <w:lang w:val="en-US" w:eastAsia="zh-CN" w:bidi="ar"/>
        </w:rPr>
        <w:t>1.测定不同浓度正丁醇溶液的表面张力。</w:t>
      </w:r>
    </w:p>
    <w:p>
      <w:pPr>
        <w:keepNext w:val="0"/>
        <w:keepLines w:val="0"/>
        <w:widowControl/>
        <w:suppressLineNumbers w:val="0"/>
        <w:jc w:val="left"/>
        <w:rPr>
          <w:rFonts w:hint="eastAsia" w:ascii="PNFBDGG" w:hAnsi="PNFBDGG" w:eastAsia="PNFBDGG" w:cs="PNFBDGG"/>
          <w:b w:val="0"/>
          <w:bCs/>
          <w:color w:val="000000"/>
          <w:kern w:val="0"/>
          <w:sz w:val="21"/>
          <w:szCs w:val="21"/>
          <w:lang w:val="en-US" w:eastAsia="zh-CN" w:bidi="ar"/>
        </w:rPr>
      </w:pPr>
      <w:r>
        <w:rPr>
          <w:rFonts w:hint="eastAsia" w:ascii="PNFBDGG" w:hAnsi="PNFBDGG" w:eastAsia="PNFBDGG" w:cs="PNFBDGG"/>
          <w:b w:val="0"/>
          <w:bCs/>
          <w:color w:val="000000"/>
          <w:kern w:val="0"/>
          <w:sz w:val="21"/>
          <w:szCs w:val="21"/>
          <w:lang w:val="en-US" w:eastAsia="zh-CN" w:bidi="ar"/>
        </w:rPr>
        <w:t>2.根据吉布斯公式计算正丁醇溶液的表面吸附量。</w:t>
      </w:r>
    </w:p>
    <w:p>
      <w:pPr>
        <w:keepNext w:val="0"/>
        <w:keepLines w:val="0"/>
        <w:widowControl/>
        <w:suppressLineNumbers w:val="0"/>
        <w:jc w:val="left"/>
        <w:rPr>
          <w:rFonts w:hint="eastAsia" w:ascii="PNFBDGG" w:hAnsi="PNFBDGG" w:eastAsia="PNFBDGG" w:cs="PNFBDGG"/>
          <w:b w:val="0"/>
          <w:bCs/>
          <w:color w:val="000000"/>
          <w:kern w:val="0"/>
          <w:sz w:val="21"/>
          <w:szCs w:val="21"/>
          <w:lang w:val="en-US" w:eastAsia="zh-CN" w:bidi="ar"/>
        </w:rPr>
      </w:pPr>
      <w:r>
        <w:rPr>
          <w:rFonts w:hint="eastAsia" w:ascii="PNFBDGG" w:hAnsi="PNFBDGG" w:eastAsia="PNFBDGG" w:cs="PNFBDGG"/>
          <w:b w:val="0"/>
          <w:bCs/>
          <w:color w:val="000000"/>
          <w:kern w:val="0"/>
          <w:sz w:val="21"/>
          <w:szCs w:val="21"/>
          <w:lang w:val="en-US" w:eastAsia="zh-CN" w:bidi="ar"/>
        </w:rPr>
        <w:t>3.掌握用最大气泡法测定表面张力的原理和技术。</w:t>
      </w:r>
    </w:p>
    <w:p>
      <w:pPr>
        <w:keepNext w:val="0"/>
        <w:keepLines w:val="0"/>
        <w:widowControl/>
        <w:suppressLineNumbers w:val="0"/>
        <w:jc w:val="left"/>
        <w:rPr>
          <w:rFonts w:hint="eastAsia" w:ascii="PNFBDGG" w:hAnsi="PNFBDGG" w:eastAsia="PNFBDGG" w:cs="PNFBDGG"/>
          <w:b w:val="0"/>
          <w:bCs/>
          <w:color w:val="000000"/>
          <w:kern w:val="0"/>
          <w:sz w:val="21"/>
          <w:szCs w:val="21"/>
          <w:lang w:val="en-US" w:eastAsia="zh-CN" w:bidi="ar"/>
        </w:rPr>
      </w:pPr>
    </w:p>
    <w:p>
      <w:pPr>
        <w:keepNext w:val="0"/>
        <w:keepLines w:val="0"/>
        <w:widowControl/>
        <w:suppressLineNumbers w:val="0"/>
        <w:jc w:val="left"/>
        <w:rPr>
          <w:rFonts w:hint="eastAsia" w:ascii="PNFBDGG" w:hAnsi="PNFBDGG" w:eastAsia="PNFBDGG" w:cs="PNFBDGG"/>
          <w:b w:val="0"/>
          <w:bCs/>
          <w:color w:val="000000"/>
          <w:kern w:val="0"/>
          <w:sz w:val="21"/>
          <w:szCs w:val="21"/>
          <w:lang w:val="en-US" w:eastAsia="zh-CN" w:bidi="ar"/>
        </w:rPr>
      </w:pPr>
    </w:p>
    <w:p>
      <w:pPr>
        <w:keepNext w:val="0"/>
        <w:keepLines w:val="0"/>
        <w:widowControl/>
        <w:suppressLineNumbers w:val="0"/>
        <w:jc w:val="left"/>
        <w:rPr>
          <w:rFonts w:hint="eastAsia" w:ascii="PNFBDGG" w:hAnsi="PNFBDGG" w:eastAsia="PNFBDGG" w:cs="PNFBDGG"/>
          <w:b w:val="0"/>
          <w:bCs/>
          <w:color w:val="000000"/>
          <w:kern w:val="0"/>
          <w:sz w:val="28"/>
          <w:szCs w:val="28"/>
          <w:lang w:val="en-US" w:eastAsia="zh-CN" w:bidi="ar"/>
        </w:rPr>
      </w:pPr>
      <w:r>
        <w:rPr>
          <w:rFonts w:hint="eastAsia" w:ascii="PNFBDGG" w:hAnsi="PNFBDGG" w:eastAsia="PNFBDGG" w:cs="PNFBDGG"/>
          <w:b w:val="0"/>
          <w:bCs/>
          <w:color w:val="000000"/>
          <w:kern w:val="0"/>
          <w:sz w:val="28"/>
          <w:szCs w:val="28"/>
          <w:lang w:val="en-US" w:eastAsia="zh-CN" w:bidi="ar"/>
        </w:rPr>
        <w:t>实验原理</w:t>
      </w:r>
    </w:p>
    <w:p>
      <w:pPr>
        <w:keepNext w:val="0"/>
        <w:keepLines w:val="0"/>
        <w:widowControl/>
        <w:suppressLineNumbers w:val="0"/>
        <w:jc w:val="left"/>
        <w:rPr>
          <w:rFonts w:hint="eastAsia" w:ascii="PNFBDGG" w:hAnsi="PNFBDGG" w:eastAsia="PNFBDGG" w:cs="PNFBDGG"/>
          <w:b w:val="0"/>
          <w:bCs/>
          <w:color w:val="000000"/>
          <w:kern w:val="0"/>
          <w:sz w:val="21"/>
          <w:szCs w:val="21"/>
          <w:lang w:val="en-US" w:eastAsia="zh-CN" w:bidi="ar"/>
        </w:rPr>
      </w:pPr>
      <w:r>
        <w:rPr>
          <w:rFonts w:hint="eastAsia" w:ascii="PNFBDGG" w:hAnsi="PNFBDGG" w:eastAsia="PNFBDGG" w:cs="PNFBDGG"/>
          <w:b w:val="0"/>
          <w:bCs/>
          <w:color w:val="000000"/>
          <w:kern w:val="0"/>
          <w:sz w:val="21"/>
          <w:szCs w:val="21"/>
          <w:lang w:val="en-US" w:eastAsia="zh-CN" w:bidi="ar"/>
        </w:rPr>
        <w:tab/>
      </w:r>
      <w:r>
        <w:rPr>
          <w:rFonts w:hint="eastAsia" w:ascii="PNFBDGG" w:hAnsi="PNFBDGG" w:eastAsia="PNFBDGG" w:cs="PNFBDGG"/>
          <w:b w:val="0"/>
          <w:bCs/>
          <w:color w:val="000000"/>
          <w:kern w:val="0"/>
          <w:sz w:val="21"/>
          <w:szCs w:val="21"/>
          <w:lang w:val="en-US" w:eastAsia="zh-CN" w:bidi="ar"/>
        </w:rPr>
        <w:t>液体表面层的分子受内层分子的吸引与受表面层外介质的吸引并不相同，处于不平衡状态，具有较大势能，如欲使液体产生新的表面，就需要对其做功。可逆地使表面积增加dA 所需作的功为-</w:t>
      </w:r>
      <w:r>
        <w:rPr>
          <w:rFonts w:hint="eastAsia" w:ascii="PNFBDGG" w:hAnsi="PNFBDGG" w:eastAsia="PNFBDGG" w:cs="PNFBDGG"/>
          <w:b w:val="0"/>
          <w:bCs/>
          <w:color w:val="000000"/>
          <w:kern w:val="0"/>
          <w:sz w:val="16"/>
          <w:szCs w:val="16"/>
          <w:lang w:val="en-US" w:eastAsia="zh-CN" w:bidi="ar"/>
        </w:rPr>
        <w:t>δ</w:t>
      </w:r>
      <w:r>
        <w:rPr>
          <w:rFonts w:hint="eastAsia" w:ascii="PNFBDGG" w:hAnsi="PNFBDGG" w:eastAsia="PNFBDGG" w:cs="PNFBDGG"/>
          <w:b w:val="0"/>
          <w:bCs/>
          <w:color w:val="000000"/>
          <w:kern w:val="0"/>
          <w:sz w:val="21"/>
          <w:szCs w:val="21"/>
          <w:lang w:val="en-US" w:eastAsia="zh-CN" w:bidi="ar"/>
        </w:rPr>
        <w:t>W = ydA，(1)</w:t>
      </w:r>
    </w:p>
    <w:p>
      <w:pPr>
        <w:keepNext w:val="0"/>
        <w:keepLines w:val="0"/>
        <w:widowControl/>
        <w:suppressLineNumbers w:val="0"/>
        <w:ind w:firstLine="420" w:firstLineChars="0"/>
        <w:jc w:val="left"/>
        <w:rPr>
          <w:rFonts w:hint="eastAsia" w:ascii="PNFBDGG" w:hAnsi="PNFBDGG" w:eastAsia="PNFBDGG" w:cs="PNFBDGG"/>
          <w:b w:val="0"/>
          <w:bCs/>
          <w:color w:val="000000"/>
          <w:kern w:val="0"/>
          <w:sz w:val="21"/>
          <w:szCs w:val="21"/>
          <w:lang w:val="en-US" w:eastAsia="zh-CN" w:bidi="ar"/>
        </w:rPr>
      </w:pPr>
      <w:r>
        <w:rPr>
          <w:rFonts w:hint="eastAsia" w:ascii="PNFBDGG" w:hAnsi="PNFBDGG" w:eastAsia="PNFBDGG" w:cs="PNFBDGG"/>
          <w:b w:val="0"/>
          <w:bCs/>
          <w:color w:val="000000"/>
          <w:kern w:val="0"/>
          <w:sz w:val="21"/>
          <w:szCs w:val="21"/>
          <w:lang w:val="en-US" w:eastAsia="zh-CN" w:bidi="ar"/>
        </w:rPr>
        <w:t>比例系数y表示在等温等压下形成单位表面所需的可逆功，其数值等于作用在界面上每单位长度边缘的力，称为表面张力。</w:t>
      </w:r>
    </w:p>
    <w:p>
      <w:pPr>
        <w:keepNext w:val="0"/>
        <w:keepLines w:val="0"/>
        <w:widowControl/>
        <w:suppressLineNumbers w:val="0"/>
        <w:jc w:val="left"/>
        <w:rPr>
          <w:rFonts w:hint="eastAsia" w:ascii="PNFBDGG" w:hAnsi="PNFBDGG" w:eastAsia="PNFBDGG" w:cs="PNFBDGG"/>
          <w:b w:val="0"/>
          <w:bCs/>
          <w:color w:val="000000"/>
          <w:kern w:val="0"/>
          <w:sz w:val="21"/>
          <w:szCs w:val="21"/>
          <w:lang w:val="en-US" w:eastAsia="zh-CN" w:bidi="ar"/>
        </w:rPr>
      </w:pPr>
      <w:r>
        <w:rPr>
          <w:rFonts w:hint="eastAsia" w:ascii="PNFBDGG" w:hAnsi="PNFBDGG" w:eastAsia="PNFBDGG" w:cs="PNFBDGG"/>
          <w:b w:val="0"/>
          <w:bCs/>
          <w:color w:val="000000"/>
          <w:kern w:val="0"/>
          <w:sz w:val="21"/>
          <w:szCs w:val="21"/>
          <w:lang w:val="en-US" w:eastAsia="zh-CN" w:bidi="ar"/>
        </w:rPr>
        <w:tab/>
      </w:r>
      <w:r>
        <w:rPr>
          <w:rFonts w:hint="eastAsia" w:ascii="PNFBDGG" w:hAnsi="PNFBDGG" w:eastAsia="PNFBDGG" w:cs="PNFBDGG"/>
          <w:b w:val="0"/>
          <w:bCs/>
          <w:color w:val="000000"/>
          <w:kern w:val="0"/>
          <w:sz w:val="21"/>
          <w:szCs w:val="21"/>
          <w:lang w:val="en-US" w:eastAsia="zh-CN" w:bidi="ar"/>
        </w:rPr>
        <w:t>纯液体降低表面自由能的唯一途径是尽可能缩小其表面积。对于溶液，由于溶质使溶剂表面张力发生变化，因此可以调节溶质在表面层的浓度来降低表面自由能。根据能量最低原则，溶质能降低溶剂的表面张力时，表面层溶质的浓度比溶液内部大;反之，溶质使溶剂的表面张力升高时，表面层溶质的浓度比内部的浓度低（溶液的表面吸附）。它们之间的关系遵守吉布斯公式∶</w:t>
      </w:r>
      <w:r>
        <w:rPr>
          <w:rFonts w:hint="eastAsia" w:ascii="PNFBDGG" w:hAnsi="PNFBDGG" w:eastAsia="PNFBDGG" w:cs="PNFBDGG"/>
          <w:b w:val="0"/>
          <w:bCs/>
          <w:color w:val="000000"/>
          <w:kern w:val="0"/>
          <w:sz w:val="18"/>
          <w:szCs w:val="18"/>
          <w:lang w:val="en-US" w:eastAsia="zh-CN" w:bidi="ar"/>
        </w:rPr>
        <w:t>Γ</w:t>
      </w:r>
      <w:r>
        <w:rPr>
          <w:rFonts w:hint="eastAsia" w:ascii="PNFBDGG" w:hAnsi="PNFBDGG" w:eastAsia="PNFBDGG" w:cs="PNFBDGG"/>
          <w:b w:val="0"/>
          <w:bCs/>
          <w:color w:val="000000"/>
          <w:kern w:val="0"/>
          <w:sz w:val="21"/>
          <w:szCs w:val="21"/>
          <w:lang w:val="en-US" w:eastAsia="zh-CN" w:bidi="ar"/>
        </w:rPr>
        <w:t xml:space="preserve"> = -c/RT(d</w:t>
      </w:r>
      <w:r>
        <w:rPr>
          <w:rFonts w:hint="eastAsia" w:ascii="PNFBDGG" w:hAnsi="PNFBDGG" w:eastAsia="PNFBDGG" w:cs="PNFBDGG"/>
          <w:b w:val="0"/>
          <w:bCs/>
          <w:color w:val="000000"/>
          <w:kern w:val="0"/>
          <w:sz w:val="16"/>
          <w:szCs w:val="16"/>
          <w:lang w:val="en-US" w:eastAsia="zh-CN" w:bidi="ar"/>
        </w:rPr>
        <w:t>γ</w:t>
      </w:r>
      <w:r>
        <w:rPr>
          <w:rFonts w:hint="eastAsia" w:ascii="PNFBDGG" w:hAnsi="PNFBDGG" w:eastAsia="PNFBDGG" w:cs="PNFBDGG"/>
          <w:b w:val="0"/>
          <w:bCs/>
          <w:color w:val="000000"/>
          <w:kern w:val="0"/>
          <w:sz w:val="21"/>
          <w:szCs w:val="21"/>
          <w:lang w:val="en-US" w:eastAsia="zh-CN" w:bidi="ar"/>
        </w:rPr>
        <w:t>/dc)</w:t>
      </w:r>
      <w:r>
        <w:rPr>
          <w:rFonts w:hint="eastAsia" w:ascii="PNFBDGG" w:hAnsi="PNFBDGG" w:eastAsia="PNFBDGG" w:cs="PNFBDGG"/>
          <w:b w:val="0"/>
          <w:bCs/>
          <w:color w:val="000000"/>
          <w:kern w:val="0"/>
          <w:sz w:val="21"/>
          <w:szCs w:val="21"/>
          <w:vertAlign w:val="subscript"/>
          <w:lang w:val="en-US" w:eastAsia="zh-CN" w:bidi="ar"/>
        </w:rPr>
        <w:t>Tp</w:t>
      </w:r>
      <w:r>
        <w:rPr>
          <w:rFonts w:hint="eastAsia" w:ascii="PNFBDGG" w:hAnsi="PNFBDGG" w:eastAsia="PNFBDGG" w:cs="PNFBDGG"/>
          <w:b w:val="0"/>
          <w:bCs/>
          <w:color w:val="000000"/>
          <w:kern w:val="0"/>
          <w:sz w:val="21"/>
          <w:szCs w:val="21"/>
          <w:lang w:val="en-US" w:eastAsia="zh-CN" w:bidi="ar"/>
        </w:rPr>
        <w:t xml:space="preserve"> (2) 式中∶</w:t>
      </w:r>
      <w:r>
        <w:rPr>
          <w:rFonts w:hint="eastAsia" w:ascii="PNFBDGG" w:hAnsi="PNFBDGG" w:eastAsia="PNFBDGG" w:cs="PNFBDGG"/>
          <w:b w:val="0"/>
          <w:bCs/>
          <w:color w:val="000000"/>
          <w:kern w:val="0"/>
          <w:sz w:val="18"/>
          <w:szCs w:val="18"/>
          <w:lang w:val="en-US" w:eastAsia="zh-CN" w:bidi="ar"/>
        </w:rPr>
        <w:t>Γ</w:t>
      </w:r>
      <w:r>
        <w:rPr>
          <w:rFonts w:hint="eastAsia" w:ascii="PNFBDGG" w:hAnsi="PNFBDGG" w:eastAsia="PNFBDGG" w:cs="PNFBDGG"/>
          <w:b w:val="0"/>
          <w:bCs/>
          <w:color w:val="000000"/>
          <w:kern w:val="0"/>
          <w:sz w:val="21"/>
          <w:szCs w:val="21"/>
          <w:lang w:val="en-US" w:eastAsia="zh-CN" w:bidi="ar"/>
        </w:rPr>
        <w:t>为表面吸附量（mol*m²）∶y为表面张力（N·m²）</w:t>
      </w:r>
    </w:p>
    <w:p>
      <w:pPr>
        <w:keepNext w:val="0"/>
        <w:keepLines w:val="0"/>
        <w:widowControl/>
        <w:suppressLineNumbers w:val="0"/>
        <w:jc w:val="left"/>
        <w:rPr>
          <w:rFonts w:hint="eastAsia" w:ascii="PNFBDGG" w:hAnsi="PNFBDGG" w:eastAsia="PNFBDGG" w:cs="PNFBDGG"/>
          <w:color w:val="000000"/>
          <w:kern w:val="0"/>
          <w:sz w:val="18"/>
          <w:szCs w:val="18"/>
          <w:vertAlign w:val="subscript"/>
          <w:lang w:val="en-US" w:eastAsia="zh-CN" w:bidi="ar"/>
        </w:rPr>
      </w:pPr>
      <w:r>
        <w:rPr>
          <w:rFonts w:hint="eastAsia" w:ascii="PNFBDGG" w:hAnsi="PNFBDGG" w:eastAsia="PNFBDGG" w:cs="PNFBDGG"/>
          <w:b w:val="0"/>
          <w:bCs/>
          <w:color w:val="000000"/>
          <w:kern w:val="0"/>
          <w:sz w:val="21"/>
          <w:szCs w:val="21"/>
          <w:lang w:val="en-US" w:eastAsia="zh-CN" w:bidi="ar"/>
        </w:rPr>
        <w:t>本实验采用最大气泡法测定表面张力。降低毛细管外压力，则</w:t>
      </w:r>
      <w:r>
        <w:rPr>
          <w:rFonts w:hint="eastAsia" w:ascii="PNFBDGG" w:hAnsi="PNFBDGG" w:eastAsia="PNFBDGG" w:cs="PNFBDGG"/>
          <w:color w:val="000000"/>
          <w:kern w:val="0"/>
          <w:sz w:val="21"/>
          <w:szCs w:val="21"/>
          <w:lang w:val="en-US" w:eastAsia="zh-CN" w:bidi="ar"/>
        </w:rPr>
        <w:t>气泡将自管口内壁逐渐形成，见下图。开始时形成的气泡曲率半径很大，随后半径逐渐变小， 泡内外的压力差逐渐增加。当形成的气泡刚好是半球形时半径最小，泡内外压力差达到最大值。此后半径又逐渐变大，压力差逐渐下降，从而使气流冲入气泡内最终将其吹离管口。在此过程中，最大压力差记为</w:t>
      </w:r>
      <w:r>
        <w:rPr>
          <w:rFonts w:hint="eastAsia" w:ascii="PNFBDGG" w:hAnsi="PNFBDGG" w:eastAsia="PNFBDGG" w:cs="PNFBDGG"/>
          <w:color w:val="000000"/>
          <w:kern w:val="0"/>
          <w:sz w:val="18"/>
          <w:szCs w:val="18"/>
          <w:lang w:val="en-US" w:eastAsia="zh-CN" w:bidi="ar"/>
        </w:rPr>
        <w:t>Δ</w:t>
      </w:r>
      <w:r>
        <w:rPr>
          <w:rFonts w:hint="eastAsia" w:ascii="PNFBDGG" w:hAnsi="PNFBDGG" w:eastAsia="PNFBDGG" w:cs="PNFBDGG"/>
          <w:color w:val="000000"/>
          <w:kern w:val="0"/>
          <w:sz w:val="21"/>
          <w:szCs w:val="21"/>
          <w:lang w:val="en-US" w:eastAsia="zh-CN" w:bidi="ar"/>
        </w:rPr>
        <w:t>p，气泡呈半球形时的半径为r，由Young-Laplace方程有：</w:t>
      </w:r>
      <w:r>
        <w:rPr>
          <w:rFonts w:hint="eastAsia" w:ascii="PNFBDGG" w:hAnsi="PNFBDGG" w:eastAsia="PNFBDGG" w:cs="PNFBDGG"/>
          <w:color w:val="000000"/>
          <w:kern w:val="0"/>
          <w:sz w:val="18"/>
          <w:szCs w:val="18"/>
          <w:lang w:val="en-US" w:eastAsia="zh-CN" w:bidi="ar"/>
        </w:rPr>
        <w:t>Δ</w:t>
      </w:r>
      <w:r>
        <w:rPr>
          <w:rFonts w:hint="eastAsia" w:ascii="PNFBDGG" w:hAnsi="PNFBDGG" w:eastAsia="PNFBDGG" w:cs="PNFBDGG"/>
          <w:color w:val="000000"/>
          <w:kern w:val="0"/>
          <w:sz w:val="21"/>
          <w:szCs w:val="21"/>
          <w:lang w:val="en-US" w:eastAsia="zh-CN" w:bidi="ar"/>
        </w:rPr>
        <w:t>p = 2γ/r，γ = r</w:t>
      </w:r>
      <w:r>
        <w:rPr>
          <w:rFonts w:hint="eastAsia" w:ascii="PNFBDGG" w:hAnsi="PNFBDGG" w:eastAsia="PNFBDGG" w:cs="PNFBDGG"/>
          <w:color w:val="000000"/>
          <w:kern w:val="0"/>
          <w:sz w:val="18"/>
          <w:szCs w:val="18"/>
          <w:lang w:val="en-US" w:eastAsia="zh-CN" w:bidi="ar"/>
        </w:rPr>
        <w:t>Δ</w:t>
      </w:r>
      <w:r>
        <w:rPr>
          <w:rFonts w:hint="eastAsia" w:ascii="PNFBDGG" w:hAnsi="PNFBDGG" w:eastAsia="PNFBDGG" w:cs="PNFBDGG"/>
          <w:color w:val="000000"/>
          <w:kern w:val="0"/>
          <w:sz w:val="21"/>
          <w:szCs w:val="21"/>
          <w:lang w:val="en-US" w:eastAsia="zh-CN" w:bidi="ar"/>
        </w:rPr>
        <w:t>p/2；γ</w:t>
      </w:r>
      <w:r>
        <w:rPr>
          <w:rFonts w:hint="eastAsia" w:ascii="PNFBDGG" w:hAnsi="PNFBDGG" w:eastAsia="PNFBDGG" w:cs="PNFBDGG"/>
          <w:color w:val="000000"/>
          <w:kern w:val="0"/>
          <w:sz w:val="21"/>
          <w:szCs w:val="21"/>
          <w:vertAlign w:val="subscript"/>
          <w:lang w:val="en-US" w:eastAsia="zh-CN" w:bidi="ar"/>
        </w:rPr>
        <w:t>1</w:t>
      </w:r>
      <w:r>
        <w:rPr>
          <w:rFonts w:hint="eastAsia" w:ascii="PNFBDGG" w:hAnsi="PNFBDGG" w:eastAsia="PNFBDGG" w:cs="PNFBDGG"/>
          <w:color w:val="000000"/>
          <w:kern w:val="0"/>
          <w:sz w:val="21"/>
          <w:szCs w:val="21"/>
          <w:vertAlign w:val="baseline"/>
          <w:lang w:val="en-US" w:eastAsia="zh-CN" w:bidi="ar"/>
        </w:rPr>
        <w:t>/γ</w:t>
      </w:r>
      <w:r>
        <w:rPr>
          <w:rFonts w:hint="eastAsia" w:ascii="PNFBDGG" w:hAnsi="PNFBDGG" w:eastAsia="PNFBDGG" w:cs="PNFBDGG"/>
          <w:color w:val="000000"/>
          <w:kern w:val="0"/>
          <w:sz w:val="21"/>
          <w:szCs w:val="21"/>
          <w:vertAlign w:val="subscript"/>
          <w:lang w:val="en-US" w:eastAsia="zh-CN" w:bidi="ar"/>
        </w:rPr>
        <w:t xml:space="preserve">2 </w:t>
      </w:r>
      <w:r>
        <w:rPr>
          <w:rFonts w:hint="eastAsia" w:ascii="PNFBDGG" w:hAnsi="PNFBDGG" w:eastAsia="PNFBDGG" w:cs="PNFBDGG"/>
          <w:color w:val="000000"/>
          <w:kern w:val="0"/>
          <w:sz w:val="21"/>
          <w:szCs w:val="21"/>
          <w:vertAlign w:val="baseline"/>
          <w:lang w:val="en-US" w:eastAsia="zh-CN" w:bidi="ar"/>
        </w:rPr>
        <w:t xml:space="preserve">= </w:t>
      </w:r>
      <w:r>
        <w:rPr>
          <w:rFonts w:hint="eastAsia" w:ascii="PNFBDGG" w:hAnsi="PNFBDGG" w:eastAsia="PNFBDGG" w:cs="PNFBDGG"/>
          <w:color w:val="000000"/>
          <w:kern w:val="0"/>
          <w:sz w:val="18"/>
          <w:szCs w:val="18"/>
          <w:vertAlign w:val="baseline"/>
          <w:lang w:val="en-US" w:eastAsia="zh-CN" w:bidi="ar"/>
        </w:rPr>
        <w:t>Δ</w:t>
      </w:r>
      <w:r>
        <w:rPr>
          <w:rFonts w:hint="eastAsia" w:ascii="PNFBDGG" w:hAnsi="PNFBDGG" w:eastAsia="PNFBDGG" w:cs="PNFBDGG"/>
          <w:color w:val="000000"/>
          <w:kern w:val="0"/>
          <w:sz w:val="21"/>
          <w:szCs w:val="21"/>
          <w:vertAlign w:val="baseline"/>
          <w:lang w:val="en-US" w:eastAsia="zh-CN" w:bidi="ar"/>
        </w:rPr>
        <w:t>h</w:t>
      </w:r>
      <w:r>
        <w:rPr>
          <w:rFonts w:hint="eastAsia" w:ascii="PNFBDGG" w:hAnsi="PNFBDGG" w:eastAsia="PNFBDGG" w:cs="PNFBDGG"/>
          <w:color w:val="000000"/>
          <w:kern w:val="0"/>
          <w:sz w:val="21"/>
          <w:szCs w:val="21"/>
          <w:vertAlign w:val="subscript"/>
          <w:lang w:val="en-US" w:eastAsia="zh-CN" w:bidi="ar"/>
        </w:rPr>
        <w:t>1</w:t>
      </w:r>
      <w:r>
        <w:rPr>
          <w:rFonts w:hint="eastAsia" w:ascii="PNFBDGG" w:hAnsi="PNFBDGG" w:eastAsia="PNFBDGG" w:cs="PNFBDGG"/>
          <w:color w:val="000000"/>
          <w:kern w:val="0"/>
          <w:sz w:val="21"/>
          <w:szCs w:val="21"/>
          <w:vertAlign w:val="baseline"/>
          <w:lang w:val="en-US" w:eastAsia="zh-CN" w:bidi="ar"/>
        </w:rPr>
        <w:t>/</w:t>
      </w:r>
      <w:r>
        <w:rPr>
          <w:rFonts w:hint="eastAsia" w:ascii="PNFBDGG" w:hAnsi="PNFBDGG" w:eastAsia="PNFBDGG" w:cs="PNFBDGG"/>
          <w:color w:val="000000"/>
          <w:kern w:val="0"/>
          <w:sz w:val="18"/>
          <w:szCs w:val="18"/>
          <w:vertAlign w:val="baseline"/>
          <w:lang w:val="en-US" w:eastAsia="zh-CN" w:bidi="ar"/>
        </w:rPr>
        <w:t>Δ</w:t>
      </w:r>
      <w:r>
        <w:rPr>
          <w:rFonts w:hint="eastAsia" w:ascii="PNFBDGG" w:hAnsi="PNFBDGG" w:eastAsia="PNFBDGG" w:cs="PNFBDGG"/>
          <w:color w:val="000000"/>
          <w:kern w:val="0"/>
          <w:sz w:val="21"/>
          <w:szCs w:val="21"/>
          <w:vertAlign w:val="baseline"/>
          <w:lang w:val="en-US" w:eastAsia="zh-CN" w:bidi="ar"/>
        </w:rPr>
        <w:t>h</w:t>
      </w:r>
      <w:r>
        <w:rPr>
          <w:rFonts w:hint="eastAsia" w:ascii="PNFBDGG" w:hAnsi="PNFBDGG" w:eastAsia="PNFBDGG" w:cs="PNFBDGG"/>
          <w:color w:val="000000"/>
          <w:kern w:val="0"/>
          <w:sz w:val="21"/>
          <w:szCs w:val="21"/>
          <w:vertAlign w:val="subscript"/>
          <w:lang w:val="en-US" w:eastAsia="zh-CN" w:bidi="ar"/>
        </w:rPr>
        <w:t>2</w:t>
      </w:r>
      <w:r>
        <w:rPr>
          <w:rFonts w:hint="eastAsia" w:ascii="PNFBDGG" w:hAnsi="PNFBDGG" w:eastAsia="PNFBDGG" w:cs="PNFBDGG"/>
          <w:color w:val="000000"/>
          <w:kern w:val="0"/>
          <w:sz w:val="21"/>
          <w:szCs w:val="21"/>
          <w:vertAlign w:val="baseline"/>
          <w:lang w:val="en-US" w:eastAsia="zh-CN" w:bidi="ar"/>
        </w:rPr>
        <w:t>；</w:t>
      </w:r>
      <w:r>
        <w:rPr>
          <w:rFonts w:hint="eastAsia" w:ascii="PNFBDGG" w:hAnsi="PNFBDGG" w:eastAsia="PNFBDGG" w:cs="PNFBDGG"/>
          <w:color w:val="000000"/>
          <w:kern w:val="0"/>
          <w:sz w:val="21"/>
          <w:szCs w:val="21"/>
          <w:lang w:val="en-US" w:eastAsia="zh-CN" w:bidi="ar"/>
        </w:rPr>
        <w:t>γ</w:t>
      </w:r>
      <w:r>
        <w:rPr>
          <w:rFonts w:hint="eastAsia" w:ascii="PNFBDGG" w:hAnsi="PNFBDGG" w:eastAsia="PNFBDGG" w:cs="PNFBDGG"/>
          <w:color w:val="000000"/>
          <w:kern w:val="0"/>
          <w:sz w:val="21"/>
          <w:szCs w:val="21"/>
          <w:vertAlign w:val="subscript"/>
          <w:lang w:val="en-US" w:eastAsia="zh-CN" w:bidi="ar"/>
        </w:rPr>
        <w:t xml:space="preserve">1 </w:t>
      </w:r>
      <w:r>
        <w:rPr>
          <w:rFonts w:hint="eastAsia" w:ascii="PNFBDGG" w:hAnsi="PNFBDGG" w:eastAsia="PNFBDGG" w:cs="PNFBDGG"/>
          <w:color w:val="000000"/>
          <w:kern w:val="0"/>
          <w:sz w:val="21"/>
          <w:szCs w:val="21"/>
          <w:vertAlign w:val="baseline"/>
          <w:lang w:val="en-US" w:eastAsia="zh-CN" w:bidi="ar"/>
        </w:rPr>
        <w:t xml:space="preserve">= </w:t>
      </w:r>
      <w:r>
        <w:rPr>
          <w:rFonts w:hint="eastAsia" w:ascii="PNFBDGG" w:hAnsi="PNFBDGG" w:eastAsia="PNFBDGG" w:cs="PNFBDGG"/>
          <w:color w:val="000000"/>
          <w:kern w:val="0"/>
          <w:sz w:val="18"/>
          <w:szCs w:val="18"/>
          <w:vertAlign w:val="baseline"/>
          <w:lang w:val="en-US" w:eastAsia="zh-CN" w:bidi="ar"/>
        </w:rPr>
        <w:t>Δ</w:t>
      </w:r>
      <w:r>
        <w:rPr>
          <w:rFonts w:hint="eastAsia" w:ascii="PNFBDGG" w:hAnsi="PNFBDGG" w:eastAsia="PNFBDGG" w:cs="PNFBDGG"/>
          <w:color w:val="000000"/>
          <w:kern w:val="0"/>
          <w:sz w:val="21"/>
          <w:szCs w:val="21"/>
          <w:vertAlign w:val="baseline"/>
          <w:lang w:val="en-US" w:eastAsia="zh-CN" w:bidi="ar"/>
        </w:rPr>
        <w:t>h</w:t>
      </w:r>
      <w:r>
        <w:rPr>
          <w:rFonts w:hint="eastAsia" w:ascii="PNFBDGG" w:hAnsi="PNFBDGG" w:eastAsia="PNFBDGG" w:cs="PNFBDGG"/>
          <w:color w:val="000000"/>
          <w:kern w:val="0"/>
          <w:sz w:val="21"/>
          <w:szCs w:val="21"/>
          <w:vertAlign w:val="subscript"/>
          <w:lang w:val="en-US" w:eastAsia="zh-CN" w:bidi="ar"/>
        </w:rPr>
        <w:t>1</w:t>
      </w:r>
      <w:r>
        <w:rPr>
          <w:rFonts w:hint="eastAsia" w:ascii="PNFBDGG" w:hAnsi="PNFBDGG" w:eastAsia="PNFBDGG" w:cs="PNFBDGG"/>
          <w:color w:val="000000"/>
          <w:kern w:val="0"/>
          <w:sz w:val="21"/>
          <w:szCs w:val="21"/>
          <w:vertAlign w:val="baseline"/>
          <w:lang w:val="en-US" w:eastAsia="zh-CN" w:bidi="ar"/>
        </w:rPr>
        <w:t>γ</w:t>
      </w:r>
      <w:r>
        <w:rPr>
          <w:rFonts w:hint="eastAsia" w:ascii="PNFBDGG" w:hAnsi="PNFBDGG" w:eastAsia="PNFBDGG" w:cs="PNFBDGG"/>
          <w:color w:val="000000"/>
          <w:kern w:val="0"/>
          <w:sz w:val="21"/>
          <w:szCs w:val="21"/>
          <w:vertAlign w:val="subscript"/>
          <w:lang w:val="en-US" w:eastAsia="zh-CN" w:bidi="ar"/>
        </w:rPr>
        <w:t>2</w:t>
      </w:r>
      <w:r>
        <w:rPr>
          <w:rFonts w:hint="eastAsia" w:ascii="PNFBDGG" w:hAnsi="PNFBDGG" w:eastAsia="PNFBDGG" w:cs="PNFBDGG"/>
          <w:color w:val="000000"/>
          <w:kern w:val="0"/>
          <w:sz w:val="21"/>
          <w:szCs w:val="21"/>
          <w:vertAlign w:val="baseline"/>
          <w:lang w:val="en-US" w:eastAsia="zh-CN" w:bidi="ar"/>
        </w:rPr>
        <w:t>/</w:t>
      </w:r>
      <w:r>
        <w:rPr>
          <w:rFonts w:hint="eastAsia" w:ascii="PNFBDGG" w:hAnsi="PNFBDGG" w:eastAsia="PNFBDGG" w:cs="PNFBDGG"/>
          <w:color w:val="000000"/>
          <w:kern w:val="0"/>
          <w:sz w:val="18"/>
          <w:szCs w:val="18"/>
          <w:vertAlign w:val="baseline"/>
          <w:lang w:val="en-US" w:eastAsia="zh-CN" w:bidi="ar"/>
        </w:rPr>
        <w:t>Δ</w:t>
      </w:r>
      <w:r>
        <w:rPr>
          <w:rFonts w:hint="eastAsia" w:ascii="PNFBDGG" w:hAnsi="PNFBDGG" w:eastAsia="PNFBDGG" w:cs="PNFBDGG"/>
          <w:color w:val="000000"/>
          <w:kern w:val="0"/>
          <w:sz w:val="21"/>
          <w:szCs w:val="21"/>
          <w:vertAlign w:val="baseline"/>
          <w:lang w:val="en-US" w:eastAsia="zh-CN" w:bidi="ar"/>
        </w:rPr>
        <w:t>h</w:t>
      </w:r>
      <w:r>
        <w:rPr>
          <w:rFonts w:hint="eastAsia" w:ascii="PNFBDGG" w:hAnsi="PNFBDGG" w:eastAsia="PNFBDGG" w:cs="PNFBDGG"/>
          <w:color w:val="000000"/>
          <w:kern w:val="0"/>
          <w:sz w:val="21"/>
          <w:szCs w:val="21"/>
          <w:vertAlign w:val="subscript"/>
          <w:lang w:val="en-US" w:eastAsia="zh-CN" w:bidi="ar"/>
        </w:rPr>
        <w:t>2</w:t>
      </w:r>
      <w:r>
        <w:rPr>
          <w:rFonts w:hint="eastAsia" w:ascii="PNFBDGG" w:hAnsi="PNFBDGG" w:eastAsia="PNFBDGG" w:cs="PNFBDGG"/>
          <w:color w:val="000000"/>
          <w:kern w:val="0"/>
          <w:sz w:val="21"/>
          <w:szCs w:val="21"/>
          <w:vertAlign w:val="baseline"/>
          <w:lang w:val="en-US" w:eastAsia="zh-CN" w:bidi="ar"/>
        </w:rPr>
        <w:t xml:space="preserve"> = K</w:t>
      </w:r>
      <w:r>
        <w:rPr>
          <w:rFonts w:hint="eastAsia" w:ascii="PNFBDGG" w:hAnsi="PNFBDGG" w:eastAsia="PNFBDGG" w:cs="PNFBDGG"/>
          <w:color w:val="000000"/>
          <w:kern w:val="0"/>
          <w:sz w:val="18"/>
          <w:szCs w:val="18"/>
          <w:vertAlign w:val="baseline"/>
          <w:lang w:val="en-US" w:eastAsia="zh-CN" w:bidi="ar"/>
        </w:rPr>
        <w:t>Δ</w:t>
      </w:r>
      <w:r>
        <w:rPr>
          <w:rFonts w:hint="eastAsia" w:ascii="PNFBDGG" w:hAnsi="PNFBDGG" w:eastAsia="PNFBDGG" w:cs="PNFBDGG"/>
          <w:color w:val="000000"/>
          <w:kern w:val="0"/>
          <w:sz w:val="21"/>
          <w:szCs w:val="21"/>
          <w:vertAlign w:val="baseline"/>
          <w:lang w:val="en-US" w:eastAsia="zh-CN" w:bidi="ar"/>
        </w:rPr>
        <w:t>h</w:t>
      </w:r>
      <w:r>
        <w:rPr>
          <w:rFonts w:hint="eastAsia" w:ascii="PNFBDGG" w:hAnsi="PNFBDGG" w:eastAsia="PNFBDGG" w:cs="PNFBDGG"/>
          <w:color w:val="000000"/>
          <w:kern w:val="0"/>
          <w:sz w:val="18"/>
          <w:szCs w:val="18"/>
          <w:vertAlign w:val="subscript"/>
          <w:lang w:val="en-US" w:eastAsia="zh-CN" w:bidi="ar"/>
        </w:rPr>
        <w:t xml:space="preserve">1 </w:t>
      </w:r>
    </w:p>
    <w:p>
      <w:pPr>
        <w:keepNext w:val="0"/>
        <w:keepLines w:val="0"/>
        <w:widowControl/>
        <w:suppressLineNumbers w:val="0"/>
        <w:ind w:firstLine="420" w:firstLineChars="0"/>
        <w:jc w:val="left"/>
        <w:rPr>
          <w:rFonts w:hint="eastAsia" w:ascii="PNFBDGG" w:hAnsi="PNFBDGG" w:eastAsia="PNFBDGG" w:cs="PNFBDGG"/>
          <w:b w:val="0"/>
          <w:bCs/>
          <w:color w:val="000000"/>
          <w:kern w:val="0"/>
          <w:sz w:val="21"/>
          <w:szCs w:val="21"/>
          <w:lang w:val="en-US" w:eastAsia="zh-CN" w:bidi="ar"/>
        </w:rPr>
      </w:pPr>
      <w:r>
        <w:rPr>
          <w:rFonts w:hint="eastAsia" w:ascii="PNFBDGG" w:hAnsi="PNFBDGG" w:eastAsia="PNFBDGG" w:cs="PNFBDGG"/>
        </w:rPr>
        <w:drawing>
          <wp:anchor distT="0" distB="0" distL="114300" distR="114300" simplePos="0" relativeHeight="251658240" behindDoc="0" locked="0" layoutInCell="1" allowOverlap="1">
            <wp:simplePos x="0" y="0"/>
            <wp:positionH relativeFrom="column">
              <wp:posOffset>2762250</wp:posOffset>
            </wp:positionH>
            <wp:positionV relativeFrom="paragraph">
              <wp:posOffset>420370</wp:posOffset>
            </wp:positionV>
            <wp:extent cx="1242695" cy="1455420"/>
            <wp:effectExtent l="0" t="0" r="14605" b="1143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242695" cy="1455420"/>
                    </a:xfrm>
                    <a:prstGeom prst="rect">
                      <a:avLst/>
                    </a:prstGeom>
                    <a:noFill/>
                    <a:ln>
                      <a:noFill/>
                    </a:ln>
                  </pic:spPr>
                </pic:pic>
              </a:graphicData>
            </a:graphic>
          </wp:anchor>
        </w:drawing>
      </w:r>
      <w:r>
        <w:rPr>
          <w:rFonts w:hint="eastAsia" w:ascii="PNFBDGG" w:hAnsi="PNFBDGG" w:eastAsia="PNFBDGG" w:cs="PNFBDGG"/>
          <w:color w:val="000000"/>
          <w:kern w:val="0"/>
          <w:sz w:val="21"/>
          <w:szCs w:val="21"/>
          <w:lang w:val="en-US" w:eastAsia="zh-CN" w:bidi="ar"/>
        </w:rPr>
        <w:t>式中的K 值对同一支毛细管及同一种压力计介质是常数，称作仪器常数。由已知表面张力的液体作标准求出常数 K</w:t>
      </w:r>
    </w:p>
    <w:p>
      <w:pPr>
        <w:keepNext w:val="0"/>
        <w:keepLines w:val="0"/>
        <w:widowControl/>
        <w:suppressLineNumbers w:val="0"/>
        <w:jc w:val="left"/>
        <w:rPr>
          <w:rFonts w:hint="eastAsia" w:ascii="PNFBDGG" w:hAnsi="PNFBDGG" w:eastAsia="PNFBDGG" w:cs="PNFBDGG"/>
          <w:b w:val="0"/>
          <w:bCs/>
          <w:color w:val="000000"/>
          <w:kern w:val="0"/>
          <w:sz w:val="21"/>
          <w:szCs w:val="21"/>
          <w:lang w:val="en-US" w:eastAsia="zh-CN" w:bidi="ar"/>
        </w:rPr>
      </w:pPr>
    </w:p>
    <w:p>
      <w:pPr>
        <w:keepNext w:val="0"/>
        <w:keepLines w:val="0"/>
        <w:widowControl/>
        <w:suppressLineNumbers w:val="0"/>
        <w:jc w:val="left"/>
        <w:rPr>
          <w:rFonts w:hint="eastAsia" w:ascii="PNFBDGG" w:hAnsi="PNFBDGG" w:eastAsia="PNFBDGG" w:cs="PNFBDGG"/>
          <w:b w:val="0"/>
          <w:bCs/>
          <w:color w:val="000000"/>
          <w:kern w:val="0"/>
          <w:sz w:val="28"/>
          <w:szCs w:val="28"/>
          <w:lang w:val="en-US" w:eastAsia="zh-CN" w:bidi="ar"/>
        </w:rPr>
      </w:pPr>
      <w:r>
        <w:rPr>
          <w:rFonts w:hint="eastAsia" w:ascii="PNFBDGG" w:hAnsi="PNFBDGG" w:eastAsia="PNFBDGG" w:cs="PNFBDGG"/>
          <w:b w:val="0"/>
          <w:bCs/>
          <w:color w:val="000000"/>
          <w:kern w:val="0"/>
          <w:sz w:val="28"/>
          <w:szCs w:val="28"/>
          <w:lang w:val="en-US" w:eastAsia="zh-CN" w:bidi="ar"/>
        </w:rPr>
        <w:t>实验用品</w:t>
      </w:r>
    </w:p>
    <w:p>
      <w:pPr>
        <w:keepNext w:val="0"/>
        <w:keepLines w:val="0"/>
        <w:widowControl/>
        <w:suppressLineNumbers w:val="0"/>
        <w:jc w:val="left"/>
        <w:rPr>
          <w:rFonts w:hint="eastAsia" w:ascii="HYQingYunJ" w:hAnsi="HYQingYunJ" w:eastAsia="HYQingYunJ" w:cs="HYQingYunJ"/>
        </w:rPr>
      </w:pPr>
      <w:r>
        <w:rPr>
          <w:rFonts w:hint="eastAsia" w:ascii="HYQingYunJ" w:hAnsi="HYQingYunJ" w:eastAsia="HYQingYunJ" w:cs="HYQingYunJ"/>
          <w:color w:val="000000"/>
          <w:kern w:val="0"/>
          <w:sz w:val="21"/>
          <w:szCs w:val="21"/>
          <w:lang w:val="en-US" w:eastAsia="zh-CN" w:bidi="ar"/>
        </w:rPr>
        <w:t xml:space="preserve">表面张力测定装置；1000ml、500ml 烧杯各 1 个；100ml 容量瓶 7 个；50ml、25ml 移液管各 1 支；滴 </w:t>
      </w:r>
    </w:p>
    <w:p>
      <w:pPr>
        <w:keepNext w:val="0"/>
        <w:keepLines w:val="0"/>
        <w:widowControl/>
        <w:suppressLineNumbers w:val="0"/>
        <w:jc w:val="left"/>
        <w:rPr>
          <w:rFonts w:hint="eastAsia" w:ascii="HYQingYunJ" w:hAnsi="HYQingYunJ" w:eastAsia="HYQingYunJ" w:cs="HYQingYunJ"/>
        </w:rPr>
      </w:pPr>
      <w:r>
        <w:rPr>
          <w:rFonts w:hint="eastAsia" w:ascii="HYQingYunJ" w:hAnsi="HYQingYunJ" w:eastAsia="HYQingYunJ" w:cs="HYQingYunJ"/>
          <w:color w:val="000000"/>
          <w:kern w:val="0"/>
          <w:sz w:val="21"/>
          <w:szCs w:val="21"/>
          <w:lang w:val="en-US" w:eastAsia="zh-CN" w:bidi="ar"/>
        </w:rPr>
        <w:t xml:space="preserve">管 1 支；洗耳球 1 个 </w:t>
      </w:r>
    </w:p>
    <w:p>
      <w:pPr>
        <w:keepNext w:val="0"/>
        <w:keepLines w:val="0"/>
        <w:widowControl/>
        <w:suppressLineNumbers w:val="0"/>
        <w:jc w:val="left"/>
        <w:rPr>
          <w:rFonts w:hint="eastAsia" w:ascii="HYQingYunJ" w:hAnsi="HYQingYunJ" w:eastAsia="HYQingYunJ" w:cs="HYQingYunJ"/>
        </w:rPr>
      </w:pPr>
      <w:r>
        <w:rPr>
          <w:rFonts w:hint="eastAsia" w:ascii="HYQingYunJ" w:hAnsi="HYQingYunJ" w:eastAsia="HYQingYunJ" w:cs="HYQingYunJ"/>
          <w:color w:val="000000"/>
          <w:kern w:val="0"/>
          <w:sz w:val="21"/>
          <w:szCs w:val="21"/>
          <w:lang w:val="en-US" w:eastAsia="zh-CN" w:bidi="ar"/>
        </w:rPr>
        <w:t>0.4000mol·dm</w:t>
      </w:r>
      <w:r>
        <w:rPr>
          <w:rFonts w:hint="eastAsia" w:ascii="HYQingYunJ" w:hAnsi="HYQingYunJ" w:eastAsia="HYQingYunJ" w:cs="HYQingYunJ"/>
          <w:color w:val="000000"/>
          <w:kern w:val="0"/>
          <w:sz w:val="22"/>
          <w:szCs w:val="22"/>
          <w:vertAlign w:val="superscript"/>
          <w:lang w:val="en-US" w:eastAsia="zh-CN" w:bidi="ar"/>
        </w:rPr>
        <w:t>-3</w:t>
      </w:r>
      <w:r>
        <w:rPr>
          <w:rFonts w:hint="eastAsia" w:ascii="HYQingYunJ" w:hAnsi="HYQingYunJ" w:eastAsia="HYQingYunJ" w:cs="HYQingYunJ"/>
          <w:color w:val="000000"/>
          <w:kern w:val="0"/>
          <w:sz w:val="21"/>
          <w:szCs w:val="21"/>
          <w:lang w:val="en-US" w:eastAsia="zh-CN" w:bidi="ar"/>
        </w:rPr>
        <w:t>、0.5000 mol·dm</w:t>
      </w:r>
      <w:r>
        <w:rPr>
          <w:rFonts w:hint="eastAsia" w:ascii="HYQingYunJ" w:hAnsi="HYQingYunJ" w:eastAsia="HYQingYunJ" w:cs="HYQingYunJ"/>
          <w:color w:val="000000"/>
          <w:kern w:val="0"/>
          <w:sz w:val="22"/>
          <w:szCs w:val="22"/>
          <w:vertAlign w:val="superscript"/>
          <w:lang w:val="en-US" w:eastAsia="zh-CN" w:bidi="ar"/>
        </w:rPr>
        <w:t>-3</w:t>
      </w:r>
    </w:p>
    <w:p>
      <w:pPr>
        <w:rPr>
          <w:rFonts w:hint="eastAsia" w:ascii="PNFBDGG" w:hAnsi="PNFBDGG" w:eastAsia="PNFBDGG" w:cs="PNFBDGG"/>
          <w:b w:val="0"/>
          <w:bCs w:val="0"/>
          <w:sz w:val="21"/>
          <w:szCs w:val="21"/>
        </w:rPr>
      </w:pPr>
    </w:p>
    <w:p>
      <w:pPr>
        <w:rPr>
          <w:rFonts w:hint="eastAsia" w:ascii="PNFBDGG" w:hAnsi="PNFBDGG" w:eastAsia="PNFBDGG" w:cs="PNFBDGG"/>
          <w:b w:val="0"/>
          <w:bCs w:val="0"/>
          <w:sz w:val="21"/>
          <w:szCs w:val="21"/>
        </w:rPr>
      </w:pPr>
    </w:p>
    <w:p>
      <w:pPr>
        <w:rPr>
          <w:rFonts w:hint="eastAsia" w:ascii="PNFBDGG" w:hAnsi="PNFBDGG" w:eastAsia="PNFBDGG" w:cs="PNFBDGG"/>
          <w:b w:val="0"/>
          <w:bCs w:val="0"/>
          <w:sz w:val="28"/>
          <w:szCs w:val="28"/>
          <w:lang w:val="en-US" w:eastAsia="zh-CN"/>
        </w:rPr>
      </w:pPr>
      <w:r>
        <w:rPr>
          <w:rFonts w:hint="eastAsia" w:ascii="PNFBDGG" w:hAnsi="PNFBDGG" w:eastAsia="PNFBDGG" w:cs="PNFBDGG"/>
          <w:b w:val="0"/>
          <w:bCs w:val="0"/>
          <w:sz w:val="28"/>
          <w:szCs w:val="28"/>
          <w:lang w:val="en-US" w:eastAsia="zh-CN"/>
        </w:rPr>
        <w:t>操作简介</w:t>
      </w:r>
    </w:p>
    <w:p>
      <w:pPr>
        <w:keepNext w:val="0"/>
        <w:keepLines w:val="0"/>
        <w:widowControl/>
        <w:suppressLineNumbers w:val="0"/>
        <w:jc w:val="left"/>
        <w:rPr>
          <w:rFonts w:hint="eastAsia" w:ascii="HYQingYunJ" w:hAnsi="HYQingYunJ" w:eastAsia="HYQingYunJ" w:cs="HYQingYunJ"/>
        </w:rPr>
      </w:pPr>
      <w:r>
        <w:rPr>
          <w:rFonts w:hint="eastAsia" w:ascii="HYQingYunJ" w:hAnsi="HYQingYunJ" w:eastAsia="HYQingYunJ" w:cs="HYQingYunJ"/>
          <w:color w:val="000000"/>
          <w:kern w:val="0"/>
          <w:sz w:val="21"/>
          <w:szCs w:val="21"/>
          <w:lang w:val="en-US" w:eastAsia="zh-CN" w:bidi="ar"/>
        </w:rPr>
        <w:t xml:space="preserve">1.溶液配制 </w:t>
      </w:r>
    </w:p>
    <w:p>
      <w:pPr>
        <w:keepNext w:val="0"/>
        <w:keepLines w:val="0"/>
        <w:widowControl/>
        <w:suppressLineNumbers w:val="0"/>
        <w:jc w:val="left"/>
        <w:rPr>
          <w:rFonts w:hint="eastAsia" w:ascii="PNFBDGG" w:hAnsi="PNFBDGG" w:eastAsia="PNFBDGG" w:cs="PNFBDGG"/>
        </w:rPr>
      </w:pPr>
      <w:r>
        <w:rPr>
          <w:rFonts w:hint="eastAsia" w:ascii="PNFBDGG" w:hAnsi="PNFBDGG" w:eastAsia="PNFBDGG" w:cs="PNFBDGG"/>
          <w:color w:val="000000"/>
          <w:kern w:val="0"/>
          <w:sz w:val="21"/>
          <w:szCs w:val="21"/>
          <w:lang w:val="en-US" w:eastAsia="zh-CN" w:bidi="ar"/>
        </w:rPr>
        <w:t>用容量瓶及所给正丁醇水溶液配制浓度分别为 0.3、0.25、0.2、0.15、0.1、0.05、0.025 mol·dm</w:t>
      </w:r>
      <w:r>
        <w:rPr>
          <w:rFonts w:hint="eastAsia" w:ascii="PNFBDGG" w:hAnsi="PNFBDGG" w:eastAsia="PNFBDGG" w:cs="PNFBDGG"/>
          <w:color w:val="000000"/>
          <w:kern w:val="0"/>
          <w:sz w:val="11"/>
          <w:szCs w:val="11"/>
          <w:lang w:val="en-US" w:eastAsia="zh-CN" w:bidi="ar"/>
        </w:rPr>
        <w:t xml:space="preserve">-3 </w:t>
      </w:r>
    </w:p>
    <w:p>
      <w:pPr>
        <w:keepNext w:val="0"/>
        <w:keepLines w:val="0"/>
        <w:widowControl/>
        <w:suppressLineNumbers w:val="0"/>
        <w:jc w:val="left"/>
        <w:rPr>
          <w:rFonts w:hint="eastAsia" w:ascii="PNFBDGG" w:hAnsi="PNFBDGG" w:eastAsia="PNFBDGG" w:cs="PNFBDGG"/>
        </w:rPr>
      </w:pPr>
      <w:r>
        <w:rPr>
          <w:rFonts w:hint="eastAsia" w:ascii="PNFBDGG" w:hAnsi="PNFBDGG" w:eastAsia="PNFBDGG" w:cs="PNFBDGG"/>
          <w:color w:val="000000"/>
          <w:kern w:val="0"/>
          <w:sz w:val="21"/>
          <w:szCs w:val="21"/>
          <w:lang w:val="en-US" w:eastAsia="zh-CN" w:bidi="ar"/>
        </w:rPr>
        <w:t xml:space="preserve">的正丁醇水溶液。 </w:t>
      </w:r>
    </w:p>
    <w:p>
      <w:pPr>
        <w:keepNext w:val="0"/>
        <w:keepLines w:val="0"/>
        <w:widowControl/>
        <w:suppressLineNumbers w:val="0"/>
        <w:jc w:val="left"/>
        <w:rPr>
          <w:rFonts w:hint="eastAsia" w:ascii="HYQingYunJ" w:hAnsi="HYQingYunJ" w:eastAsia="HYQingYunJ" w:cs="HYQingYunJ"/>
        </w:rPr>
      </w:pPr>
      <w:r>
        <w:rPr>
          <w:rFonts w:hint="eastAsia" w:ascii="HYQingYunJ" w:hAnsi="HYQingYunJ" w:eastAsia="HYQingYunJ" w:cs="HYQingYunJ"/>
          <w:color w:val="000000"/>
          <w:kern w:val="0"/>
          <w:sz w:val="21"/>
          <w:szCs w:val="21"/>
          <w:lang w:val="en-US" w:eastAsia="zh-CN" w:bidi="ar"/>
        </w:rPr>
        <w:t xml:space="preserve">2.测定仪器常数 </w:t>
      </w:r>
    </w:p>
    <w:p>
      <w:pPr>
        <w:keepNext w:val="0"/>
        <w:keepLines w:val="0"/>
        <w:widowControl/>
        <w:suppressLineNumbers w:val="0"/>
        <w:jc w:val="left"/>
        <w:rPr>
          <w:rFonts w:hint="eastAsia" w:ascii="PNFBDGG" w:hAnsi="PNFBDGG" w:eastAsia="PNFBDGG" w:cs="PNFBDGG"/>
        </w:rPr>
      </w:pPr>
      <w:r>
        <w:rPr>
          <w:rFonts w:hint="eastAsia" w:ascii="PNFBDGG" w:hAnsi="PNFBDGG" w:eastAsia="PNFBDGG" w:cs="PNFBDGG"/>
          <w:color w:val="000000"/>
          <w:kern w:val="0"/>
          <w:sz w:val="21"/>
          <w:szCs w:val="21"/>
          <w:lang w:val="en-US" w:eastAsia="zh-CN" w:bidi="ar"/>
        </w:rPr>
        <w:t xml:space="preserve">充分洗净大试管 4 及毛细管 1，在大试管中注入适量的去离子水，使毛细管端口刚好和液面垂直相切。 </w:t>
      </w:r>
    </w:p>
    <w:p>
      <w:pPr>
        <w:keepNext w:val="0"/>
        <w:keepLines w:val="0"/>
        <w:widowControl/>
        <w:suppressLineNumbers w:val="0"/>
        <w:jc w:val="left"/>
        <w:rPr>
          <w:rFonts w:hint="eastAsia" w:ascii="PNFBDGG" w:hAnsi="PNFBDGG" w:eastAsia="PNFBDGG" w:cs="PNFBDGG"/>
        </w:rPr>
      </w:pPr>
      <w:r>
        <w:rPr>
          <w:rFonts w:hint="eastAsia" w:ascii="PNFBDGG" w:hAnsi="PNFBDGG" w:eastAsia="PNFBDGG" w:cs="PNFBDGG"/>
          <w:color w:val="000000"/>
          <w:kern w:val="0"/>
          <w:sz w:val="21"/>
          <w:szCs w:val="21"/>
          <w:lang w:val="en-US" w:eastAsia="zh-CN" w:bidi="ar"/>
        </w:rPr>
        <w:t xml:space="preserve">将大试管安装在恒温水浴内，给抽气瓶 3 注满水。当温度恒定后打开抽气瓶的活塞，使瓶内的水缓慢滴出， </w:t>
      </w:r>
    </w:p>
    <w:p>
      <w:pPr>
        <w:keepNext w:val="0"/>
        <w:keepLines w:val="0"/>
        <w:widowControl/>
        <w:suppressLineNumbers w:val="0"/>
        <w:jc w:val="left"/>
        <w:rPr>
          <w:rFonts w:hint="eastAsia" w:ascii="PNFBDGG" w:hAnsi="PNFBDGG" w:eastAsia="PNFBDGG" w:cs="PNFBDGG"/>
        </w:rPr>
      </w:pPr>
      <w:r>
        <w:rPr>
          <w:rFonts w:hint="eastAsia" w:ascii="PNFBDGG" w:hAnsi="PNFBDGG" w:eastAsia="PNFBDGG" w:cs="PNFBDGG"/>
          <w:color w:val="000000"/>
          <w:kern w:val="0"/>
          <w:sz w:val="21"/>
          <w:szCs w:val="21"/>
          <w:lang w:val="en-US" w:eastAsia="zh-CN" w:bidi="ar"/>
        </w:rPr>
        <w:t xml:space="preserve">使大试管逐步减压，在毛细管 1 的端口形成气泡。调节抽气瓶水流速，使气泡均匀产生，形成速度控制在 </w:t>
      </w:r>
    </w:p>
    <w:p>
      <w:pPr>
        <w:keepNext w:val="0"/>
        <w:keepLines w:val="0"/>
        <w:widowControl/>
        <w:suppressLineNumbers w:val="0"/>
        <w:jc w:val="left"/>
        <w:rPr>
          <w:rFonts w:hint="eastAsia" w:ascii="PNFBDGG" w:hAnsi="PNFBDGG" w:eastAsia="PNFBDGG" w:cs="PNFBDGG"/>
        </w:rPr>
      </w:pPr>
      <w:r>
        <w:rPr>
          <w:rFonts w:hint="eastAsia" w:ascii="PNFBDGG" w:hAnsi="PNFBDGG" w:eastAsia="PNFBDGG" w:cs="PNFBDGG"/>
          <w:color w:val="000000"/>
          <w:kern w:val="0"/>
          <w:sz w:val="21"/>
          <w:szCs w:val="21"/>
          <w:lang w:val="en-US" w:eastAsia="zh-CN" w:bidi="ar"/>
        </w:rPr>
        <w:t xml:space="preserve">不少于 10～20 秒一个。读出气泡脱离毛细管端口瞬间 U 型压力计液面的高度差，准确读取 3 次，求平均值，得 </w:t>
      </w:r>
      <w:r>
        <w:rPr>
          <w:rFonts w:hint="eastAsia" w:ascii="PNFBDGG" w:hAnsi="PNFBDGG" w:eastAsia="PNFBDGG" w:cs="PNFBDGG"/>
          <w:color w:val="000000"/>
          <w:kern w:val="0"/>
          <w:sz w:val="18"/>
          <w:szCs w:val="18"/>
          <w:lang w:val="en-US" w:eastAsia="zh-CN" w:bidi="ar"/>
        </w:rPr>
        <w:t>Δ</w:t>
      </w:r>
      <w:r>
        <w:rPr>
          <w:rFonts w:hint="eastAsia" w:ascii="PNFBDGG" w:hAnsi="PNFBDGG" w:eastAsia="PNFBDGG" w:cs="PNFBDGG"/>
          <w:color w:val="000000"/>
          <w:kern w:val="0"/>
          <w:sz w:val="21"/>
          <w:szCs w:val="21"/>
          <w:lang w:val="en-US" w:eastAsia="zh-CN" w:bidi="ar"/>
        </w:rPr>
        <w:t>h</w:t>
      </w:r>
      <w:r>
        <w:rPr>
          <w:rFonts w:hint="eastAsia" w:ascii="PNFBDGG" w:hAnsi="PNFBDGG" w:eastAsia="PNFBDGG" w:cs="PNFBDGG"/>
          <w:color w:val="000000"/>
          <w:kern w:val="0"/>
          <w:sz w:val="21"/>
          <w:szCs w:val="21"/>
          <w:vertAlign w:val="subscript"/>
          <w:lang w:val="en-US" w:eastAsia="zh-CN" w:bidi="ar"/>
        </w:rPr>
        <w:t xml:space="preserve">2 </w:t>
      </w:r>
      <w:r>
        <w:rPr>
          <w:rFonts w:hint="eastAsia" w:ascii="PNFBDGG" w:hAnsi="PNFBDGG" w:eastAsia="PNFBDGG" w:cs="PNFBDGG"/>
          <w:color w:val="000000"/>
          <w:kern w:val="0"/>
          <w:sz w:val="21"/>
          <w:szCs w:val="21"/>
          <w:lang w:val="en-US" w:eastAsia="zh-CN" w:bidi="ar"/>
        </w:rPr>
        <w:t>。查出该温度的 γ</w:t>
      </w:r>
      <w:r>
        <w:rPr>
          <w:rFonts w:hint="eastAsia" w:ascii="PNFBDGG" w:hAnsi="PNFBDGG" w:eastAsia="PNFBDGG" w:cs="PNFBDGG"/>
          <w:color w:val="000000"/>
          <w:kern w:val="0"/>
          <w:sz w:val="21"/>
          <w:szCs w:val="21"/>
          <w:vertAlign w:val="subscript"/>
          <w:lang w:val="en-US" w:eastAsia="zh-CN" w:bidi="ar"/>
        </w:rPr>
        <w:t xml:space="preserve">2 </w:t>
      </w:r>
      <w:r>
        <w:rPr>
          <w:rFonts w:hint="eastAsia" w:ascii="PNFBDGG" w:hAnsi="PNFBDGG" w:eastAsia="PNFBDGG" w:cs="PNFBDGG"/>
          <w:color w:val="000000"/>
          <w:kern w:val="0"/>
          <w:sz w:val="21"/>
          <w:szCs w:val="21"/>
          <w:lang w:val="en-US" w:eastAsia="zh-CN" w:bidi="ar"/>
        </w:rPr>
        <w:t xml:space="preserve">（水的表面张力）值， 由 7 式可求出仪器常数 K 值。 </w:t>
      </w:r>
    </w:p>
    <w:p>
      <w:pPr>
        <w:keepNext w:val="0"/>
        <w:keepLines w:val="0"/>
        <w:widowControl/>
        <w:suppressLineNumbers w:val="0"/>
        <w:jc w:val="left"/>
        <w:rPr>
          <w:rFonts w:hint="eastAsia" w:ascii="PNFBDGG" w:hAnsi="PNFBDGG" w:eastAsia="PNFBDGG" w:cs="PNFBDGG"/>
        </w:rPr>
      </w:pPr>
      <w:r>
        <w:rPr>
          <w:rFonts w:hint="eastAsia" w:ascii="PNFBDGG" w:hAnsi="PNFBDGG" w:eastAsia="PNFBDGG" w:cs="PNFBDGG"/>
          <w:color w:val="000000"/>
          <w:kern w:val="0"/>
          <w:sz w:val="21"/>
          <w:szCs w:val="21"/>
          <w:lang w:val="en-US" w:eastAsia="zh-CN" w:bidi="ar"/>
        </w:rPr>
        <w:t xml:space="preserve">3.测定正丁醇溶液的表面张力 </w:t>
      </w:r>
    </w:p>
    <w:p>
      <w:pPr>
        <w:keepNext w:val="0"/>
        <w:keepLines w:val="0"/>
        <w:widowControl/>
        <w:suppressLineNumbers w:val="0"/>
        <w:jc w:val="left"/>
        <w:rPr>
          <w:rFonts w:hint="eastAsia" w:ascii="PNFBDGG" w:hAnsi="PNFBDGG" w:eastAsia="PNFBDGG" w:cs="PNFBDGG"/>
          <w:color w:val="000000"/>
          <w:kern w:val="0"/>
          <w:sz w:val="21"/>
          <w:szCs w:val="21"/>
          <w:lang w:val="en-US" w:eastAsia="zh-CN" w:bidi="ar"/>
        </w:rPr>
      </w:pPr>
      <w:r>
        <w:rPr>
          <w:rFonts w:hint="eastAsia" w:ascii="PNFBDGG" w:hAnsi="PNFBDGG" w:eastAsia="PNFBDGG" w:cs="PNFBDGG"/>
          <w:color w:val="000000"/>
          <w:kern w:val="0"/>
          <w:sz w:val="21"/>
          <w:szCs w:val="21"/>
          <w:lang w:val="en-US" w:eastAsia="zh-CN" w:bidi="ar"/>
        </w:rPr>
        <w:t>同样方法，分别测定不同浓度（0.025～0.5 mol·dm</w:t>
      </w:r>
      <w:r>
        <w:rPr>
          <w:rFonts w:hint="eastAsia" w:ascii="PNFBDGG" w:hAnsi="PNFBDGG" w:eastAsia="PNFBDGG" w:cs="PNFBDGG"/>
          <w:color w:val="000000"/>
          <w:kern w:val="0"/>
          <w:sz w:val="22"/>
          <w:szCs w:val="22"/>
          <w:vertAlign w:val="superscript"/>
          <w:lang w:val="en-US" w:eastAsia="zh-CN" w:bidi="ar"/>
        </w:rPr>
        <w:t>-3</w:t>
      </w:r>
      <w:r>
        <w:rPr>
          <w:rFonts w:hint="eastAsia" w:ascii="PNFBDGG" w:hAnsi="PNFBDGG" w:eastAsia="PNFBDGG" w:cs="PNFBDGG"/>
          <w:color w:val="000000"/>
          <w:kern w:val="0"/>
          <w:sz w:val="21"/>
          <w:szCs w:val="21"/>
          <w:lang w:val="en-US" w:eastAsia="zh-CN" w:bidi="ar"/>
        </w:rPr>
        <w:t xml:space="preserve">）正丁醇溶液的 </w:t>
      </w:r>
      <w:r>
        <w:rPr>
          <w:rFonts w:hint="eastAsia" w:ascii="PNFBDGG" w:hAnsi="PNFBDGG" w:eastAsia="PNFBDGG" w:cs="PNFBDGG"/>
          <w:color w:val="000000"/>
          <w:kern w:val="0"/>
          <w:sz w:val="18"/>
          <w:szCs w:val="18"/>
          <w:lang w:val="en-US" w:eastAsia="zh-CN" w:bidi="ar"/>
        </w:rPr>
        <w:t>Δ</w:t>
      </w:r>
      <w:r>
        <w:rPr>
          <w:rFonts w:hint="eastAsia" w:ascii="PNFBDGG" w:hAnsi="PNFBDGG" w:eastAsia="PNFBDGG" w:cs="PNFBDGG"/>
          <w:color w:val="000000"/>
          <w:kern w:val="0"/>
          <w:sz w:val="21"/>
          <w:szCs w:val="21"/>
          <w:lang w:val="en-US" w:eastAsia="zh-CN" w:bidi="ar"/>
        </w:rPr>
        <w:t>h 值。每次测量前，先将大试</w:t>
      </w:r>
    </w:p>
    <w:p>
      <w:pPr>
        <w:keepNext w:val="0"/>
        <w:keepLines w:val="0"/>
        <w:widowControl/>
        <w:suppressLineNumbers w:val="0"/>
        <w:jc w:val="left"/>
        <w:rPr>
          <w:rFonts w:hint="eastAsia" w:ascii="PNFBDGG" w:hAnsi="PNFBDGG" w:eastAsia="PNFBDGG" w:cs="PNFBDGG"/>
        </w:rPr>
      </w:pPr>
      <w:r>
        <w:rPr>
          <w:rFonts w:hint="eastAsia" w:ascii="PNFBDGG" w:hAnsi="PNFBDGG" w:eastAsia="PNFBDGG" w:cs="PNFBDGG"/>
          <w:color w:val="000000"/>
          <w:kern w:val="0"/>
          <w:sz w:val="21"/>
          <w:szCs w:val="21"/>
          <w:lang w:val="en-US" w:eastAsia="zh-CN" w:bidi="ar"/>
        </w:rPr>
        <w:t>管和毛细管用去离子水洗净，再用被测液润洗 2～3 次，注意毛细管端口勿使其碰损。</w:t>
      </w:r>
    </w:p>
    <w:p>
      <w:pPr>
        <w:keepNext w:val="0"/>
        <w:keepLines w:val="0"/>
        <w:widowControl/>
        <w:suppressLineNumbers w:val="0"/>
        <w:jc w:val="left"/>
        <w:rPr>
          <w:rFonts w:hint="eastAsia" w:ascii="PNFBDGG" w:hAnsi="PNFBDGG" w:eastAsia="PNFBDGG" w:cs="PNFBDGG"/>
        </w:rPr>
      </w:pPr>
    </w:p>
    <w:p>
      <w:pPr>
        <w:keepNext w:val="0"/>
        <w:keepLines w:val="0"/>
        <w:widowControl/>
        <w:suppressLineNumbers w:val="0"/>
        <w:jc w:val="left"/>
        <w:rPr>
          <w:rFonts w:hint="eastAsia" w:ascii="PNFBDGG" w:hAnsi="PNFBDGG" w:eastAsia="PNFBDGG" w:cs="PNFBDGG"/>
        </w:rPr>
      </w:pPr>
    </w:p>
    <w:p>
      <w:pPr>
        <w:keepNext w:val="0"/>
        <w:keepLines w:val="0"/>
        <w:widowControl/>
        <w:suppressLineNumbers w:val="0"/>
        <w:jc w:val="left"/>
        <w:rPr>
          <w:rFonts w:hint="eastAsia" w:ascii="PNFBDGG" w:hAnsi="PNFBDGG" w:eastAsia="PNFBDGG" w:cs="PNFBDGG"/>
        </w:rPr>
      </w:pPr>
    </w:p>
    <w:p>
      <w:pPr>
        <w:keepNext w:val="0"/>
        <w:keepLines w:val="0"/>
        <w:widowControl/>
        <w:suppressLineNumbers w:val="0"/>
        <w:jc w:val="left"/>
        <w:rPr>
          <w:rFonts w:hint="eastAsia" w:ascii="PNFBDGG" w:hAnsi="PNFBDGG" w:eastAsia="PNFBDGG" w:cs="PNFBDGG"/>
          <w:b w:val="0"/>
          <w:bCs/>
        </w:rPr>
      </w:pPr>
      <w:r>
        <w:rPr>
          <w:rFonts w:hint="eastAsia" w:ascii="PNFBDGG" w:hAnsi="PNFBDGG" w:eastAsia="PNFBDGG" w:cs="PNFBDGG"/>
          <w:b w:val="0"/>
          <w:bCs/>
          <w:color w:val="000000"/>
          <w:kern w:val="0"/>
          <w:sz w:val="28"/>
          <w:szCs w:val="28"/>
          <w:lang w:val="en-US" w:eastAsia="zh-CN" w:bidi="ar"/>
        </w:rPr>
        <w:t>数据处理</w:t>
      </w:r>
    </w:p>
    <w:p>
      <w:pPr>
        <w:keepNext w:val="0"/>
        <w:keepLines w:val="0"/>
        <w:widowControl/>
        <w:suppressLineNumbers w:val="0"/>
        <w:jc w:val="left"/>
        <w:rPr>
          <w:rFonts w:hint="eastAsia" w:ascii="PNFBDGG" w:hAnsi="PNFBDGG" w:eastAsia="PNFBDGG" w:cs="PNFBDGG"/>
        </w:rPr>
      </w:pPr>
      <w:r>
        <w:rPr>
          <w:rFonts w:hint="eastAsia" w:ascii="PNFBDGG" w:hAnsi="PNFBDGG" w:eastAsia="PNFBDGG" w:cs="PNFBDGG"/>
          <w:color w:val="000000"/>
          <w:kern w:val="0"/>
          <w:sz w:val="21"/>
          <w:szCs w:val="21"/>
          <w:lang w:val="en-US" w:eastAsia="zh-CN" w:bidi="ar"/>
        </w:rPr>
        <w:t xml:space="preserve">1.求出各浓度正丁醇水溶液的 γ。 </w:t>
      </w:r>
    </w:p>
    <w:p>
      <w:pPr>
        <w:keepNext w:val="0"/>
        <w:keepLines w:val="0"/>
        <w:widowControl/>
        <w:suppressLineNumbers w:val="0"/>
        <w:jc w:val="left"/>
        <w:rPr>
          <w:rFonts w:hint="eastAsia" w:ascii="PNFBDGG" w:hAnsi="PNFBDGG" w:eastAsia="PNFBDGG" w:cs="PNFBDGG"/>
          <w:lang w:val="en-US"/>
        </w:rPr>
      </w:pPr>
      <w:r>
        <w:rPr>
          <w:rFonts w:hint="eastAsia" w:ascii="PNFBDGG" w:hAnsi="PNFBDGG" w:eastAsia="PNFBDGG" w:cs="PNFBDGG"/>
          <w:color w:val="000000"/>
          <w:kern w:val="0"/>
          <w:sz w:val="21"/>
          <w:szCs w:val="21"/>
          <w:lang w:val="en-US" w:eastAsia="zh-CN" w:bidi="ar"/>
        </w:rPr>
        <w:t>2.在坐标纸上作 γ-c图（曲线要光滑），在曲线上取 6～7 个点，用镜面法作切线，求出 Z 值。</w:t>
      </w:r>
    </w:p>
    <w:p>
      <w:pPr>
        <w:keepNext w:val="0"/>
        <w:keepLines w:val="0"/>
        <w:widowControl/>
        <w:suppressLineNumbers w:val="0"/>
        <w:jc w:val="left"/>
        <w:rPr>
          <w:rFonts w:hint="eastAsia" w:ascii="PNFBDGG" w:hAnsi="PNFBDGG" w:eastAsia="PNFBDGG" w:cs="PNFBDGG"/>
          <w:color w:val="000000"/>
          <w:kern w:val="0"/>
          <w:sz w:val="21"/>
          <w:szCs w:val="21"/>
          <w:lang w:val="en-US" w:eastAsia="zh-CN" w:bidi="ar"/>
        </w:rPr>
      </w:pPr>
    </w:p>
    <w:p>
      <w:pPr>
        <w:keepNext w:val="0"/>
        <w:keepLines w:val="0"/>
        <w:widowControl/>
        <w:suppressLineNumbers w:val="0"/>
        <w:jc w:val="left"/>
        <w:rPr>
          <w:rFonts w:hint="eastAsia" w:ascii="PNFBDGG" w:hAnsi="PNFBDGG" w:eastAsia="PNFBDGG" w:cs="PNFBDGG"/>
          <w:b w:val="0"/>
          <w:bCs/>
          <w:color w:val="000000"/>
          <w:kern w:val="0"/>
          <w:sz w:val="28"/>
          <w:szCs w:val="28"/>
          <w:lang w:val="en-US" w:eastAsia="zh-CN" w:bidi="ar"/>
        </w:rPr>
      </w:pPr>
    </w:p>
    <w:p>
      <w:pPr>
        <w:keepNext w:val="0"/>
        <w:keepLines w:val="0"/>
        <w:widowControl/>
        <w:suppressLineNumbers w:val="0"/>
        <w:jc w:val="left"/>
        <w:rPr>
          <w:rFonts w:hint="eastAsia" w:ascii="PNFBDGG" w:hAnsi="PNFBDGG" w:eastAsia="PNFBDGG" w:cs="PNFBDGG"/>
          <w:b w:val="0"/>
          <w:bCs/>
          <w:color w:val="000000"/>
          <w:kern w:val="0"/>
          <w:sz w:val="28"/>
          <w:szCs w:val="28"/>
          <w:lang w:val="en-US" w:eastAsia="zh-CN" w:bidi="ar"/>
        </w:rPr>
      </w:pPr>
      <w:r>
        <w:rPr>
          <w:rFonts w:hint="eastAsia" w:ascii="PNFBDGG" w:hAnsi="PNFBDGG" w:eastAsia="PNFBDGG" w:cs="PNFBDGG"/>
          <w:b w:val="0"/>
          <w:bCs/>
          <w:color w:val="000000"/>
          <w:kern w:val="0"/>
          <w:sz w:val="28"/>
          <w:szCs w:val="28"/>
          <w:lang w:val="en-US" w:eastAsia="zh-CN" w:bidi="ar"/>
        </w:rPr>
        <w:t>思考题</w:t>
      </w:r>
    </w:p>
    <w:p>
      <w:pPr>
        <w:keepNext w:val="0"/>
        <w:keepLines w:val="0"/>
        <w:widowControl/>
        <w:suppressLineNumbers w:val="0"/>
        <w:jc w:val="left"/>
        <w:rPr>
          <w:rFonts w:hint="eastAsia" w:ascii="HYQingYunJ" w:hAnsi="HYQingYunJ" w:eastAsia="HYQingYunJ" w:cs="HYQingYunJ"/>
          <w:b w:val="0"/>
          <w:bCs/>
          <w:color w:val="000000"/>
          <w:kern w:val="0"/>
          <w:sz w:val="21"/>
          <w:szCs w:val="21"/>
          <w:lang w:val="en-US" w:eastAsia="zh-CN" w:bidi="ar"/>
        </w:rPr>
      </w:pPr>
      <w:r>
        <w:rPr>
          <w:rFonts w:hint="eastAsia" w:ascii="HYQingYunJ" w:hAnsi="HYQingYunJ" w:eastAsia="HYQingYunJ" w:cs="HYQingYunJ"/>
          <w:b w:val="0"/>
          <w:bCs/>
          <w:color w:val="000000"/>
          <w:kern w:val="0"/>
          <w:sz w:val="21"/>
          <w:szCs w:val="21"/>
          <w:lang w:val="en-US" w:eastAsia="zh-CN" w:bidi="ar"/>
        </w:rPr>
        <w:t>1.要做好这个实验关键因素有哪些？</w:t>
      </w:r>
    </w:p>
    <w:p>
      <w:pPr>
        <w:keepNext w:val="0"/>
        <w:keepLines w:val="0"/>
        <w:widowControl/>
        <w:suppressLineNumbers w:val="0"/>
        <w:ind w:firstLine="420" w:firstLineChars="0"/>
        <w:jc w:val="left"/>
        <w:rPr>
          <w:rFonts w:hint="eastAsia" w:ascii="PNFBDGG" w:hAnsi="PNFBDGG" w:eastAsia="PNFBDGG" w:cs="PNFBDGG"/>
          <w:b w:val="0"/>
          <w:bCs/>
          <w:color w:val="000000"/>
          <w:kern w:val="0"/>
          <w:sz w:val="21"/>
          <w:szCs w:val="21"/>
          <w:lang w:val="en-US" w:eastAsia="zh-CN" w:bidi="ar"/>
        </w:rPr>
      </w:pPr>
      <w:r>
        <w:rPr>
          <w:rFonts w:hint="eastAsia" w:ascii="PNFBDGG" w:hAnsi="PNFBDGG" w:eastAsia="PNFBDGG" w:cs="PNFBDGG"/>
          <w:b w:val="0"/>
          <w:bCs/>
          <w:color w:val="000000"/>
          <w:kern w:val="0"/>
          <w:sz w:val="21"/>
          <w:szCs w:val="21"/>
          <w:lang w:val="en-US" w:eastAsia="zh-CN" w:bidi="ar"/>
        </w:rPr>
        <w:t>毛细管垂直放置，其端口要和液面刚好接触，同时保证固定毛细管和外接装置的气密性，若密封度低，则气泡溢出段不稳定，而且测得压力偏低。 </w:t>
      </w:r>
    </w:p>
    <w:p>
      <w:pPr>
        <w:keepNext w:val="0"/>
        <w:keepLines w:val="0"/>
        <w:widowControl/>
        <w:suppressLineNumbers w:val="0"/>
        <w:jc w:val="left"/>
        <w:rPr>
          <w:rFonts w:hint="eastAsia" w:ascii="PNFBDGG" w:hAnsi="PNFBDGG" w:eastAsia="PNFBDGG" w:cs="PNFBDGG"/>
          <w:b w:val="0"/>
          <w:bCs/>
          <w:color w:val="000000"/>
          <w:kern w:val="0"/>
          <w:sz w:val="21"/>
          <w:szCs w:val="21"/>
          <w:lang w:val="en-US" w:eastAsia="zh-CN" w:bidi="ar"/>
        </w:rPr>
      </w:pPr>
      <w:r>
        <w:rPr>
          <w:rFonts w:hint="eastAsia" w:ascii="PNFBDGG" w:hAnsi="PNFBDGG" w:eastAsia="PNFBDGG" w:cs="PNFBDGG"/>
          <w:b w:val="0"/>
          <w:bCs/>
          <w:color w:val="000000"/>
          <w:kern w:val="0"/>
          <w:sz w:val="21"/>
          <w:szCs w:val="21"/>
          <w:lang w:val="en-US" w:eastAsia="zh-CN" w:bidi="ar"/>
        </w:rPr>
        <w:t>（2）仔细调节抽气瓶的滴水速度，出泡速度不可太快，否则不能达到平衡。 </w:t>
      </w:r>
    </w:p>
    <w:p>
      <w:pPr>
        <w:keepNext w:val="0"/>
        <w:keepLines w:val="0"/>
        <w:widowControl/>
        <w:suppressLineNumbers w:val="0"/>
        <w:jc w:val="left"/>
        <w:rPr>
          <w:rFonts w:hint="eastAsia" w:ascii="PNFBDGG" w:hAnsi="PNFBDGG" w:eastAsia="PNFBDGG" w:cs="PNFBDGG"/>
          <w:b w:val="0"/>
          <w:bCs/>
          <w:color w:val="000000"/>
          <w:kern w:val="0"/>
          <w:sz w:val="21"/>
          <w:szCs w:val="21"/>
          <w:lang w:val="en-US" w:eastAsia="zh-CN" w:bidi="ar"/>
        </w:rPr>
      </w:pPr>
      <w:r>
        <w:rPr>
          <w:rFonts w:hint="eastAsia" w:ascii="PNFBDGG" w:hAnsi="PNFBDGG" w:eastAsia="PNFBDGG" w:cs="PNFBDGG"/>
          <w:b w:val="0"/>
          <w:bCs/>
          <w:color w:val="000000"/>
          <w:kern w:val="0"/>
          <w:sz w:val="21"/>
          <w:szCs w:val="21"/>
          <w:lang w:val="en-US" w:eastAsia="zh-CN" w:bidi="ar"/>
        </w:rPr>
        <w:t>（3）溶液配制要准确，按浓度从低到高的顺序测量。 </w:t>
      </w:r>
    </w:p>
    <w:p>
      <w:pPr>
        <w:keepNext w:val="0"/>
        <w:keepLines w:val="0"/>
        <w:widowControl/>
        <w:suppressLineNumbers w:val="0"/>
        <w:jc w:val="left"/>
        <w:rPr>
          <w:rFonts w:hint="eastAsia" w:ascii="PNFBDGG" w:hAnsi="PNFBDGG" w:eastAsia="PNFBDGG" w:cs="PNFBDGG"/>
          <w:b w:val="0"/>
          <w:bCs/>
          <w:color w:val="000000"/>
          <w:kern w:val="0"/>
          <w:sz w:val="21"/>
          <w:szCs w:val="21"/>
          <w:lang w:val="en-US" w:eastAsia="zh-CN" w:bidi="ar"/>
        </w:rPr>
      </w:pPr>
      <w:r>
        <w:rPr>
          <w:rFonts w:hint="eastAsia" w:ascii="PNFBDGG" w:hAnsi="PNFBDGG" w:eastAsia="PNFBDGG" w:cs="PNFBDGG"/>
          <w:b w:val="0"/>
          <w:bCs/>
          <w:color w:val="000000"/>
          <w:kern w:val="0"/>
          <w:sz w:val="21"/>
          <w:szCs w:val="21"/>
          <w:lang w:val="en-US" w:eastAsia="zh-CN" w:bidi="ar"/>
        </w:rPr>
        <w:t>（4）表面张力对温度敏感，每次都应将溶液在恒温槽中静置一段时间，恒温后再测量。</w:t>
      </w:r>
    </w:p>
    <w:p>
      <w:pPr>
        <w:keepNext w:val="0"/>
        <w:keepLines w:val="0"/>
        <w:widowControl/>
        <w:suppressLineNumbers w:val="0"/>
        <w:jc w:val="left"/>
        <w:rPr>
          <w:rFonts w:hint="eastAsia" w:ascii="PNFBDGG" w:hAnsi="PNFBDGG" w:eastAsia="PNFBDGG" w:cs="PNFBDGG"/>
          <w:b w:val="0"/>
          <w:bCs/>
          <w:color w:val="000000"/>
          <w:kern w:val="0"/>
          <w:sz w:val="21"/>
          <w:szCs w:val="21"/>
          <w:lang w:val="en-US" w:eastAsia="zh-CN" w:bidi="ar"/>
        </w:rPr>
      </w:pPr>
    </w:p>
    <w:p>
      <w:pPr>
        <w:keepNext w:val="0"/>
        <w:keepLines w:val="0"/>
        <w:widowControl/>
        <w:suppressLineNumbers w:val="0"/>
        <w:jc w:val="left"/>
        <w:rPr>
          <w:rFonts w:hint="eastAsia" w:ascii="HYQingYunJ" w:hAnsi="HYQingYunJ" w:eastAsia="HYQingYunJ" w:cs="HYQingYunJ"/>
          <w:b w:val="0"/>
          <w:bCs/>
          <w:color w:val="000000"/>
          <w:kern w:val="0"/>
          <w:sz w:val="21"/>
          <w:szCs w:val="21"/>
          <w:lang w:val="en-US" w:eastAsia="zh-CN" w:bidi="ar"/>
        </w:rPr>
      </w:pPr>
      <w:r>
        <w:rPr>
          <w:rFonts w:hint="eastAsia" w:ascii="HYQingYunJ" w:hAnsi="HYQingYunJ" w:eastAsia="HYQingYunJ" w:cs="HYQingYunJ"/>
          <w:b w:val="0"/>
          <w:bCs/>
          <w:color w:val="000000"/>
          <w:kern w:val="0"/>
          <w:sz w:val="21"/>
          <w:szCs w:val="21"/>
          <w:lang w:val="en-US" w:eastAsia="zh-CN" w:bidi="ar"/>
        </w:rPr>
        <w:t>2.气泡形成速度过快对结果有何影响？</w:t>
      </w:r>
    </w:p>
    <w:p>
      <w:pPr>
        <w:keepNext w:val="0"/>
        <w:keepLines w:val="0"/>
        <w:widowControl/>
        <w:suppressLineNumbers w:val="0"/>
        <w:ind w:firstLine="420" w:firstLineChars="0"/>
        <w:jc w:val="left"/>
        <w:rPr>
          <w:rFonts w:hint="eastAsia" w:ascii="PNFBDGG" w:hAnsi="PNFBDGG" w:eastAsia="PNFBDGG" w:cs="PNFBDGG"/>
          <w:b w:val="0"/>
          <w:bCs/>
          <w:color w:val="000000"/>
          <w:kern w:val="0"/>
          <w:sz w:val="21"/>
          <w:szCs w:val="21"/>
          <w:lang w:val="en-US" w:eastAsia="zh-CN" w:bidi="ar"/>
        </w:rPr>
      </w:pPr>
      <w:r>
        <w:rPr>
          <w:rFonts w:hint="eastAsia" w:ascii="PNFBDGG" w:hAnsi="PNFBDGG" w:eastAsia="PNFBDGG" w:cs="PNFBDGG"/>
          <w:b w:val="0"/>
          <w:bCs/>
          <w:color w:val="000000"/>
          <w:kern w:val="0"/>
          <w:sz w:val="21"/>
          <w:szCs w:val="21"/>
          <w:lang w:val="en-US" w:eastAsia="zh-CN" w:bidi="ar"/>
        </w:rPr>
        <w:t>会。若形成速度太快则可能会难以在压差最大点保持平衡（气泡破裂）。另外气泡的形成的短暂时间内是一个非稳态的过程，形成速度过快则可能对周围溶液产生扰动。若形成速度适中则可以有充分的时间建立平衡。</w:t>
      </w:r>
    </w:p>
    <w:p>
      <w:pPr>
        <w:keepNext w:val="0"/>
        <w:keepLines w:val="0"/>
        <w:widowControl/>
        <w:suppressLineNumbers w:val="0"/>
        <w:jc w:val="left"/>
        <w:rPr>
          <w:rFonts w:hint="eastAsia" w:ascii="PNFBDGG" w:hAnsi="PNFBDGG" w:eastAsia="PNFBDGG" w:cs="PNFBDGG"/>
          <w:b w:val="0"/>
          <w:bCs/>
          <w:color w:val="000000"/>
          <w:kern w:val="0"/>
          <w:sz w:val="21"/>
          <w:szCs w:val="21"/>
          <w:lang w:val="en-US" w:eastAsia="zh-CN" w:bidi="ar"/>
        </w:rPr>
      </w:pPr>
    </w:p>
    <w:p>
      <w:pPr>
        <w:keepNext w:val="0"/>
        <w:keepLines w:val="0"/>
        <w:widowControl/>
        <w:suppressLineNumbers w:val="0"/>
        <w:jc w:val="left"/>
        <w:rPr>
          <w:rFonts w:hint="eastAsia" w:ascii="HYQingYunJ" w:hAnsi="HYQingYunJ" w:eastAsia="HYQingYunJ" w:cs="HYQingYunJ"/>
          <w:b w:val="0"/>
          <w:bCs/>
          <w:color w:val="000000"/>
          <w:kern w:val="0"/>
          <w:sz w:val="21"/>
          <w:szCs w:val="21"/>
          <w:lang w:val="en-US" w:eastAsia="zh-CN" w:bidi="ar"/>
        </w:rPr>
      </w:pPr>
      <w:r>
        <w:rPr>
          <w:rFonts w:hint="eastAsia" w:ascii="HYQingYunJ" w:hAnsi="HYQingYunJ" w:eastAsia="HYQingYunJ" w:cs="HYQingYunJ"/>
          <w:b w:val="0"/>
          <w:bCs/>
          <w:color w:val="000000"/>
          <w:kern w:val="0"/>
          <w:sz w:val="21"/>
          <w:szCs w:val="21"/>
          <w:lang w:val="en-US" w:eastAsia="zh-CN" w:bidi="ar"/>
        </w:rPr>
        <w:t>3.为什么毛细管端口要和液面刚好接触？毛细管内径均匀与否对结果有无影响？</w:t>
      </w:r>
    </w:p>
    <w:p>
      <w:pPr>
        <w:keepNext w:val="0"/>
        <w:keepLines w:val="0"/>
        <w:widowControl/>
        <w:suppressLineNumbers w:val="0"/>
        <w:ind w:firstLine="420" w:firstLineChars="0"/>
        <w:jc w:val="left"/>
        <w:rPr>
          <w:rFonts w:hint="eastAsia" w:ascii="PNFBDGG" w:hAnsi="PNFBDGG" w:eastAsia="PNFBDGG" w:cs="PNFBDGG"/>
          <w:b w:val="0"/>
          <w:bCs/>
          <w:color w:val="000000"/>
          <w:kern w:val="0"/>
          <w:sz w:val="21"/>
          <w:szCs w:val="21"/>
          <w:lang w:val="en-US" w:eastAsia="zh-CN" w:bidi="ar"/>
        </w:rPr>
      </w:pPr>
      <w:r>
        <w:rPr>
          <w:rFonts w:hint="eastAsia" w:ascii="PNFBDGG" w:hAnsi="PNFBDGG" w:eastAsia="PNFBDGG" w:cs="PNFBDGG"/>
          <w:b w:val="0"/>
          <w:bCs/>
          <w:color w:val="000000"/>
          <w:kern w:val="0"/>
          <w:sz w:val="21"/>
          <w:szCs w:val="21"/>
          <w:lang w:val="en-US" w:eastAsia="zh-CN" w:bidi="ar"/>
        </w:rPr>
        <w:t>如果毛细管深入液面下方太多，则测出的压差就包括了液面下方高度所产生的水压，导致了实验的误差。</w:t>
      </w:r>
    </w:p>
    <w:p>
      <w:pPr>
        <w:keepNext w:val="0"/>
        <w:keepLines w:val="0"/>
        <w:widowControl/>
        <w:suppressLineNumbers w:val="0"/>
        <w:jc w:val="left"/>
        <w:rPr>
          <w:rFonts w:hint="eastAsia" w:ascii="PNFBDGG" w:hAnsi="PNFBDGG" w:eastAsia="PNFBDGG" w:cs="PNFBDGG"/>
          <w:b w:val="0"/>
          <w:bCs/>
          <w:color w:val="000000"/>
          <w:kern w:val="0"/>
          <w:sz w:val="21"/>
          <w:szCs w:val="21"/>
          <w:lang w:val="en-US" w:eastAsia="zh-CN" w:bidi="ar"/>
        </w:rPr>
      </w:pPr>
      <w:r>
        <w:rPr>
          <w:rFonts w:hint="eastAsia" w:ascii="PNFBDGG" w:hAnsi="PNFBDGG" w:eastAsia="PNFBDGG" w:cs="PNFBDGG"/>
          <w:b w:val="0"/>
          <w:bCs/>
          <w:color w:val="000000"/>
          <w:kern w:val="0"/>
          <w:sz w:val="21"/>
          <w:szCs w:val="21"/>
          <w:lang w:val="en-US" w:eastAsia="zh-CN" w:bidi="ar"/>
        </w:rPr>
        <w:t>无影响。实际上毛细管主体部分没有太大作用，主要起作用的是毛细管尖部分，主要应该保证端口处平整、半径均匀即可。 </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NFBDGG">
    <w:panose1 w:val="02000500000000000000"/>
    <w:charset w:val="86"/>
    <w:family w:val="auto"/>
    <w:pitch w:val="default"/>
    <w:sig w:usb0="00000003" w:usb1="00010000" w:usb2="00000010" w:usb3="00000000" w:csb0="00040000" w:csb1="00000000"/>
    <w:embedRegular r:id="rId1" w:fontKey="{3E4CF55A-02E7-4845-B694-9ED577A66516}"/>
  </w:font>
  <w:font w:name="细行楷简繁体">
    <w:panose1 w:val="03000600000000000000"/>
    <w:charset w:val="80"/>
    <w:family w:val="auto"/>
    <w:pitch w:val="default"/>
    <w:sig w:usb0="00000283" w:usb1="180F1C10" w:usb2="00000012" w:usb3="00000000" w:csb0="40020001" w:csb1="C0D60000"/>
    <w:embedRegular r:id="rId2" w:fontKey="{2598C9C9-BE2E-4DA0-A648-FA863A3CC942}"/>
  </w:font>
  <w:font w:name="HYQingYunJ">
    <w:panose1 w:val="00020600040101010101"/>
    <w:charset w:val="86"/>
    <w:family w:val="auto"/>
    <w:pitch w:val="default"/>
    <w:sig w:usb0="8000001F" w:usb1="1A0F781A" w:usb2="00000016" w:usb3="00000000" w:csb0="0004009F" w:csb1="DFD70000"/>
    <w:embedRegular r:id="rId3" w:fontKey="{6EDDD3E3-8E76-4A99-A74C-7B439949FDB7}"/>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TrueTypeFonts/>
  <w:saveSubset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522701"/>
    <w:rsid w:val="02141B04"/>
    <w:rsid w:val="03B30D4A"/>
    <w:rsid w:val="03E85EA3"/>
    <w:rsid w:val="045934AE"/>
    <w:rsid w:val="07281995"/>
    <w:rsid w:val="09AF03B1"/>
    <w:rsid w:val="09DE0EA4"/>
    <w:rsid w:val="0BA66A19"/>
    <w:rsid w:val="0EDC2E3E"/>
    <w:rsid w:val="0FC304BD"/>
    <w:rsid w:val="14BB6D75"/>
    <w:rsid w:val="17457A63"/>
    <w:rsid w:val="1B2C7C3A"/>
    <w:rsid w:val="1CEB7F67"/>
    <w:rsid w:val="20262ECB"/>
    <w:rsid w:val="206915B7"/>
    <w:rsid w:val="21E74181"/>
    <w:rsid w:val="229E036C"/>
    <w:rsid w:val="265707E7"/>
    <w:rsid w:val="2CD07D1B"/>
    <w:rsid w:val="2E470069"/>
    <w:rsid w:val="2F325DA3"/>
    <w:rsid w:val="3016567E"/>
    <w:rsid w:val="34FC7EF4"/>
    <w:rsid w:val="383D7DF3"/>
    <w:rsid w:val="3A736CD0"/>
    <w:rsid w:val="3C943A54"/>
    <w:rsid w:val="3D0F0ADF"/>
    <w:rsid w:val="46B127A9"/>
    <w:rsid w:val="47583C8B"/>
    <w:rsid w:val="4ABD12EE"/>
    <w:rsid w:val="4BDD2BA1"/>
    <w:rsid w:val="4FDE3615"/>
    <w:rsid w:val="515D2612"/>
    <w:rsid w:val="518D4655"/>
    <w:rsid w:val="530A1F41"/>
    <w:rsid w:val="54967A12"/>
    <w:rsid w:val="56642639"/>
    <w:rsid w:val="5CBD4E67"/>
    <w:rsid w:val="5FEE04E0"/>
    <w:rsid w:val="64F96569"/>
    <w:rsid w:val="65522701"/>
    <w:rsid w:val="66090F76"/>
    <w:rsid w:val="6F3E0332"/>
    <w:rsid w:val="6FEC7198"/>
    <w:rsid w:val="736937B5"/>
    <w:rsid w:val="74306290"/>
    <w:rsid w:val="76072936"/>
    <w:rsid w:val="763435A2"/>
    <w:rsid w:val="78B66B18"/>
    <w:rsid w:val="796365B4"/>
    <w:rsid w:val="7C2A0757"/>
    <w:rsid w:val="7D5124AE"/>
    <w:rsid w:val="7D782C0C"/>
    <w:rsid w:val="7EB60F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74</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2020-07-20T12:20:00Z</dcterms:created>
  <dc:creator>邵东一中_张锦程</dc:creator>
  <cp:lastModifiedBy>邵东一中_张锦程</cp:lastModifiedBy>
  <dcterms:modified xsi:type="dcterms:W3CDTF">2020-09-19T14:32:21Z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