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57F6E" w14:textId="4F62C187" w:rsidR="00E4389B" w:rsidRDefault="00C50765" w:rsidP="00C50765">
      <w:pPr>
        <w:pStyle w:val="Heading1"/>
      </w:pPr>
      <w:r>
        <w:t xml:space="preserve">Extraction </w:t>
      </w:r>
      <w:r w:rsidR="009A5119">
        <w:t>of IPO Data From SDC Platinum</w:t>
      </w:r>
    </w:p>
    <w:p w14:paraId="2A466E76" w14:textId="097B2A86" w:rsidR="007B5A95" w:rsidRDefault="007B5A95">
      <w:r>
        <w:t>We followed the following steps and filter to construct th</w:t>
      </w:r>
      <w:r w:rsidR="00F56254">
        <w:t>e sample of US-listed IPOs between 1973 and 2016</w:t>
      </w:r>
      <w:r>
        <w:t xml:space="preserve">. </w:t>
      </w:r>
    </w:p>
    <w:p w14:paraId="3E56A9EB" w14:textId="77777777" w:rsidR="00442C7C" w:rsidRDefault="00442C7C" w:rsidP="00C50765">
      <w:pPr>
        <w:pStyle w:val="ListParagraph"/>
        <w:numPr>
          <w:ilvl w:val="0"/>
          <w:numId w:val="4"/>
        </w:numPr>
      </w:pPr>
      <w:r>
        <w:t>Select “Common Stock”</w:t>
      </w:r>
      <w:r w:rsidR="0014456B">
        <w:t xml:space="preserve"> </w:t>
      </w:r>
      <w:r>
        <w:t xml:space="preserve">in </w:t>
      </w:r>
      <w:r w:rsidR="0014456B">
        <w:t>“Global New Issues Database”</w:t>
      </w:r>
      <w:r>
        <w:t xml:space="preserve"> (Figure 1)</w:t>
      </w:r>
    </w:p>
    <w:p w14:paraId="1DC183B3" w14:textId="7F84A87B" w:rsidR="007B5A95" w:rsidRDefault="007137F2" w:rsidP="00C50765">
      <w:pPr>
        <w:pStyle w:val="ListParagraph"/>
        <w:numPr>
          <w:ilvl w:val="0"/>
          <w:numId w:val="4"/>
        </w:numPr>
      </w:pPr>
      <w:r>
        <w:t>Select dates between 01/01/1973</w:t>
      </w:r>
      <w:r w:rsidR="00442C7C">
        <w:t xml:space="preserve"> and </w:t>
      </w:r>
      <w:r>
        <w:t>12/31/2016</w:t>
      </w:r>
      <w:r w:rsidR="00442C7C">
        <w:t xml:space="preserve"> (Figure 2)</w:t>
      </w:r>
    </w:p>
    <w:p w14:paraId="0815B2DB" w14:textId="7790C17F" w:rsidR="003F20A1" w:rsidRDefault="00DA5393" w:rsidP="00C50765">
      <w:pPr>
        <w:pStyle w:val="ListParagraph"/>
        <w:numPr>
          <w:ilvl w:val="1"/>
          <w:numId w:val="4"/>
        </w:numPr>
      </w:pPr>
      <w:r>
        <w:t xml:space="preserve">The exact number of observations that </w:t>
      </w:r>
      <w:proofErr w:type="gramStart"/>
      <w:r>
        <w:t>are filtered out</w:t>
      </w:r>
      <w:proofErr w:type="gramEnd"/>
      <w:r>
        <w:t xml:space="preserve"> on this stage depends on </w:t>
      </w:r>
      <w:r w:rsidR="00600EAE">
        <w:t>the list of databases to which this version of SDC is subscribed</w:t>
      </w:r>
      <w:r w:rsidR="005B2C01">
        <w:t xml:space="preserve">. The list of databases </w:t>
      </w:r>
      <w:proofErr w:type="gramStart"/>
      <w:r w:rsidR="005B2C01">
        <w:t>is mentioned</w:t>
      </w:r>
      <w:proofErr w:type="gramEnd"/>
      <w:r w:rsidR="005B2C01">
        <w:t xml:space="preserve"> in the line 0 of SDC request (</w:t>
      </w:r>
      <w:r w:rsidR="00FA5839">
        <w:t xml:space="preserve">C, CEC, CNC, EC, etc.). </w:t>
      </w:r>
      <w:r w:rsidR="00B2175C">
        <w:t xml:space="preserve">Our request resulted in 220,591 </w:t>
      </w:r>
      <w:r w:rsidR="0042188D">
        <w:t>observations</w:t>
      </w:r>
      <w:r w:rsidR="00B2175C">
        <w:t>.</w:t>
      </w:r>
    </w:p>
    <w:p w14:paraId="23E63003" w14:textId="3340C94B" w:rsidR="00442C7C" w:rsidRDefault="00937D1C" w:rsidP="00C50765">
      <w:pPr>
        <w:pStyle w:val="ListParagraph"/>
        <w:numPr>
          <w:ilvl w:val="0"/>
          <w:numId w:val="4"/>
        </w:numPr>
      </w:pPr>
      <w:r>
        <w:t xml:space="preserve">Select companies that are listed on US exchanges. </w:t>
      </w:r>
    </w:p>
    <w:p w14:paraId="57770767" w14:textId="5AB07644" w:rsidR="00937D1C" w:rsidRDefault="00937D1C" w:rsidP="00C50765">
      <w:pPr>
        <w:pStyle w:val="ListParagraph"/>
        <w:numPr>
          <w:ilvl w:val="1"/>
          <w:numId w:val="4"/>
        </w:numPr>
      </w:pPr>
      <w:r>
        <w:t>Use “Listing Primary Exchange Nation of Issuer’s Stock” variable to determine the listing exchange</w:t>
      </w:r>
    </w:p>
    <w:p w14:paraId="66C5D750" w14:textId="77777777" w:rsidR="00937D1C" w:rsidRPr="008C61EA" w:rsidRDefault="00937D1C" w:rsidP="00C50765">
      <w:pPr>
        <w:pStyle w:val="ListParagraph"/>
        <w:numPr>
          <w:ilvl w:val="1"/>
          <w:numId w:val="4"/>
        </w:numPr>
        <w:rPr>
          <w:b/>
        </w:rPr>
      </w:pPr>
      <w:r w:rsidRPr="008C61EA">
        <w:rPr>
          <w:b/>
        </w:rPr>
        <w:t>Important details:</w:t>
      </w:r>
    </w:p>
    <w:p w14:paraId="4FD2DC84" w14:textId="5B3EBB66" w:rsidR="00937D1C" w:rsidRDefault="00937D1C" w:rsidP="00C50765">
      <w:pPr>
        <w:pStyle w:val="ListParagraph"/>
        <w:numPr>
          <w:ilvl w:val="2"/>
          <w:numId w:val="4"/>
        </w:numPr>
      </w:pPr>
      <w:r>
        <w:t xml:space="preserve">Sometime SDC has missing values for the exchange variables and sometimes exchange </w:t>
      </w:r>
      <w:proofErr w:type="gramStart"/>
      <w:r>
        <w:t>is coded</w:t>
      </w:r>
      <w:proofErr w:type="gramEnd"/>
      <w:r>
        <w:t xml:space="preserve"> as “unknown”. To capture these exceptions one could use “exclude” filter in SDC rather than “select”. In SDC window press “select all” and </w:t>
      </w:r>
      <w:proofErr w:type="gramStart"/>
      <w:r>
        <w:t>mention</w:t>
      </w:r>
      <w:proofErr w:type="gramEnd"/>
      <w:r>
        <w:t xml:space="preserve"> “exclude” and after deselect the countries that you would want to keep in the sample.</w:t>
      </w:r>
      <w:r w:rsidR="008C61EA">
        <w:t xml:space="preserve"> (Figure 5)</w:t>
      </w:r>
    </w:p>
    <w:p w14:paraId="5497F03A" w14:textId="5A4CFA73" w:rsidR="00937D1C" w:rsidRDefault="00937D1C" w:rsidP="00C50765">
      <w:pPr>
        <w:pStyle w:val="ListParagraph"/>
        <w:numPr>
          <w:ilvl w:val="2"/>
          <w:numId w:val="4"/>
        </w:numPr>
      </w:pPr>
      <w:r>
        <w:t xml:space="preserve">US </w:t>
      </w:r>
      <w:proofErr w:type="gramStart"/>
      <w:r>
        <w:t>is listed</w:t>
      </w:r>
      <w:proofErr w:type="gramEnd"/>
      <w:r>
        <w:t xml:space="preserve"> in SDC twice: under American and North America regions. </w:t>
      </w:r>
      <w:r w:rsidR="008C61EA">
        <w:t>To capture all US listing one should deselect both mention of US. (Figure 6)</w:t>
      </w:r>
    </w:p>
    <w:p w14:paraId="50CCAF97" w14:textId="45792145" w:rsidR="00442C7C" w:rsidRDefault="00442C7C" w:rsidP="00C50765">
      <w:pPr>
        <w:pStyle w:val="ListParagraph"/>
        <w:numPr>
          <w:ilvl w:val="0"/>
          <w:numId w:val="4"/>
        </w:numPr>
      </w:pPr>
      <w:r w:rsidRPr="00727B46">
        <w:t xml:space="preserve">These filters result in </w:t>
      </w:r>
      <w:r w:rsidR="00223182">
        <w:t>43,816 observations, but the exact number of variables vary with SDC version. (Figure 7)</w:t>
      </w:r>
    </w:p>
    <w:p w14:paraId="57791F27" w14:textId="4C239A47" w:rsidR="00727B46" w:rsidRDefault="00727B46" w:rsidP="00C50765">
      <w:pPr>
        <w:pStyle w:val="ListParagraph"/>
        <w:numPr>
          <w:ilvl w:val="0"/>
          <w:numId w:val="4"/>
        </w:numPr>
      </w:pPr>
      <w:r>
        <w:t>Extract the following va</w:t>
      </w:r>
      <w:r w:rsidR="00BF7E74">
        <w:t>riables in SDC request (Figure 8</w:t>
      </w:r>
      <w:r w:rsidR="007905CF">
        <w:t xml:space="preserve"> and attached report</w:t>
      </w:r>
      <w:r>
        <w:t>)</w:t>
      </w:r>
    </w:p>
    <w:p w14:paraId="5CACF934" w14:textId="1C63DD4B" w:rsidR="00E96102" w:rsidRPr="00727B46" w:rsidRDefault="00E96102" w:rsidP="00C50765">
      <w:pPr>
        <w:pStyle w:val="ListParagraph"/>
        <w:numPr>
          <w:ilvl w:val="0"/>
          <w:numId w:val="4"/>
        </w:numPr>
      </w:pPr>
      <w:r>
        <w:t xml:space="preserve">Filing date, Issue date, Issuer, State, Nation, </w:t>
      </w:r>
      <w:r w:rsidR="001E1DE9">
        <w:t xml:space="preserve">IPO Flag, Original IPO Flag, </w:t>
      </w:r>
      <w:r>
        <w:t>Offer price</w:t>
      </w:r>
      <w:r w:rsidR="007905CF">
        <w:t>, Security</w:t>
      </w:r>
      <w:r>
        <w:t>, Description, REIT, Unit, Depositary, Deal number, Closed-End Fund, CUSIP, CUSIP9, Proceeds, VC, Gross spread, Manager codes, Tech industry</w:t>
      </w:r>
      <w:r w:rsidR="001E1DE9">
        <w:t>. Low Filing Price, High Filing Price, Amendment History of Low Filing Price, Amendment History of High Filing Price.</w:t>
      </w:r>
    </w:p>
    <w:p w14:paraId="58387454" w14:textId="77777777" w:rsidR="00442C7C" w:rsidRDefault="00442C7C" w:rsidP="00442C7C">
      <w:r>
        <w:br w:type="page"/>
      </w:r>
    </w:p>
    <w:p w14:paraId="08D3A0F2" w14:textId="77777777" w:rsidR="00442C7C" w:rsidRDefault="00442C7C" w:rsidP="00442C7C">
      <w:pPr>
        <w:keepNext/>
      </w:pPr>
      <w:r>
        <w:rPr>
          <w:noProof/>
        </w:rPr>
        <w:lastRenderedPageBreak/>
        <w:drawing>
          <wp:inline distT="0" distB="0" distL="0" distR="0" wp14:anchorId="6B929658" wp14:editId="087B1A84">
            <wp:extent cx="5943600" cy="28762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2301" w14:textId="1F24A933" w:rsidR="00442C7C" w:rsidRDefault="00442C7C" w:rsidP="00442C7C">
      <w:pPr>
        <w:pStyle w:val="Caption"/>
      </w:pPr>
      <w:r>
        <w:t xml:space="preserve">Figure </w:t>
      </w:r>
      <w:fldSimple w:instr=" SEQ Figure \* ARABIC ">
        <w:r w:rsidR="00B631F4">
          <w:rPr>
            <w:noProof/>
          </w:rPr>
          <w:t>1</w:t>
        </w:r>
      </w:fldSimple>
    </w:p>
    <w:p w14:paraId="4D95B4F4" w14:textId="77777777" w:rsidR="00442C7C" w:rsidRPr="00442C7C" w:rsidRDefault="00442C7C" w:rsidP="00442C7C"/>
    <w:p w14:paraId="034BDB72" w14:textId="511A2299" w:rsidR="00442C7C" w:rsidRDefault="00822825" w:rsidP="00442C7C">
      <w:pPr>
        <w:keepNext/>
      </w:pPr>
      <w:r>
        <w:rPr>
          <w:noProof/>
        </w:rPr>
        <w:drawing>
          <wp:inline distT="0" distB="0" distL="0" distR="0" wp14:anchorId="24D7411A" wp14:editId="2FC5D096">
            <wp:extent cx="5943600" cy="3006065"/>
            <wp:effectExtent l="0" t="0" r="0" b="0"/>
            <wp:docPr id="6" name="Picture 6" descr="../../../../../../Desktop/SDC%20Prints/Screen%20Shot%202017-07-16%20at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DC%20Prints/Screen%20Shot%202017-07-16%20at%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E5FFC" w14:textId="62BDA878" w:rsidR="00442C7C" w:rsidRDefault="00442C7C" w:rsidP="00442C7C">
      <w:pPr>
        <w:pStyle w:val="Caption"/>
        <w:rPr>
          <w:noProof/>
        </w:rPr>
      </w:pPr>
      <w:r>
        <w:t xml:space="preserve">Figure </w:t>
      </w:r>
      <w:fldSimple w:instr=" SEQ Figure \* ARABIC ">
        <w:r w:rsidR="00B631F4">
          <w:rPr>
            <w:noProof/>
          </w:rPr>
          <w:t>2</w:t>
        </w:r>
      </w:fldSimple>
    </w:p>
    <w:p w14:paraId="029F3E51" w14:textId="77777777" w:rsidR="00B2175C" w:rsidRPr="00B2175C" w:rsidRDefault="00B2175C" w:rsidP="00B2175C"/>
    <w:p w14:paraId="68D557C6" w14:textId="77777777" w:rsidR="00B2175C" w:rsidRDefault="00B2175C" w:rsidP="00B2175C">
      <w:pPr>
        <w:keepNext/>
      </w:pPr>
      <w:r>
        <w:rPr>
          <w:noProof/>
        </w:rPr>
        <w:drawing>
          <wp:inline distT="0" distB="0" distL="0" distR="0" wp14:anchorId="2A29205C" wp14:editId="2C4232AF">
            <wp:extent cx="5943600" cy="827348"/>
            <wp:effectExtent l="0" t="0" r="0" b="11430"/>
            <wp:docPr id="9" name="Picture 9" descr="../../../../../../Desktop/SDC%20Prints/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SDC%20Prints/fig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50989" w14:textId="5B13D307" w:rsidR="00442C7C" w:rsidRPr="00442C7C" w:rsidRDefault="00B2175C" w:rsidP="00B2175C">
      <w:pPr>
        <w:pStyle w:val="Caption"/>
      </w:pPr>
      <w:r>
        <w:t xml:space="preserve">Figure </w:t>
      </w:r>
      <w:r w:rsidR="00B631F4">
        <w:fldChar w:fldCharType="begin"/>
      </w:r>
      <w:r w:rsidR="00B631F4">
        <w:instrText xml:space="preserve"> SEQ Figure \* ARABIC </w:instrText>
      </w:r>
      <w:r w:rsidR="00B631F4">
        <w:fldChar w:fldCharType="separate"/>
      </w:r>
      <w:r w:rsidR="00B631F4">
        <w:rPr>
          <w:noProof/>
        </w:rPr>
        <w:t>3</w:t>
      </w:r>
      <w:r w:rsidR="00B631F4">
        <w:rPr>
          <w:noProof/>
        </w:rPr>
        <w:fldChar w:fldCharType="end"/>
      </w:r>
    </w:p>
    <w:p w14:paraId="4DEBA615" w14:textId="77777777" w:rsidR="00442C7C" w:rsidRDefault="00442C7C" w:rsidP="00442C7C">
      <w:pPr>
        <w:keepNext/>
      </w:pPr>
      <w:r>
        <w:rPr>
          <w:noProof/>
        </w:rPr>
        <w:lastRenderedPageBreak/>
        <w:drawing>
          <wp:inline distT="0" distB="0" distL="0" distR="0" wp14:anchorId="620DD129" wp14:editId="76DC5A50">
            <wp:extent cx="5943600" cy="3639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613F" w14:textId="05B7F087" w:rsidR="00442C7C" w:rsidRDefault="00442C7C" w:rsidP="00442C7C">
      <w:pPr>
        <w:pStyle w:val="Caption"/>
      </w:pPr>
      <w:r>
        <w:t xml:space="preserve">Figure </w:t>
      </w:r>
      <w:fldSimple w:instr=" SEQ Figure \* ARABIC ">
        <w:r w:rsidR="00B631F4">
          <w:rPr>
            <w:noProof/>
          </w:rPr>
          <w:t>4</w:t>
        </w:r>
      </w:fldSimple>
    </w:p>
    <w:p w14:paraId="5452A41F" w14:textId="77777777" w:rsidR="00442C7C" w:rsidRPr="00442C7C" w:rsidRDefault="00442C7C" w:rsidP="00442C7C"/>
    <w:p w14:paraId="672C4F05" w14:textId="77777777" w:rsidR="008C61EA" w:rsidRDefault="008C61EA" w:rsidP="008C61EA">
      <w:pPr>
        <w:keepNext/>
      </w:pPr>
      <w:r>
        <w:rPr>
          <w:noProof/>
        </w:rPr>
        <w:drawing>
          <wp:inline distT="0" distB="0" distL="0" distR="0" wp14:anchorId="558A8590" wp14:editId="6743F523">
            <wp:extent cx="5943600" cy="3945480"/>
            <wp:effectExtent l="0" t="0" r="0" b="0"/>
            <wp:docPr id="10" name="Picture 10" descr="../../../../../../Desktop/SDC%20Prints/Screen%20Shot%202017-07-15%20at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esktop/SDC%20Prints/Screen%20Shot%202017-07-15%20at%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E9068" w14:textId="6075489F" w:rsidR="00C50765" w:rsidRDefault="008C61EA" w:rsidP="00C50765">
      <w:pPr>
        <w:pStyle w:val="Caption"/>
      </w:pPr>
      <w:r>
        <w:t xml:space="preserve">Figure </w:t>
      </w:r>
      <w:r w:rsidR="00B631F4">
        <w:fldChar w:fldCharType="begin"/>
      </w:r>
      <w:r w:rsidR="00B631F4">
        <w:instrText xml:space="preserve"> SEQ Figure \* ARABIC </w:instrText>
      </w:r>
      <w:r w:rsidR="00B631F4">
        <w:fldChar w:fldCharType="separate"/>
      </w:r>
      <w:r w:rsidR="00B631F4">
        <w:rPr>
          <w:noProof/>
        </w:rPr>
        <w:t>5</w:t>
      </w:r>
      <w:r w:rsidR="00B631F4">
        <w:rPr>
          <w:noProof/>
        </w:rPr>
        <w:fldChar w:fldCharType="end"/>
      </w:r>
    </w:p>
    <w:p w14:paraId="7521E687" w14:textId="4EC6C65D" w:rsidR="00223182" w:rsidRDefault="00223182" w:rsidP="00C50765">
      <w:pPr>
        <w:pStyle w:val="Caption"/>
      </w:pPr>
      <w:r>
        <w:rPr>
          <w:noProof/>
        </w:rPr>
        <w:lastRenderedPageBreak/>
        <w:drawing>
          <wp:inline distT="0" distB="0" distL="0" distR="0" wp14:anchorId="0348B872" wp14:editId="01E35627">
            <wp:extent cx="5943600" cy="3211100"/>
            <wp:effectExtent l="0" t="0" r="0" b="0"/>
            <wp:docPr id="11" name="Picture 11" descr="../../../../../../Desktop/SDC%20Prints/sel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Desktop/SDC%20Prints/sele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A347A" w14:textId="5448809B" w:rsidR="00442C7C" w:rsidRDefault="00442C7C" w:rsidP="00442C7C">
      <w:pPr>
        <w:pStyle w:val="Caption"/>
        <w:rPr>
          <w:noProof/>
        </w:rPr>
      </w:pPr>
      <w:r>
        <w:t xml:space="preserve">Figure </w:t>
      </w:r>
      <w:fldSimple w:instr=" SEQ Figure \* ARABIC ">
        <w:r w:rsidR="00B631F4">
          <w:rPr>
            <w:noProof/>
          </w:rPr>
          <w:t>6</w:t>
        </w:r>
      </w:fldSimple>
    </w:p>
    <w:p w14:paraId="3AB4BCCB" w14:textId="77777777" w:rsidR="00C50765" w:rsidRDefault="00C50765" w:rsidP="00442C7C">
      <w:pPr>
        <w:keepNext/>
      </w:pPr>
    </w:p>
    <w:p w14:paraId="6E1BEF15" w14:textId="77777777" w:rsidR="00442C7C" w:rsidRDefault="00442C7C" w:rsidP="00442C7C">
      <w:pPr>
        <w:keepNext/>
      </w:pPr>
      <w:r>
        <w:rPr>
          <w:noProof/>
        </w:rPr>
        <w:drawing>
          <wp:inline distT="0" distB="0" distL="0" distR="0" wp14:anchorId="19481B9A" wp14:editId="0E138642">
            <wp:extent cx="5943600" cy="2461023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D7E7" w14:textId="705CA8E4" w:rsidR="00442C7C" w:rsidRDefault="00442C7C" w:rsidP="00442C7C">
      <w:pPr>
        <w:pStyle w:val="Caption"/>
      </w:pPr>
      <w:r>
        <w:t xml:space="preserve">Figure </w:t>
      </w:r>
      <w:fldSimple w:instr=" SEQ Figure \* ARABIC ">
        <w:r w:rsidR="00B631F4">
          <w:rPr>
            <w:noProof/>
          </w:rPr>
          <w:t>7</w:t>
        </w:r>
      </w:fldSimple>
    </w:p>
    <w:p w14:paraId="0F6005D7" w14:textId="77777777" w:rsidR="00B631F4" w:rsidRDefault="00B631F4" w:rsidP="00B631F4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6B324AC4" wp14:editId="1AD5E7BB">
            <wp:extent cx="5943600" cy="35516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8D0C" w14:textId="0B580D2B" w:rsidR="001E1DE9" w:rsidRPr="001E1DE9" w:rsidRDefault="00B631F4" w:rsidP="00B631F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bookmarkStart w:id="0" w:name="_GoBack"/>
      <w:bookmarkEnd w:id="0"/>
    </w:p>
    <w:sectPr w:rsidR="001E1DE9" w:rsidRPr="001E1DE9" w:rsidSect="00E7169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E6E89"/>
    <w:multiLevelType w:val="hybridMultilevel"/>
    <w:tmpl w:val="B5AE8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F30B7"/>
    <w:multiLevelType w:val="hybridMultilevel"/>
    <w:tmpl w:val="42EA75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A95"/>
    <w:rsid w:val="0014456B"/>
    <w:rsid w:val="001E1DE9"/>
    <w:rsid w:val="00223182"/>
    <w:rsid w:val="0022647A"/>
    <w:rsid w:val="00287364"/>
    <w:rsid w:val="002A0A41"/>
    <w:rsid w:val="002E7CB8"/>
    <w:rsid w:val="003F20A1"/>
    <w:rsid w:val="0042188D"/>
    <w:rsid w:val="00442C7C"/>
    <w:rsid w:val="004F6D9E"/>
    <w:rsid w:val="005B2C01"/>
    <w:rsid w:val="00600EAE"/>
    <w:rsid w:val="00695652"/>
    <w:rsid w:val="007137F2"/>
    <w:rsid w:val="00727B46"/>
    <w:rsid w:val="007905CF"/>
    <w:rsid w:val="007B5A95"/>
    <w:rsid w:val="00801FD8"/>
    <w:rsid w:val="00822825"/>
    <w:rsid w:val="008C61EA"/>
    <w:rsid w:val="00937D1C"/>
    <w:rsid w:val="009A5119"/>
    <w:rsid w:val="00A15C94"/>
    <w:rsid w:val="00A50B58"/>
    <w:rsid w:val="00B01CA5"/>
    <w:rsid w:val="00B2175C"/>
    <w:rsid w:val="00B47AAA"/>
    <w:rsid w:val="00B631F4"/>
    <w:rsid w:val="00BF7E74"/>
    <w:rsid w:val="00C50765"/>
    <w:rsid w:val="00C55539"/>
    <w:rsid w:val="00D26739"/>
    <w:rsid w:val="00D52E1F"/>
    <w:rsid w:val="00DA5393"/>
    <w:rsid w:val="00DF70F3"/>
    <w:rsid w:val="00E7169D"/>
    <w:rsid w:val="00E96102"/>
    <w:rsid w:val="00EC4FF8"/>
    <w:rsid w:val="00F56254"/>
    <w:rsid w:val="00FA5839"/>
    <w:rsid w:val="00FE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28A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765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765"/>
    <w:pPr>
      <w:pBdr>
        <w:top w:val="single" w:sz="24" w:space="0" w:color="6F6F74" w:themeColor="accent1"/>
        <w:left w:val="single" w:sz="24" w:space="0" w:color="6F6F74" w:themeColor="accent1"/>
        <w:bottom w:val="single" w:sz="24" w:space="0" w:color="6F6F74" w:themeColor="accent1"/>
        <w:right w:val="single" w:sz="24" w:space="0" w:color="6F6F74" w:themeColor="accent1"/>
      </w:pBdr>
      <w:shd w:val="clear" w:color="auto" w:fill="6F6F7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765"/>
    <w:pPr>
      <w:pBdr>
        <w:top w:val="single" w:sz="24" w:space="0" w:color="E2E2E3" w:themeColor="accent1" w:themeTint="33"/>
        <w:left w:val="single" w:sz="24" w:space="0" w:color="E2E2E3" w:themeColor="accent1" w:themeTint="33"/>
        <w:bottom w:val="single" w:sz="24" w:space="0" w:color="E2E2E3" w:themeColor="accent1" w:themeTint="33"/>
        <w:right w:val="single" w:sz="24" w:space="0" w:color="E2E2E3" w:themeColor="accent1" w:themeTint="33"/>
      </w:pBdr>
      <w:shd w:val="clear" w:color="auto" w:fill="E2E2E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765"/>
    <w:pPr>
      <w:pBdr>
        <w:top w:val="single" w:sz="6" w:space="2" w:color="6F6F74" w:themeColor="accent1"/>
        <w:left w:val="single" w:sz="6" w:space="2" w:color="6F6F74" w:themeColor="accent1"/>
      </w:pBdr>
      <w:spacing w:before="300" w:after="0"/>
      <w:outlineLvl w:val="2"/>
    </w:pPr>
    <w:rPr>
      <w:caps/>
      <w:color w:val="373739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765"/>
    <w:pPr>
      <w:pBdr>
        <w:top w:val="dotted" w:sz="6" w:space="2" w:color="6F6F74" w:themeColor="accent1"/>
        <w:left w:val="dotted" w:sz="6" w:space="2" w:color="6F6F74" w:themeColor="accent1"/>
      </w:pBdr>
      <w:spacing w:before="300" w:after="0"/>
      <w:outlineLvl w:val="3"/>
    </w:pPr>
    <w:rPr>
      <w:caps/>
      <w:color w:val="53535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765"/>
    <w:pPr>
      <w:pBdr>
        <w:bottom w:val="single" w:sz="6" w:space="1" w:color="6F6F74" w:themeColor="accent1"/>
      </w:pBdr>
      <w:spacing w:before="300" w:after="0"/>
      <w:outlineLvl w:val="4"/>
    </w:pPr>
    <w:rPr>
      <w:caps/>
      <w:color w:val="53535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765"/>
    <w:pPr>
      <w:pBdr>
        <w:bottom w:val="dotted" w:sz="6" w:space="1" w:color="6F6F74" w:themeColor="accent1"/>
      </w:pBdr>
      <w:spacing w:before="300" w:after="0"/>
      <w:outlineLvl w:val="5"/>
    </w:pPr>
    <w:rPr>
      <w:caps/>
      <w:color w:val="53535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765"/>
    <w:pPr>
      <w:spacing w:before="300" w:after="0"/>
      <w:outlineLvl w:val="6"/>
    </w:pPr>
    <w:rPr>
      <w:caps/>
      <w:color w:val="53535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76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76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765"/>
    <w:rPr>
      <w:b/>
      <w:bCs/>
      <w:caps/>
      <w:color w:val="FFFFFF" w:themeColor="background1"/>
      <w:spacing w:val="15"/>
      <w:shd w:val="clear" w:color="auto" w:fill="6F6F7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50765"/>
    <w:rPr>
      <w:caps/>
      <w:spacing w:val="15"/>
      <w:shd w:val="clear" w:color="auto" w:fill="E2E2E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765"/>
    <w:rPr>
      <w:caps/>
      <w:color w:val="37373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765"/>
    <w:rPr>
      <w:caps/>
      <w:color w:val="53535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765"/>
    <w:rPr>
      <w:caps/>
      <w:color w:val="53535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765"/>
    <w:rPr>
      <w:caps/>
      <w:color w:val="53535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765"/>
    <w:rPr>
      <w:caps/>
      <w:color w:val="53535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76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76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50765"/>
    <w:rPr>
      <w:b/>
      <w:bCs/>
      <w:color w:val="53535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0765"/>
    <w:pPr>
      <w:spacing w:before="720"/>
    </w:pPr>
    <w:rPr>
      <w:caps/>
      <w:color w:val="6F6F7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0765"/>
    <w:rPr>
      <w:caps/>
      <w:color w:val="6F6F7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76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0765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50765"/>
    <w:rPr>
      <w:b/>
      <w:bCs/>
    </w:rPr>
  </w:style>
  <w:style w:type="character" w:styleId="Emphasis">
    <w:name w:val="Emphasis"/>
    <w:uiPriority w:val="20"/>
    <w:qFormat/>
    <w:rsid w:val="00C50765"/>
    <w:rPr>
      <w:caps/>
      <w:color w:val="373739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50765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5076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5076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076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076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765"/>
    <w:pPr>
      <w:pBdr>
        <w:top w:val="single" w:sz="4" w:space="10" w:color="6F6F74" w:themeColor="accent1"/>
        <w:left w:val="single" w:sz="4" w:space="10" w:color="6F6F74" w:themeColor="accent1"/>
      </w:pBdr>
      <w:spacing w:after="0"/>
      <w:ind w:left="1296" w:right="1152"/>
      <w:jc w:val="both"/>
    </w:pPr>
    <w:rPr>
      <w:i/>
      <w:iCs/>
      <w:color w:val="6F6F7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765"/>
    <w:rPr>
      <w:i/>
      <w:iCs/>
      <w:color w:val="6F6F74" w:themeColor="accent1"/>
      <w:sz w:val="20"/>
      <w:szCs w:val="20"/>
    </w:rPr>
  </w:style>
  <w:style w:type="character" w:styleId="SubtleEmphasis">
    <w:name w:val="Subtle Emphasis"/>
    <w:uiPriority w:val="19"/>
    <w:qFormat/>
    <w:rsid w:val="00C50765"/>
    <w:rPr>
      <w:i/>
      <w:iCs/>
      <w:color w:val="373739" w:themeColor="accent1" w:themeShade="7F"/>
    </w:rPr>
  </w:style>
  <w:style w:type="character" w:styleId="IntenseEmphasis">
    <w:name w:val="Intense Emphasis"/>
    <w:uiPriority w:val="21"/>
    <w:qFormat/>
    <w:rsid w:val="00C50765"/>
    <w:rPr>
      <w:b/>
      <w:bCs/>
      <w:caps/>
      <w:color w:val="373739" w:themeColor="accent1" w:themeShade="7F"/>
      <w:spacing w:val="10"/>
    </w:rPr>
  </w:style>
  <w:style w:type="character" w:styleId="SubtleReference">
    <w:name w:val="Subtle Reference"/>
    <w:uiPriority w:val="31"/>
    <w:qFormat/>
    <w:rsid w:val="00C50765"/>
    <w:rPr>
      <w:b/>
      <w:bCs/>
      <w:color w:val="6F6F74" w:themeColor="accent1"/>
    </w:rPr>
  </w:style>
  <w:style w:type="character" w:styleId="IntenseReference">
    <w:name w:val="Intense Reference"/>
    <w:uiPriority w:val="32"/>
    <w:qFormat/>
    <w:rsid w:val="00C50765"/>
    <w:rPr>
      <w:b/>
      <w:bCs/>
      <w:i/>
      <w:iCs/>
      <w:caps/>
      <w:color w:val="6F6F74" w:themeColor="accent1"/>
    </w:rPr>
  </w:style>
  <w:style w:type="character" w:styleId="BookTitle">
    <w:name w:val="Book Title"/>
    <w:uiPriority w:val="33"/>
    <w:qFormat/>
    <w:rsid w:val="00C5076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0765"/>
    <w:pPr>
      <w:outlineLvl w:val="9"/>
    </w:pPr>
  </w:style>
  <w:style w:type="paragraph" w:customStyle="1" w:styleId="PersonalName">
    <w:name w:val="Personal Name"/>
    <w:basedOn w:val="Title"/>
    <w:rsid w:val="00C50765"/>
    <w:rPr>
      <w:b/>
      <w:caps w:val="0"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A15C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7FC99B35-619F-4F22-AA27-78F7031AF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Volkova</dc:creator>
  <cp:keywords/>
  <dc:description/>
  <cp:lastModifiedBy>Kate Volkova</cp:lastModifiedBy>
  <cp:revision>3</cp:revision>
  <dcterms:created xsi:type="dcterms:W3CDTF">2017-07-24T20:34:00Z</dcterms:created>
  <dcterms:modified xsi:type="dcterms:W3CDTF">2017-07-24T20:37:00Z</dcterms:modified>
</cp:coreProperties>
</file>