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b/>
          <w:bCs/>
          <w:vertAlign w:val="superscript"/>
          <w:lang w:val="en-US" w:eastAsia="zh-CN"/>
        </w:rPr>
      </w:pPr>
      <w:r>
        <w:rPr>
          <w:rFonts w:hint="eastAsia"/>
          <w:b/>
          <w:bCs/>
          <w:lang w:val="en-US" w:eastAsia="zh-CN"/>
        </w:rPr>
        <w:t>Deformable Convolutional Networks</w:t>
      </w:r>
      <w:r>
        <w:rPr>
          <w:rFonts w:hint="eastAsia"/>
          <w:b/>
          <w:bCs/>
          <w:vertAlign w:val="superscript"/>
          <w:lang w:val="en-US" w:eastAsia="zh-CN"/>
        </w:rPr>
        <w:t>[2]</w:t>
      </w:r>
    </w:p>
    <w:p>
      <w:pPr>
        <w:numPr>
          <w:ilvl w:val="0"/>
          <w:numId w:val="0"/>
        </w:numPr>
        <w:rPr>
          <w:rFonts w:hint="eastAsia"/>
          <w:vertAlign w:val="superscrip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这篇paper提出了一种可变性卷积网络，来让网络用不同的感受野来适应不同大小的目标。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文中主要包括两个模块：</w:t>
      </w:r>
      <w:bookmarkStart w:id="0" w:name="OLE_LINK1"/>
      <w:r>
        <w:rPr>
          <w:rFonts w:hint="eastAsia"/>
          <w:vertAlign w:val="baseline"/>
          <w:lang w:val="en-US" w:eastAsia="zh-CN"/>
        </w:rPr>
        <w:t>Deformable Convolution</w:t>
      </w:r>
      <w:bookmarkEnd w:id="0"/>
      <w:r>
        <w:rPr>
          <w:rFonts w:hint="eastAsia"/>
          <w:vertAlign w:val="baseline"/>
          <w:lang w:val="en-US" w:eastAsia="zh-CN"/>
        </w:rPr>
        <w:t>和</w:t>
      </w:r>
      <w:bookmarkStart w:id="1" w:name="OLE_LINK3"/>
      <w:r>
        <w:rPr>
          <w:rFonts w:hint="eastAsia"/>
          <w:vertAlign w:val="baseline"/>
          <w:lang w:val="en-US" w:eastAsia="zh-CN"/>
        </w:rPr>
        <w:t>Deformable RoI Pooling</w:t>
      </w:r>
      <w:bookmarkEnd w:id="1"/>
      <w:r>
        <w:rPr>
          <w:rFonts w:hint="eastAsia"/>
          <w:vertAlign w:val="baseline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776345" cy="1868170"/>
            <wp:effectExtent l="0" t="0" r="14605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186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图3 普通卷积（左）和变形卷积（右）的对比示意图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2.2.1 </w:t>
      </w:r>
      <w:bookmarkStart w:id="2" w:name="OLE_LINK2"/>
      <w:r>
        <w:rPr>
          <w:rFonts w:hint="eastAsia"/>
          <w:vertAlign w:val="baseline"/>
          <w:lang w:val="en-US" w:eastAsia="zh-CN"/>
        </w:rPr>
        <w:t>Deformable Convolution</w:t>
      </w:r>
      <w:bookmarkEnd w:id="2"/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</w:pPr>
      <w:r>
        <w:drawing>
          <wp:inline distT="0" distB="0" distL="114300" distR="114300">
            <wp:extent cx="3146425" cy="1961515"/>
            <wp:effectExtent l="0" t="0" r="1587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196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图</w:t>
      </w:r>
      <w:bookmarkStart w:id="3" w:name="OLE_LINK4"/>
      <w:r>
        <w:rPr>
          <w:rFonts w:hint="eastAsia"/>
          <w:lang w:val="en-US" w:eastAsia="zh-CN"/>
        </w:rPr>
        <w:t xml:space="preserve">4 </w:t>
      </w:r>
      <w:r>
        <w:rPr>
          <w:rFonts w:hint="eastAsia"/>
          <w:vertAlign w:val="baseline"/>
          <w:lang w:val="en-US" w:eastAsia="zh-CN"/>
        </w:rPr>
        <w:t>Deformable Convolution</w:t>
      </w:r>
      <w:bookmarkEnd w:id="3"/>
      <w:r>
        <w:rPr>
          <w:rFonts w:hint="eastAsia"/>
          <w:vertAlign w:val="baseline"/>
          <w:lang w:val="en-US" w:eastAsia="zh-CN"/>
        </w:rPr>
        <w:t>原理图</w:t>
      </w:r>
    </w:p>
    <w:p>
      <w:pPr>
        <w:numPr>
          <w:ilvl w:val="0"/>
          <w:numId w:val="0"/>
        </w:numPr>
        <w:ind w:left="3360" w:leftChars="0" w:firstLine="420" w:firstLineChars="0"/>
        <w:rPr>
          <w:rFonts w:hint="eastAsia"/>
          <w:vertAlign w:val="baseline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Deformable convolution的实现也很简单，对于输入feature map，先通过一个额外的卷积层卷积得到一个新的feature map，叫做offset field，这个map包含了每个卷积位置上卷积核9个部分的偏移量，然后把这个偏移量作用于主干上的卷积核，调整卷积的感受野。由于偏移量是连续的，而卷积核位置是离散的，作者这里用双线性插值来解决这个矛盾，线性插值的位置是离连续坐标最近的四个离散坐标，所以最终的插值公式可以得到大大地化简。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2.2.2 Deformable RoI Pooling</w:t>
      </w:r>
    </w:p>
    <w:p>
      <w:pPr>
        <w:numPr>
          <w:ilvl w:val="0"/>
          <w:numId w:val="0"/>
        </w:numPr>
        <w:ind w:left="1680" w:leftChars="0" w:firstLine="420" w:firstLineChars="0"/>
      </w:pPr>
      <w:r>
        <w:drawing>
          <wp:inline distT="0" distB="0" distL="114300" distR="114300">
            <wp:extent cx="3456940" cy="2166620"/>
            <wp:effectExtent l="0" t="0" r="1016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16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    图5 </w:t>
      </w:r>
      <w:r>
        <w:rPr>
          <w:rFonts w:hint="eastAsia"/>
          <w:vertAlign w:val="baseline"/>
          <w:lang w:val="en-US" w:eastAsia="zh-CN"/>
        </w:rPr>
        <w:t>Deformable RoI Pooling原理图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firstLine="420" w:firstLineChars="0"/>
        <w:rPr>
          <w:rFonts w:hint="eastAsia"/>
          <w:vertAlign w:val="baseline"/>
          <w:lang w:val="en-US" w:eastAsia="zh-CN"/>
        </w:rPr>
      </w:pPr>
      <w:bookmarkStart w:id="4" w:name="OLE_LINK5"/>
      <w:r>
        <w:rPr>
          <w:rFonts w:hint="eastAsia"/>
          <w:vertAlign w:val="baseline"/>
          <w:lang w:val="en-US" w:eastAsia="zh-CN"/>
        </w:rPr>
        <w:t>Deformable RoI Pooling</w:t>
      </w:r>
      <w:bookmarkEnd w:id="4"/>
      <w:r>
        <w:rPr>
          <w:rFonts w:hint="eastAsia"/>
          <w:vertAlign w:val="baseline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vertAlign w:val="baseline"/>
          <w:lang w:val="en-US" w:eastAsia="zh-CN"/>
        </w:rPr>
        <w:t>Deformable Convolution很相似，不同的地方是，它使用全连接层来预测RoI各个部分的偏移量。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vertAlign w:val="baseli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2.2.3 结果</w:t>
      </w:r>
    </w:p>
    <w:p>
      <w:pPr>
        <w:numPr>
          <w:ilvl w:val="0"/>
          <w:numId w:val="0"/>
        </w:numPr>
        <w:ind w:left="2520" w:leftChars="0" w:firstLine="420" w:firstLineChars="0"/>
        <w:rPr>
          <w:rFonts w:hint="eastAsia"/>
          <w:vertAlign w:val="baseline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表2 Deformable Convolution和Deformable RoI Pooling的结果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drawing>
          <wp:inline distT="0" distB="0" distL="114300" distR="114300">
            <wp:extent cx="5186680" cy="1515110"/>
            <wp:effectExtent l="0" t="0" r="1397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151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从文中结果来看，变形卷积效果还是很不错的，比baseline提高很多。文中给出的卷积区域效果图也很惊艳。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31815" cy="1350010"/>
            <wp:effectExtent l="0" t="0" r="698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135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9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 变形卷积的卷积区域（背景、小目标、大目标）</w:t>
      </w:r>
    </w:p>
    <w:p>
      <w:bookmarkStart w:id="5" w:name="_GoBack"/>
      <w:bookmarkEnd w:id="5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AdvP6EC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NimbusRomNo9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7F107C"/>
    <w:rsid w:val="757F107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2017-09-18T11:06:00Z</dcterms:created>
  <dc:creator>42969</dc:creator>
  <cp:lastModifiedBy>42969</cp:lastModifiedBy>
  <dcterms:modified xsi:type="dcterms:W3CDTF">2017-09-18T11:06:54Z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