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AF3E" w14:textId="77777777" w:rsidR="00F703BE" w:rsidRDefault="00F703BE" w:rsidP="00F703BE">
      <w:pPr>
        <w:rPr>
          <w:b/>
        </w:rPr>
      </w:pPr>
    </w:p>
    <w:p w14:paraId="08748696" w14:textId="77777777" w:rsidR="00F703BE" w:rsidRDefault="00F703BE" w:rsidP="00F703BE">
      <w:pPr>
        <w:jc w:val="center"/>
      </w:pPr>
      <w:r>
        <w:rPr>
          <w:noProof/>
        </w:rPr>
        <w:drawing>
          <wp:inline distT="0" distB="0" distL="0" distR="0" wp14:anchorId="39E59A97" wp14:editId="386853BF">
            <wp:extent cx="4104005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F0A5" w14:textId="77777777" w:rsidR="00F703BE" w:rsidRDefault="00F703BE" w:rsidP="00F703BE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572BE712" w14:textId="77777777" w:rsidR="00F703BE" w:rsidRDefault="00F703BE" w:rsidP="00F703BE"/>
    <w:p w14:paraId="4A4C8491" w14:textId="77777777" w:rsidR="00F703BE" w:rsidRDefault="00F703BE" w:rsidP="00F703BE"/>
    <w:p w14:paraId="74867F25" w14:textId="77777777" w:rsidR="00F703BE" w:rsidRDefault="00F703BE" w:rsidP="00F703BE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66C8B1CA" w14:textId="77777777" w:rsidR="00F703BE" w:rsidRDefault="00F703BE" w:rsidP="00F703BE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F703BE" w14:paraId="47541F3B" w14:textId="77777777" w:rsidTr="00954471">
        <w:trPr>
          <w:trHeight w:val="798"/>
          <w:jc w:val="center"/>
        </w:trPr>
        <w:tc>
          <w:tcPr>
            <w:tcW w:w="1543" w:type="dxa"/>
            <w:vAlign w:val="bottom"/>
          </w:tcPr>
          <w:p w14:paraId="3C597C42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5000BCB4" w14:textId="77777777" w:rsidR="00F703BE" w:rsidRDefault="00513C09" w:rsidP="00513C0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21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-20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22</w:t>
            </w:r>
            <w:r w:rsidR="00F703BE">
              <w:rPr>
                <w:rFonts w:ascii="黑体" w:eastAsia="黑体" w:hAnsi="黑体" w:cs="黑体" w:hint="eastAsia"/>
                <w:kern w:val="0"/>
                <w:szCs w:val="28"/>
              </w:rPr>
              <w:t>学年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 w:rsidR="00F703BE"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 w:rsidRPr="00A90CCA">
              <w:rPr>
                <w:rFonts w:ascii="黑体" w:eastAsia="黑体" w:hAnsi="黑体" w:cs="黑体" w:hint="eastAsia"/>
                <w:kern w:val="0"/>
                <w:szCs w:val="28"/>
                <w:bdr w:val="single" w:sz="4" w:space="0" w:color="auto"/>
              </w:rPr>
              <w:t>√</w:t>
            </w:r>
            <w:r w:rsidR="00F703BE"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F703BE" w14:paraId="74D8EFC0" w14:textId="77777777" w:rsidTr="00954471">
        <w:trPr>
          <w:trHeight w:val="798"/>
          <w:jc w:val="center"/>
        </w:trPr>
        <w:tc>
          <w:tcPr>
            <w:tcW w:w="1543" w:type="dxa"/>
            <w:vAlign w:val="bottom"/>
          </w:tcPr>
          <w:p w14:paraId="013EEC1C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5F4A132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F703BE" w14:paraId="22264E48" w14:textId="77777777" w:rsidTr="00954471">
        <w:trPr>
          <w:trHeight w:val="798"/>
          <w:jc w:val="center"/>
        </w:trPr>
        <w:tc>
          <w:tcPr>
            <w:tcW w:w="1543" w:type="dxa"/>
            <w:vAlign w:val="bottom"/>
          </w:tcPr>
          <w:p w14:paraId="41729654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3FDFED6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F703BE" w14:paraId="20A3992C" w14:textId="77777777" w:rsidTr="00954471">
        <w:trPr>
          <w:trHeight w:val="798"/>
          <w:jc w:val="center"/>
        </w:trPr>
        <w:tc>
          <w:tcPr>
            <w:tcW w:w="1543" w:type="dxa"/>
            <w:vAlign w:val="bottom"/>
          </w:tcPr>
          <w:p w14:paraId="3295E145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AEFE7FD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F703BE" w14:paraId="2C4B6AF4" w14:textId="77777777" w:rsidTr="00954471">
        <w:trPr>
          <w:trHeight w:val="798"/>
          <w:jc w:val="center"/>
        </w:trPr>
        <w:tc>
          <w:tcPr>
            <w:tcW w:w="1543" w:type="dxa"/>
            <w:vAlign w:val="bottom"/>
          </w:tcPr>
          <w:p w14:paraId="3F37F2AB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65611C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F703BE" w14:paraId="2C32EC83" w14:textId="77777777" w:rsidTr="00954471">
        <w:trPr>
          <w:trHeight w:val="798"/>
          <w:jc w:val="center"/>
        </w:trPr>
        <w:tc>
          <w:tcPr>
            <w:tcW w:w="1543" w:type="dxa"/>
            <w:vAlign w:val="bottom"/>
          </w:tcPr>
          <w:p w14:paraId="6452EF2D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AE77B3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F703BE" w14:paraId="48C69F82" w14:textId="77777777" w:rsidTr="00954471">
        <w:trPr>
          <w:trHeight w:val="798"/>
          <w:jc w:val="center"/>
        </w:trPr>
        <w:tc>
          <w:tcPr>
            <w:tcW w:w="1543" w:type="dxa"/>
            <w:vAlign w:val="bottom"/>
          </w:tcPr>
          <w:p w14:paraId="38A8394E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实验名称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AB2567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  <w:tr w:rsidR="00F703BE" w14:paraId="068C9681" w14:textId="77777777" w:rsidTr="00954471">
        <w:trPr>
          <w:trHeight w:val="798"/>
          <w:jc w:val="center"/>
        </w:trPr>
        <w:tc>
          <w:tcPr>
            <w:tcW w:w="1543" w:type="dxa"/>
            <w:vAlign w:val="bottom"/>
          </w:tcPr>
          <w:p w14:paraId="06E215D2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实验成绩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BD9BB" w14:textId="77777777" w:rsidR="00F703BE" w:rsidRDefault="00F703BE" w:rsidP="00954471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</w:p>
        </w:tc>
      </w:tr>
    </w:tbl>
    <w:p w14:paraId="5A7695D9" w14:textId="77777777" w:rsidR="00F703BE" w:rsidRDefault="00F703BE" w:rsidP="00F703BE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125F8E83" w14:textId="77777777" w:rsidR="00F703BE" w:rsidRDefault="00F703BE" w:rsidP="00F703BE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6EAE18C" w14:textId="77777777" w:rsidR="00F703BE" w:rsidRDefault="00F703BE" w:rsidP="00F703BE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2BDBAD46" w14:textId="77777777" w:rsidR="00F703BE" w:rsidRDefault="00F703BE" w:rsidP="00F703BE"/>
    <w:p w14:paraId="2593222F" w14:textId="77777777" w:rsidR="0002552A" w:rsidRPr="00F703BE" w:rsidRDefault="0002552A" w:rsidP="00F703BE"/>
    <w:p w14:paraId="1893310E" w14:textId="77777777" w:rsidR="00F703BE" w:rsidRPr="00F703BE" w:rsidRDefault="00F703BE" w:rsidP="00F703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2988"/>
        <w:gridCol w:w="1420"/>
        <w:gridCol w:w="2482"/>
      </w:tblGrid>
      <w:tr w:rsidR="00D11E93" w:rsidRPr="00BB25DB" w14:paraId="1B06B1F3" w14:textId="77777777" w:rsidTr="00061F1F">
        <w:trPr>
          <w:trHeight w:val="454"/>
        </w:trPr>
        <w:tc>
          <w:tcPr>
            <w:tcW w:w="1526" w:type="dxa"/>
            <w:shd w:val="clear" w:color="auto" w:fill="auto"/>
            <w:vAlign w:val="center"/>
          </w:tcPr>
          <w:p w14:paraId="61CDA09A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lastRenderedPageBreak/>
              <w:t>课程名称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8972ED4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AEC50A9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课程编号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66DF2E78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D11E93" w:rsidRPr="00BB25DB" w14:paraId="70DE2E70" w14:textId="77777777" w:rsidTr="00061F1F">
        <w:trPr>
          <w:trHeight w:val="454"/>
        </w:trPr>
        <w:tc>
          <w:tcPr>
            <w:tcW w:w="1526" w:type="dxa"/>
            <w:shd w:val="clear" w:color="auto" w:fill="auto"/>
            <w:vAlign w:val="center"/>
          </w:tcPr>
          <w:p w14:paraId="6AE57085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实验地点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1A95D3" w14:textId="77777777" w:rsidR="0002552A" w:rsidRPr="0068068F" w:rsidRDefault="0002552A" w:rsidP="00061F1F">
            <w:pPr>
              <w:rPr>
                <w:rFonts w:ascii="宋体" w:hAnsi="宋体"/>
                <w:b/>
                <w:bCs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9F2B511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实验时间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2F1918EE" w14:textId="77777777" w:rsidR="0002552A" w:rsidRPr="00BB25DB" w:rsidRDefault="0002552A" w:rsidP="00D11E93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年  月  日</w:t>
            </w:r>
          </w:p>
        </w:tc>
      </w:tr>
      <w:tr w:rsidR="00D11E93" w:rsidRPr="00BB25DB" w14:paraId="4A1E4ACD" w14:textId="77777777" w:rsidTr="00061F1F">
        <w:trPr>
          <w:trHeight w:val="454"/>
        </w:trPr>
        <w:tc>
          <w:tcPr>
            <w:tcW w:w="1526" w:type="dxa"/>
            <w:shd w:val="clear" w:color="auto" w:fill="auto"/>
            <w:vAlign w:val="center"/>
          </w:tcPr>
          <w:p w14:paraId="16A85F93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合班号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46738A2" w14:textId="77777777" w:rsidR="0002552A" w:rsidRPr="0068068F" w:rsidRDefault="0002552A" w:rsidP="00061F1F">
            <w:pPr>
              <w:rPr>
                <w:rFonts w:ascii="宋体" w:hAnsi="宋体"/>
                <w:b/>
                <w:bCs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6F47B77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校内指导教师</w:t>
            </w:r>
          </w:p>
        </w:tc>
        <w:tc>
          <w:tcPr>
            <w:tcW w:w="2799" w:type="dxa"/>
            <w:shd w:val="clear" w:color="auto" w:fill="auto"/>
            <w:vAlign w:val="center"/>
          </w:tcPr>
          <w:p w14:paraId="3C314B30" w14:textId="77777777" w:rsidR="0002552A" w:rsidRPr="005A3F4D" w:rsidRDefault="0002552A" w:rsidP="00061F1F">
            <w:pPr>
              <w:rPr>
                <w:rFonts w:ascii="宋体" w:hAnsi="宋体"/>
                <w:b/>
                <w:bCs/>
                <w:szCs w:val="21"/>
                <w:highlight w:val="yellow"/>
              </w:rPr>
            </w:pPr>
          </w:p>
        </w:tc>
      </w:tr>
      <w:tr w:rsidR="0002552A" w:rsidRPr="00BB25DB" w14:paraId="16675869" w14:textId="77777777" w:rsidTr="00061F1F">
        <w:trPr>
          <w:trHeight w:val="454"/>
        </w:trPr>
        <w:tc>
          <w:tcPr>
            <w:tcW w:w="1526" w:type="dxa"/>
            <w:shd w:val="clear" w:color="auto" w:fill="auto"/>
            <w:vAlign w:val="center"/>
          </w:tcPr>
          <w:p w14:paraId="07287690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  <w:r w:rsidRPr="00BB25DB">
              <w:rPr>
                <w:rFonts w:ascii="宋体" w:hAnsi="宋体" w:hint="eastAsia"/>
                <w:b/>
                <w:bCs/>
                <w:szCs w:val="21"/>
              </w:rPr>
              <w:t>实验名称</w:t>
            </w:r>
          </w:p>
        </w:tc>
        <w:tc>
          <w:tcPr>
            <w:tcW w:w="7760" w:type="dxa"/>
            <w:gridSpan w:val="3"/>
            <w:shd w:val="clear" w:color="auto" w:fill="auto"/>
            <w:vAlign w:val="center"/>
          </w:tcPr>
          <w:p w14:paraId="36592EDB" w14:textId="53F298F1" w:rsidR="0002552A" w:rsidRPr="00BB25DB" w:rsidRDefault="0002552A" w:rsidP="00565607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实验</w:t>
            </w:r>
            <w:r w:rsidR="00D11E93">
              <w:rPr>
                <w:rFonts w:ascii="宋体" w:hAnsi="宋体" w:hint="eastAsia"/>
                <w:b/>
                <w:bCs/>
                <w:szCs w:val="21"/>
              </w:rPr>
              <w:t>二</w:t>
            </w: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  <w:r w:rsidR="00D11E93">
              <w:rPr>
                <w:rFonts w:ascii="宋体" w:hAnsi="宋体" w:hint="eastAsia"/>
                <w:b/>
                <w:bCs/>
                <w:szCs w:val="21"/>
              </w:rPr>
              <w:t>双目标定、测距、跟踪</w:t>
            </w:r>
            <w:r w:rsidR="00565607" w:rsidRPr="00BB25DB">
              <w:rPr>
                <w:rFonts w:ascii="宋体" w:hAnsi="宋体"/>
                <w:b/>
                <w:bCs/>
                <w:szCs w:val="21"/>
              </w:rPr>
              <w:t xml:space="preserve"> </w:t>
            </w:r>
          </w:p>
        </w:tc>
      </w:tr>
      <w:tr w:rsidR="0002552A" w:rsidRPr="00BB25DB" w14:paraId="6EBDF16A" w14:textId="77777777" w:rsidTr="00061F1F">
        <w:trPr>
          <w:trHeight w:val="454"/>
        </w:trPr>
        <w:tc>
          <w:tcPr>
            <w:tcW w:w="9286" w:type="dxa"/>
            <w:gridSpan w:val="4"/>
            <w:shd w:val="clear" w:color="auto" w:fill="auto"/>
            <w:vAlign w:val="center"/>
          </w:tcPr>
          <w:p w14:paraId="15B76740" w14:textId="77777777" w:rsidR="0002552A" w:rsidRPr="00552A69" w:rsidRDefault="0002552A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552A69">
              <w:rPr>
                <w:rFonts w:ascii="宋体" w:hAnsi="宋体" w:hint="eastAsia"/>
                <w:b/>
                <w:szCs w:val="21"/>
              </w:rPr>
              <w:t>一、实验目的</w:t>
            </w:r>
          </w:p>
          <w:p w14:paraId="033CE65A" w14:textId="77777777" w:rsidR="00D11E93" w:rsidRPr="00D11E93" w:rsidRDefault="00D11E93" w:rsidP="00D11E93">
            <w:pPr>
              <w:spacing w:line="480" w:lineRule="exact"/>
              <w:ind w:leftChars="200" w:left="420" w:rightChars="-24" w:right="-50"/>
              <w:rPr>
                <w:rFonts w:ascii="宋体" w:hAnsi="宋体"/>
                <w:szCs w:val="21"/>
              </w:rPr>
            </w:pPr>
            <w:r w:rsidRPr="00D11E93">
              <w:rPr>
                <w:rFonts w:ascii="宋体" w:hAnsi="宋体"/>
                <w:szCs w:val="21"/>
              </w:rPr>
              <w:t>1</w:t>
            </w:r>
            <w:r w:rsidRPr="00D11E93">
              <w:rPr>
                <w:rFonts w:ascii="宋体" w:hAnsi="宋体" w:hint="eastAsia"/>
                <w:szCs w:val="21"/>
              </w:rPr>
              <w:t>、熟悉数字图像的基本处理方法、双目标定过程、特征点提取和匹配过程。</w:t>
            </w:r>
          </w:p>
          <w:p w14:paraId="525DAE10" w14:textId="77777777" w:rsidR="00D11E93" w:rsidRPr="00D11E93" w:rsidRDefault="00D11E93" w:rsidP="00D11E93">
            <w:pPr>
              <w:spacing w:line="480" w:lineRule="exact"/>
              <w:ind w:leftChars="200" w:left="420" w:rightChars="-24" w:right="-50"/>
              <w:rPr>
                <w:rFonts w:ascii="宋体" w:hAnsi="宋体"/>
                <w:szCs w:val="21"/>
              </w:rPr>
            </w:pPr>
            <w:r w:rsidRPr="00D11E93">
              <w:rPr>
                <w:rFonts w:ascii="宋体" w:hAnsi="宋体"/>
                <w:szCs w:val="21"/>
              </w:rPr>
              <w:t>2</w:t>
            </w:r>
            <w:r w:rsidRPr="00D11E93">
              <w:rPr>
                <w:rFonts w:ascii="宋体" w:hAnsi="宋体" w:hint="eastAsia"/>
                <w:szCs w:val="21"/>
              </w:rPr>
              <w:t>、掌握使用</w:t>
            </w:r>
            <w:proofErr w:type="spellStart"/>
            <w:r w:rsidRPr="00D11E93">
              <w:rPr>
                <w:rFonts w:ascii="宋体" w:hAnsi="宋体" w:hint="eastAsia"/>
                <w:szCs w:val="21"/>
              </w:rPr>
              <w:t>Matlab</w:t>
            </w:r>
            <w:proofErr w:type="spellEnd"/>
            <w:r w:rsidRPr="00D11E93">
              <w:rPr>
                <w:rFonts w:ascii="宋体" w:hAnsi="宋体" w:hint="eastAsia"/>
                <w:szCs w:val="21"/>
              </w:rPr>
              <w:t>读取图片、处理图片的方法。</w:t>
            </w:r>
          </w:p>
          <w:p w14:paraId="6EEB6B76" w14:textId="77777777" w:rsidR="00D11E93" w:rsidRPr="00D11E93" w:rsidRDefault="00D11E93" w:rsidP="00D11E93">
            <w:pPr>
              <w:spacing w:line="480" w:lineRule="exact"/>
              <w:ind w:leftChars="200" w:left="420" w:rightChars="-24" w:right="-50"/>
              <w:rPr>
                <w:rFonts w:ascii="宋体" w:hAnsi="宋体"/>
                <w:szCs w:val="21"/>
              </w:rPr>
            </w:pPr>
            <w:r w:rsidRPr="00D11E93">
              <w:rPr>
                <w:rFonts w:ascii="宋体" w:hAnsi="宋体"/>
                <w:szCs w:val="21"/>
              </w:rPr>
              <w:t>3</w:t>
            </w:r>
            <w:r w:rsidRPr="00D11E93">
              <w:rPr>
                <w:rFonts w:ascii="宋体" w:hAnsi="宋体" w:hint="eastAsia"/>
                <w:szCs w:val="21"/>
              </w:rPr>
              <w:t>、了解双目测距和跟踪原理，掌握使用</w:t>
            </w:r>
            <w:proofErr w:type="spellStart"/>
            <w:r w:rsidRPr="00D11E93">
              <w:rPr>
                <w:rFonts w:ascii="宋体" w:hAnsi="宋体" w:hint="eastAsia"/>
                <w:szCs w:val="21"/>
              </w:rPr>
              <w:t>Matlab</w:t>
            </w:r>
            <w:proofErr w:type="spellEnd"/>
            <w:r w:rsidRPr="00D11E93">
              <w:rPr>
                <w:rFonts w:ascii="宋体" w:hAnsi="宋体" w:hint="eastAsia"/>
                <w:szCs w:val="21"/>
              </w:rPr>
              <w:t>提取和匹配</w:t>
            </w:r>
            <w:r w:rsidRPr="00D11E93">
              <w:rPr>
                <w:rFonts w:ascii="宋体" w:hAnsi="宋体"/>
                <w:szCs w:val="21"/>
              </w:rPr>
              <w:t>ORB</w:t>
            </w:r>
            <w:r w:rsidRPr="00D11E93">
              <w:rPr>
                <w:rFonts w:ascii="宋体" w:hAnsi="宋体" w:hint="eastAsia"/>
                <w:szCs w:val="21"/>
              </w:rPr>
              <w:t>特征点。</w:t>
            </w:r>
          </w:p>
          <w:p w14:paraId="2FFCABAA" w14:textId="77777777" w:rsidR="0002552A" w:rsidRPr="00552A69" w:rsidRDefault="0002552A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552A69">
              <w:rPr>
                <w:rFonts w:ascii="宋体" w:hAnsi="宋体" w:hint="eastAsia"/>
                <w:b/>
                <w:szCs w:val="21"/>
              </w:rPr>
              <w:t>二、实验</w:t>
            </w:r>
            <w:r>
              <w:rPr>
                <w:rFonts w:ascii="宋体" w:hAnsi="宋体" w:hint="eastAsia"/>
                <w:b/>
                <w:szCs w:val="21"/>
              </w:rPr>
              <w:t>内容</w:t>
            </w:r>
          </w:p>
          <w:p w14:paraId="0B5258AD" w14:textId="355BBDB4" w:rsidR="00565607" w:rsidRDefault="00565607" w:rsidP="00565607">
            <w:pPr>
              <w:spacing w:line="480" w:lineRule="exact"/>
              <w:ind w:leftChars="200" w:left="420" w:rightChars="-24" w:right="-50"/>
            </w:pPr>
            <w:r>
              <w:rPr>
                <w:rFonts w:hint="eastAsia"/>
              </w:rPr>
              <w:t>要求：</w:t>
            </w:r>
            <w:r w:rsidR="00D11E93" w:rsidRPr="00E64053">
              <w:rPr>
                <w:rFonts w:hint="eastAsia"/>
              </w:rPr>
              <w:t>使用</w:t>
            </w:r>
            <w:r w:rsidR="00D11E93" w:rsidRPr="00D11E93">
              <w:t>Matlab2021a</w:t>
            </w:r>
            <w:r w:rsidR="00D11E93" w:rsidRPr="00E64053">
              <w:rPr>
                <w:rFonts w:hint="eastAsia"/>
              </w:rPr>
              <w:t>，</w:t>
            </w:r>
            <w:r w:rsidR="00D11E93">
              <w:rPr>
                <w:rFonts w:hint="eastAsia"/>
              </w:rPr>
              <w:t>使用</w:t>
            </w:r>
            <w:proofErr w:type="spellStart"/>
            <w:r w:rsidR="00D11E93">
              <w:t>M</w:t>
            </w:r>
            <w:r w:rsidR="00D11E93">
              <w:rPr>
                <w:rFonts w:hint="eastAsia"/>
              </w:rPr>
              <w:t>atlab</w:t>
            </w:r>
            <w:proofErr w:type="spellEnd"/>
            <w:r w:rsidR="00D11E93">
              <w:rPr>
                <w:rFonts w:hint="eastAsia"/>
              </w:rPr>
              <w:t>自带双目标定工具箱标定双目图像，理解标定参数，使用标定参数计算目标距离。掌握使用</w:t>
            </w:r>
            <w:proofErr w:type="spellStart"/>
            <w:r w:rsidR="00D11E93">
              <w:rPr>
                <w:rFonts w:hint="eastAsia"/>
              </w:rPr>
              <w:t>Matlab</w:t>
            </w:r>
            <w:proofErr w:type="spellEnd"/>
            <w:r w:rsidR="00D11E93">
              <w:rPr>
                <w:rFonts w:hint="eastAsia"/>
              </w:rPr>
              <w:t>提取和匹配</w:t>
            </w:r>
            <w:r w:rsidR="00D11E93">
              <w:t>ORB</w:t>
            </w:r>
            <w:r w:rsidR="00D11E93">
              <w:rPr>
                <w:rFonts w:hint="eastAsia"/>
              </w:rPr>
              <w:t>特征点，并计算目标距离，使用匹配特征点跟踪目标。</w:t>
            </w:r>
          </w:p>
          <w:p w14:paraId="116491EB" w14:textId="77777777" w:rsidR="00D11E93" w:rsidRDefault="00D11E93" w:rsidP="00D11E93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双目标定</w:t>
            </w:r>
          </w:p>
          <w:p w14:paraId="5A3EA854" w14:textId="77777777" w:rsidR="00D11E93" w:rsidRPr="00231EB6" w:rsidRDefault="00D11E93" w:rsidP="00D11E93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231EB6">
              <w:rPr>
                <w:rFonts w:hint="eastAsia"/>
              </w:rPr>
              <w:t>打开</w:t>
            </w:r>
            <w:r w:rsidRPr="00231EB6">
              <w:rPr>
                <w:rFonts w:hint="eastAsia"/>
              </w:rPr>
              <w:t>Stereo Camera Calibrator</w:t>
            </w:r>
            <w:r>
              <w:rPr>
                <w:rFonts w:hint="eastAsia"/>
              </w:rPr>
              <w:t>，</w:t>
            </w:r>
            <w:r w:rsidRPr="00231EB6">
              <w:rPr>
                <w:rFonts w:hint="eastAsia"/>
              </w:rPr>
              <w:t>导入</w:t>
            </w:r>
            <w:r>
              <w:rPr>
                <w:rFonts w:hint="eastAsia"/>
              </w:rPr>
              <w:t>标定图像</w:t>
            </w:r>
            <w:r w:rsidRPr="00231EB6">
              <w:rPr>
                <w:rFonts w:hint="eastAsia"/>
              </w:rPr>
              <w:t>，设置</w:t>
            </w:r>
            <w:r w:rsidRPr="00231EB6">
              <w:rPr>
                <w:rFonts w:hint="eastAsia"/>
              </w:rPr>
              <w:t>size of checkerboard square</w:t>
            </w:r>
            <w:r w:rsidRPr="00231EB6">
              <w:rPr>
                <w:rFonts w:hint="eastAsia"/>
              </w:rPr>
              <w:t>值。</w:t>
            </w:r>
          </w:p>
          <w:p w14:paraId="30CC950E" w14:textId="77777777" w:rsidR="00D11E93" w:rsidRDefault="00D11E93" w:rsidP="00D11E93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标定并保存结果。</w:t>
            </w:r>
          </w:p>
          <w:p w14:paraId="337EFB33" w14:textId="77777777" w:rsidR="00D11E93" w:rsidRDefault="00D11E93" w:rsidP="00D11E93">
            <w:pPr>
              <w:pStyle w:val="a7"/>
              <w:numPr>
                <w:ilvl w:val="0"/>
                <w:numId w:val="1"/>
              </w:numPr>
              <w:ind w:firstLineChars="0"/>
            </w:pPr>
            <w:r w:rsidRPr="00231EB6">
              <w:rPr>
                <w:rFonts w:hint="eastAsia"/>
              </w:rPr>
              <w:t>目标测距和跟踪</w:t>
            </w:r>
          </w:p>
          <w:p w14:paraId="2977A773" w14:textId="77777777" w:rsidR="00D11E93" w:rsidRDefault="00D11E93" w:rsidP="00D11E93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对双目图像进行</w:t>
            </w:r>
            <w:r>
              <w:t>ORB</w:t>
            </w:r>
            <w:r>
              <w:rPr>
                <w:rFonts w:hint="eastAsia"/>
              </w:rPr>
              <w:t>特征点提取并生成特征向量，并匹配。</w:t>
            </w:r>
          </w:p>
          <w:p w14:paraId="6E5FAB09" w14:textId="77777777" w:rsidR="00D11E93" w:rsidRDefault="00D11E93" w:rsidP="00D11E93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使用双目匹配点计算深度，求出平均深度。</w:t>
            </w:r>
          </w:p>
          <w:p w14:paraId="67316450" w14:textId="77777777" w:rsidR="00D11E93" w:rsidRPr="00231EB6" w:rsidRDefault="00D11E93" w:rsidP="00D11E93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对前后图像的特征点匹配，更新跟踪目标框。</w:t>
            </w:r>
          </w:p>
          <w:p w14:paraId="62BA23F2" w14:textId="77777777" w:rsidR="0002552A" w:rsidRPr="00552A69" w:rsidRDefault="0002552A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552A69">
              <w:rPr>
                <w:rFonts w:ascii="宋体" w:hAnsi="宋体" w:hint="eastAsia"/>
                <w:b/>
                <w:szCs w:val="21"/>
              </w:rPr>
              <w:t>三、使用仪器、材料</w:t>
            </w:r>
          </w:p>
          <w:p w14:paraId="1A01EAEF" w14:textId="77777777" w:rsidR="0002552A" w:rsidRPr="00BB25DB" w:rsidRDefault="0002552A" w:rsidP="00294CD5">
            <w:pPr>
              <w:spacing w:line="480" w:lineRule="exact"/>
              <w:ind w:right="-51" w:firstLine="420"/>
              <w:rPr>
                <w:rFonts w:ascii="宋体" w:hAnsi="宋体"/>
                <w:szCs w:val="21"/>
              </w:rPr>
            </w:pPr>
            <w:r w:rsidRPr="00F365E9">
              <w:rPr>
                <w:rFonts w:ascii="宋体" w:hAnsi="宋体" w:hint="eastAsia"/>
                <w:szCs w:val="21"/>
              </w:rPr>
              <w:t>硬件：</w:t>
            </w:r>
            <w:r w:rsidR="00185EB8" w:rsidRPr="00185EB8">
              <w:rPr>
                <w:rFonts w:ascii="宋体" w:hAnsi="宋体" w:hint="eastAsia"/>
                <w:szCs w:val="21"/>
              </w:rPr>
              <w:t>计算机；软件：</w:t>
            </w:r>
            <w:bookmarkStart w:id="0" w:name="_Hlk84960663"/>
            <w:r w:rsidR="00185EB8" w:rsidRPr="00185EB8">
              <w:rPr>
                <w:rFonts w:ascii="宋体" w:hAnsi="宋体" w:hint="eastAsia"/>
                <w:szCs w:val="21"/>
              </w:rPr>
              <w:t>Matlab2021a</w:t>
            </w:r>
            <w:bookmarkEnd w:id="0"/>
            <w:r>
              <w:rPr>
                <w:rFonts w:ascii="宋体" w:hAnsi="宋体" w:hint="eastAsia"/>
                <w:szCs w:val="21"/>
              </w:rPr>
              <w:t>。</w:t>
            </w:r>
          </w:p>
          <w:p w14:paraId="569E9B81" w14:textId="77777777" w:rsidR="0002552A" w:rsidRPr="00552A69" w:rsidRDefault="0002552A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552A69">
              <w:rPr>
                <w:rFonts w:ascii="宋体" w:hAnsi="宋体" w:hint="eastAsia"/>
                <w:b/>
                <w:szCs w:val="21"/>
              </w:rPr>
              <w:t>四、实验步骤</w:t>
            </w:r>
          </w:p>
          <w:p w14:paraId="1DC0850C" w14:textId="77777777" w:rsidR="0002552A" w:rsidRDefault="0002552A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7DBCE763" w14:textId="77777777" w:rsidR="00294CD5" w:rsidRDefault="00294CD5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5305AC7C" w14:textId="77777777" w:rsidR="00294CD5" w:rsidRDefault="00294CD5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1BB70410" w14:textId="77777777" w:rsidR="00294CD5" w:rsidRDefault="00294CD5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5723ACAF" w14:textId="77777777" w:rsidR="00294CD5" w:rsidRDefault="00294CD5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0EA48B5F" w14:textId="77777777" w:rsidR="00294CD5" w:rsidRDefault="00294CD5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59836E29" w14:textId="77777777" w:rsidR="00294CD5" w:rsidRDefault="00294CD5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22261302" w14:textId="77777777" w:rsidR="00294CD5" w:rsidRDefault="00294CD5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29B3EDB9" w14:textId="77777777" w:rsidR="0002552A" w:rsidRPr="00552A69" w:rsidRDefault="0002552A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76B39C4F" w14:textId="77777777" w:rsidR="0002552A" w:rsidRPr="00552A69" w:rsidRDefault="0002552A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552A69">
              <w:rPr>
                <w:rFonts w:ascii="宋体" w:hAnsi="宋体" w:hint="eastAsia"/>
                <w:b/>
                <w:szCs w:val="21"/>
              </w:rPr>
              <w:t>五、实验过程原始记录(数据、图表、计算等)</w:t>
            </w:r>
          </w:p>
          <w:p w14:paraId="63807530" w14:textId="77777777" w:rsidR="0002552A" w:rsidRDefault="0002552A" w:rsidP="004D762B">
            <w:pPr>
              <w:spacing w:line="480" w:lineRule="exact"/>
              <w:ind w:right="-51"/>
              <w:jc w:val="right"/>
              <w:rPr>
                <w:rFonts w:ascii="宋体" w:hAnsi="宋体"/>
                <w:b/>
                <w:szCs w:val="21"/>
              </w:rPr>
            </w:pPr>
          </w:p>
          <w:p w14:paraId="521CA141" w14:textId="77777777" w:rsidR="004D762B" w:rsidRDefault="004D762B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2F632D41" w14:textId="77777777" w:rsidR="003F71A1" w:rsidRDefault="003F71A1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0ACBED02" w14:textId="77777777" w:rsidR="003F71A1" w:rsidRDefault="003F71A1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4C5029C3" w14:textId="77777777" w:rsidR="003F71A1" w:rsidRDefault="003F71A1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3A5EF4FB" w14:textId="77777777" w:rsidR="003F71A1" w:rsidRDefault="003F71A1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67E92489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762B966D" w14:textId="77777777" w:rsidR="007C4D44" w:rsidRPr="00552A69" w:rsidRDefault="007C4D44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</w:p>
          <w:p w14:paraId="0136BAB4" w14:textId="77777777" w:rsidR="0002552A" w:rsidRPr="00552A69" w:rsidRDefault="0002552A" w:rsidP="00061F1F">
            <w:pPr>
              <w:spacing w:line="480" w:lineRule="exact"/>
              <w:ind w:right="-51"/>
              <w:rPr>
                <w:rFonts w:ascii="宋体" w:hAnsi="宋体"/>
                <w:b/>
                <w:szCs w:val="21"/>
              </w:rPr>
            </w:pPr>
            <w:r w:rsidRPr="00552A69">
              <w:rPr>
                <w:rFonts w:ascii="宋体" w:hAnsi="宋体" w:hint="eastAsia"/>
                <w:b/>
                <w:szCs w:val="21"/>
              </w:rPr>
              <w:t>六、实验结果及分析</w:t>
            </w:r>
          </w:p>
          <w:p w14:paraId="2BA53C78" w14:textId="77777777" w:rsidR="0002552A" w:rsidRDefault="0002552A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7D0DA075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0ED19E2F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1AAE1BB6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2469D628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0B49897C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1F2C226E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7B319B44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391E8095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623797CA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09C6FB0D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3199CCF5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7458A56C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07CF18F3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2EFCC75E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3279379E" w14:textId="77777777" w:rsidR="007C4D44" w:rsidRPr="00BB25DB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6F577366" w14:textId="77777777" w:rsidR="007C4D44" w:rsidRDefault="007C4D44" w:rsidP="00061F1F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08F30971" w14:textId="77777777" w:rsidR="0002552A" w:rsidRPr="00BB25DB" w:rsidRDefault="0002552A" w:rsidP="00061F1F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 w14:paraId="07E366A6" w14:textId="77777777" w:rsidR="00C03B9B" w:rsidRDefault="00C03B9B" w:rsidP="00D11E93"/>
    <w:sectPr w:rsidR="00C03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493D3" w14:textId="77777777" w:rsidR="00A87D8B" w:rsidRDefault="00A87D8B" w:rsidP="004A6FB1">
      <w:r>
        <w:separator/>
      </w:r>
    </w:p>
  </w:endnote>
  <w:endnote w:type="continuationSeparator" w:id="0">
    <w:p w14:paraId="1DE8D262" w14:textId="77777777" w:rsidR="00A87D8B" w:rsidRDefault="00A87D8B" w:rsidP="004A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A7B6" w14:textId="77777777" w:rsidR="00A87D8B" w:rsidRDefault="00A87D8B" w:rsidP="004A6FB1">
      <w:r>
        <w:separator/>
      </w:r>
    </w:p>
  </w:footnote>
  <w:footnote w:type="continuationSeparator" w:id="0">
    <w:p w14:paraId="323097AF" w14:textId="77777777" w:rsidR="00A87D8B" w:rsidRDefault="00A87D8B" w:rsidP="004A6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3B8"/>
    <w:multiLevelType w:val="hybridMultilevel"/>
    <w:tmpl w:val="8E4A1D5E"/>
    <w:lvl w:ilvl="0" w:tplc="301C2DDE">
      <w:start w:val="1"/>
      <w:numFmt w:val="decimal"/>
      <w:lvlText w:val="（%1）"/>
      <w:lvlJc w:val="center"/>
      <w:pPr>
        <w:ind w:left="12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497BE2"/>
    <w:multiLevelType w:val="hybridMultilevel"/>
    <w:tmpl w:val="0C6621EA"/>
    <w:lvl w:ilvl="0" w:tplc="910CDCD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7647E9"/>
    <w:multiLevelType w:val="hybridMultilevel"/>
    <w:tmpl w:val="D2242C02"/>
    <w:lvl w:ilvl="0" w:tplc="9FCE413A">
      <w:start w:val="1"/>
      <w:numFmt w:val="decimal"/>
      <w:lvlText w:val="（%1）"/>
      <w:lvlJc w:val="center"/>
      <w:pPr>
        <w:ind w:left="126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2A"/>
    <w:rsid w:val="0002552A"/>
    <w:rsid w:val="000916CE"/>
    <w:rsid w:val="000F4ACF"/>
    <w:rsid w:val="00185EB8"/>
    <w:rsid w:val="001C2566"/>
    <w:rsid w:val="00294CD5"/>
    <w:rsid w:val="003F71A1"/>
    <w:rsid w:val="004A6FB1"/>
    <w:rsid w:val="004D762B"/>
    <w:rsid w:val="00513C09"/>
    <w:rsid w:val="00565607"/>
    <w:rsid w:val="007C4D44"/>
    <w:rsid w:val="00A87D8B"/>
    <w:rsid w:val="00AB2D40"/>
    <w:rsid w:val="00C03B9B"/>
    <w:rsid w:val="00C05770"/>
    <w:rsid w:val="00D0794D"/>
    <w:rsid w:val="00D11E93"/>
    <w:rsid w:val="00DE7258"/>
    <w:rsid w:val="00F703BE"/>
    <w:rsid w:val="00F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6C35"/>
  <w15:chartTrackingRefBased/>
  <w15:docId w15:val="{4677E201-6C17-442D-9F35-7C7DB779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5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0255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0255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0255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A6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F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FB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11E93"/>
    <w:pPr>
      <w:ind w:firstLineChars="200" w:firstLine="420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CN</dc:creator>
  <cp:keywords/>
  <dc:description/>
  <cp:lastModifiedBy>Jin Ln</cp:lastModifiedBy>
  <cp:revision>11</cp:revision>
  <dcterms:created xsi:type="dcterms:W3CDTF">2019-03-03T04:39:00Z</dcterms:created>
  <dcterms:modified xsi:type="dcterms:W3CDTF">2021-10-12T11:51:00Z</dcterms:modified>
</cp:coreProperties>
</file>