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59fc20d4434c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Info</w:t>
      </w:r>
      <w:r>
        <w:br/>
      </w:r>
      <w:r>
        <w:t>Vasily Shchur</w:t>
      </w:r>
      <w:r>
        <w:br/>
      </w:r>
      <w:r>
        <w:t>Russia, Grodno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Friends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Groups</w:t>
      </w:r>
      <w:r>
        <w:br/>
      </w:r>
      <w:r>
        <w:t>BMW Club  3 members</w:t>
      </w:r>
      <w:r>
        <w:br/>
      </w:r>
      <w:r>
        <w:t>Moto Club  3 members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Files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Messages</w:t>
      </w:r>
      <w:r>
        <w:br/>
      </w:r>
      <w:r>
        <w:t>Total sending: 0</w:t>
      </w:r>
      <w:r>
        <w:br/>
      </w:r>
      <w:r>
        <w:t>Total recieving: 4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bbe894ee3c2407c"/>
      <w:headerReference w:type="first" r:id="R7314765f91a3487f"/>
      <w:headerReference w:type="default" r:id="R5f3cd156901c4fe0"/>
      <w:footerReference w:type="even" r:id="Ra08f2a35426348a2"/>
      <w:footerReference w:type="first" r:id="Rc0cd38d989c04a1d"/>
      <w:footerReference w:type="default" r:id="R54ec9f3181344c4b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BY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94aed290274c35" /><Relationship Type="http://schemas.openxmlformats.org/officeDocument/2006/relationships/numbering" Target="/word/numbering.xml" Id="R117a53f6d72f4a67" /><Relationship Type="http://schemas.openxmlformats.org/officeDocument/2006/relationships/settings" Target="/word/settings.xml" Id="Re5e7bf0e541a4881" /><Relationship Type="http://schemas.openxmlformats.org/officeDocument/2006/relationships/header" Target="/word/header1.xml" Id="R5bbe894ee3c2407c" /><Relationship Type="http://schemas.openxmlformats.org/officeDocument/2006/relationships/header" Target="/word/header2.xml" Id="R7314765f91a3487f" /><Relationship Type="http://schemas.openxmlformats.org/officeDocument/2006/relationships/header" Target="/word/header3.xml" Id="R5f3cd156901c4fe0" /><Relationship Type="http://schemas.openxmlformats.org/officeDocument/2006/relationships/footer" Target="/word/footer1.xml" Id="Ra08f2a35426348a2" /><Relationship Type="http://schemas.openxmlformats.org/officeDocument/2006/relationships/footer" Target="/word/footer2.xml" Id="Rc0cd38d989c04a1d" /><Relationship Type="http://schemas.openxmlformats.org/officeDocument/2006/relationships/footer" Target="/word/footer3.xml" Id="R54ec9f3181344c4b" /></Relationships>
</file>