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62416" w14:textId="672EF159" w:rsidR="00E330AB" w:rsidRDefault="00E330AB" w:rsidP="00E330AB">
      <w:r>
        <w:rPr>
          <w:rFonts w:hint="eastAsia"/>
        </w:rPr>
        <w:t>封面</w:t>
      </w:r>
    </w:p>
    <w:p w14:paraId="7CD4F4A2" w14:textId="77777777" w:rsidR="00E330AB" w:rsidRDefault="00E330AB" w:rsidP="00E330AB"/>
    <w:p w14:paraId="640DE50F" w14:textId="1B433856" w:rsidR="00E330AB" w:rsidRDefault="00E330AB" w:rsidP="00E330AB">
      <w:r>
        <w:rPr>
          <w:rFonts w:hint="eastAsia"/>
        </w:rPr>
        <w:t>摘要（中文）关键词</w:t>
      </w:r>
    </w:p>
    <w:p w14:paraId="461DCD81" w14:textId="5EF1D9DF" w:rsidR="00E330AB" w:rsidRDefault="00E330AB" w:rsidP="00D86CD6">
      <w:r>
        <w:rPr>
          <w:rFonts w:hint="eastAsia"/>
        </w:rPr>
        <w:t>摘要（英文）关键词</w:t>
      </w:r>
    </w:p>
    <w:p w14:paraId="3CF87B3C" w14:textId="77777777" w:rsidR="00E330AB" w:rsidRDefault="00E330AB" w:rsidP="00D86CD6"/>
    <w:p w14:paraId="4889A864" w14:textId="77777777" w:rsidR="00E330AB" w:rsidRDefault="00E330AB" w:rsidP="00D86CD6"/>
    <w:p w14:paraId="1D16D0AA" w14:textId="239C9194" w:rsidR="00D86CD6" w:rsidRDefault="00D86CD6" w:rsidP="00D86CD6">
      <w:r>
        <w:rPr>
          <w:rFonts w:hint="eastAsia"/>
        </w:rPr>
        <w:t>目录：</w:t>
      </w:r>
    </w:p>
    <w:p w14:paraId="0335004A" w14:textId="77777777" w:rsidR="00D86CD6" w:rsidRDefault="00D86CD6" w:rsidP="00D86CD6">
      <w:pPr>
        <w:pStyle w:val="a3"/>
        <w:numPr>
          <w:ilvl w:val="0"/>
          <w:numId w:val="1"/>
        </w:numPr>
        <w:ind w:firstLineChars="0"/>
      </w:pPr>
      <w:r>
        <w:rPr>
          <w:rFonts w:hint="eastAsia"/>
        </w:rPr>
        <w:t>绪论</w:t>
      </w:r>
    </w:p>
    <w:p w14:paraId="2358C68A" w14:textId="77777777" w:rsidR="00D86CD6" w:rsidRDefault="00D86CD6" w:rsidP="00D86CD6">
      <w:pPr>
        <w:ind w:left="780"/>
      </w:pPr>
      <w:r>
        <w:rPr>
          <w:rFonts w:hint="eastAsia"/>
        </w:rPr>
        <w:t>1</w:t>
      </w:r>
      <w:r>
        <w:t>.1</w:t>
      </w:r>
      <w:r>
        <w:rPr>
          <w:rFonts w:hint="eastAsia"/>
        </w:rPr>
        <w:t>研究背景</w:t>
      </w:r>
    </w:p>
    <w:p w14:paraId="1FC563B2" w14:textId="77777777" w:rsidR="00D86CD6" w:rsidRDefault="00D86CD6" w:rsidP="00D86CD6">
      <w:pPr>
        <w:ind w:left="780"/>
      </w:pPr>
      <w:r>
        <w:rPr>
          <w:rFonts w:hint="eastAsia"/>
        </w:rPr>
        <w:t>1</w:t>
      </w:r>
      <w:r>
        <w:t>.2</w:t>
      </w:r>
      <w:r>
        <w:rPr>
          <w:rFonts w:hint="eastAsia"/>
        </w:rPr>
        <w:t>国内外研究现状及趋势</w:t>
      </w:r>
    </w:p>
    <w:p w14:paraId="728E59AF" w14:textId="77777777" w:rsidR="00D86CD6" w:rsidRDefault="00D86CD6" w:rsidP="00D86CD6">
      <w:pPr>
        <w:ind w:left="780"/>
      </w:pPr>
      <w:r>
        <w:rPr>
          <w:rFonts w:hint="eastAsia"/>
        </w:rPr>
        <w:t>1</w:t>
      </w:r>
      <w:r>
        <w:t>.3</w:t>
      </w:r>
      <w:r>
        <w:rPr>
          <w:rFonts w:hint="eastAsia"/>
        </w:rPr>
        <w:t>论文研究意义及创新</w:t>
      </w:r>
    </w:p>
    <w:p w14:paraId="5A138D5A" w14:textId="77777777" w:rsidR="00D86CD6" w:rsidRDefault="00D86CD6" w:rsidP="00D86CD6">
      <w:pPr>
        <w:ind w:left="780"/>
      </w:pPr>
      <w:r>
        <w:rPr>
          <w:rFonts w:hint="eastAsia"/>
        </w:rPr>
        <w:t>1</w:t>
      </w:r>
      <w:r>
        <w:t>.4</w:t>
      </w:r>
      <w:r>
        <w:rPr>
          <w:rFonts w:hint="eastAsia"/>
        </w:rPr>
        <w:t>论文结构安排</w:t>
      </w:r>
    </w:p>
    <w:p w14:paraId="3B229C6C" w14:textId="77777777" w:rsidR="00D86CD6" w:rsidRDefault="00D86CD6" w:rsidP="00D86CD6">
      <w:r>
        <w:rPr>
          <w:rFonts w:hint="eastAsia"/>
        </w:rPr>
        <w:t>2、数据中心拥塞控制基础</w:t>
      </w:r>
    </w:p>
    <w:p w14:paraId="39D7B633" w14:textId="77777777" w:rsidR="00D86CD6" w:rsidRDefault="00D86CD6" w:rsidP="00D86CD6">
      <w:r>
        <w:tab/>
        <w:t>2.1</w:t>
      </w:r>
      <w:r>
        <w:rPr>
          <w:rFonts w:hint="eastAsia"/>
        </w:rPr>
        <w:t>数据中心网络模型基础</w:t>
      </w:r>
    </w:p>
    <w:p w14:paraId="237589A3" w14:textId="77777777" w:rsidR="00D86CD6" w:rsidRDefault="00D86CD6" w:rsidP="00D86CD6">
      <w:r>
        <w:tab/>
        <w:t>2.2</w:t>
      </w:r>
      <w:r>
        <w:rPr>
          <w:rFonts w:hint="eastAsia"/>
        </w:rPr>
        <w:t>拥塞控制算法及机制</w:t>
      </w:r>
    </w:p>
    <w:p w14:paraId="6F2DF426" w14:textId="77777777" w:rsidR="00D86CD6" w:rsidRDefault="00D86CD6" w:rsidP="00D86CD6">
      <w:r>
        <w:tab/>
      </w:r>
      <w:r>
        <w:tab/>
        <w:t>2.2.1</w:t>
      </w:r>
      <w:r>
        <w:rPr>
          <w:rFonts w:hint="eastAsia"/>
        </w:rPr>
        <w:t>流量调度</w:t>
      </w:r>
    </w:p>
    <w:p w14:paraId="50FC5003" w14:textId="77777777" w:rsidR="00D86CD6" w:rsidRDefault="00D86CD6" w:rsidP="00D86CD6">
      <w:r>
        <w:tab/>
      </w:r>
      <w:r>
        <w:tab/>
        <w:t>2.2.2</w:t>
      </w:r>
      <w:r>
        <w:rPr>
          <w:rFonts w:hint="eastAsia"/>
        </w:rPr>
        <w:t>负载均衡</w:t>
      </w:r>
    </w:p>
    <w:p w14:paraId="7A9666D1" w14:textId="77777777" w:rsidR="00D86CD6" w:rsidRDefault="00D86CD6" w:rsidP="00D86CD6">
      <w:r>
        <w:tab/>
      </w:r>
      <w:r>
        <w:tab/>
        <w:t>2.2.3</w:t>
      </w:r>
      <w:r>
        <w:rPr>
          <w:rFonts w:hint="eastAsia"/>
        </w:rPr>
        <w:t>发送速率控制</w:t>
      </w:r>
    </w:p>
    <w:p w14:paraId="76F3570F" w14:textId="77777777" w:rsidR="00D86CD6" w:rsidRDefault="00D86CD6" w:rsidP="00D86CD6">
      <w:r>
        <w:tab/>
        <w:t>2.3</w:t>
      </w:r>
      <w:r>
        <w:rPr>
          <w:rFonts w:hint="eastAsia"/>
        </w:rPr>
        <w:t>算法评价分析</w:t>
      </w:r>
    </w:p>
    <w:p w14:paraId="705FD375" w14:textId="77777777" w:rsidR="00D86CD6" w:rsidRDefault="00D86CD6" w:rsidP="00D86CD6">
      <w:r>
        <w:tab/>
        <w:t>2.4</w:t>
      </w:r>
      <w:r>
        <w:rPr>
          <w:rFonts w:hint="eastAsia"/>
        </w:rPr>
        <w:t>本章小结</w:t>
      </w:r>
    </w:p>
    <w:p w14:paraId="274016D5" w14:textId="77777777" w:rsidR="00D86CD6" w:rsidRDefault="00D86CD6" w:rsidP="00D86CD6">
      <w:r>
        <w:rPr>
          <w:rFonts w:hint="eastAsia"/>
        </w:rPr>
        <w:t>3</w:t>
      </w:r>
      <w:r>
        <w:t>.</w:t>
      </w:r>
      <w:r>
        <w:rPr>
          <w:rFonts w:hint="eastAsia"/>
        </w:rPr>
        <w:t>基于神经网络的拥塞控制算法研究</w:t>
      </w:r>
    </w:p>
    <w:p w14:paraId="60B8AF6F" w14:textId="77777777" w:rsidR="00D86CD6" w:rsidRDefault="00D86CD6" w:rsidP="00D86CD6">
      <w:r>
        <w:tab/>
        <w:t>3.1</w:t>
      </w:r>
      <w:r>
        <w:rPr>
          <w:rFonts w:hint="eastAsia"/>
        </w:rPr>
        <w:t>算法整体设计及模块划分</w:t>
      </w:r>
    </w:p>
    <w:p w14:paraId="282F2F29" w14:textId="77777777" w:rsidR="00D86CD6" w:rsidRDefault="00D86CD6" w:rsidP="00D86CD6">
      <w:r>
        <w:tab/>
        <w:t>3.2</w:t>
      </w:r>
      <w:r>
        <w:rPr>
          <w:rFonts w:hint="eastAsia"/>
        </w:rPr>
        <w:t>数据预处理模块设计</w:t>
      </w:r>
    </w:p>
    <w:p w14:paraId="3530F8B5" w14:textId="77777777" w:rsidR="00D86CD6" w:rsidRDefault="00D86CD6" w:rsidP="00D86CD6">
      <w:r>
        <w:tab/>
      </w:r>
      <w:r>
        <w:tab/>
        <w:t>3.2.1</w:t>
      </w:r>
      <w:r>
        <w:rPr>
          <w:rFonts w:hint="eastAsia"/>
        </w:rPr>
        <w:t>算法设计</w:t>
      </w:r>
    </w:p>
    <w:p w14:paraId="32C2162A" w14:textId="77777777" w:rsidR="00D86CD6" w:rsidRDefault="00D86CD6" w:rsidP="00D86CD6">
      <w:r>
        <w:tab/>
      </w:r>
      <w:r>
        <w:tab/>
        <w:t>3.2.2</w:t>
      </w:r>
      <w:r>
        <w:rPr>
          <w:rFonts w:hint="eastAsia"/>
        </w:rPr>
        <w:t>算法分析验证</w:t>
      </w:r>
    </w:p>
    <w:p w14:paraId="5AD91E00" w14:textId="77777777" w:rsidR="00D86CD6" w:rsidRDefault="00D86CD6" w:rsidP="00D86CD6">
      <w:r>
        <w:tab/>
        <w:t>3.3RTT</w:t>
      </w:r>
      <w:r>
        <w:rPr>
          <w:rFonts w:hint="eastAsia"/>
        </w:rPr>
        <w:t>预测模块设计</w:t>
      </w:r>
    </w:p>
    <w:p w14:paraId="5660D08C" w14:textId="77777777" w:rsidR="00D86CD6" w:rsidRDefault="00D86CD6" w:rsidP="00D86CD6">
      <w:r>
        <w:tab/>
      </w:r>
      <w:r>
        <w:tab/>
        <w:t>3.3.1</w:t>
      </w:r>
      <w:r>
        <w:rPr>
          <w:rFonts w:hint="eastAsia"/>
        </w:rPr>
        <w:t>神经网络模型设计</w:t>
      </w:r>
    </w:p>
    <w:p w14:paraId="5B2D6FF0" w14:textId="77777777" w:rsidR="00D86CD6" w:rsidRDefault="00D86CD6" w:rsidP="00D86CD6">
      <w:r>
        <w:tab/>
      </w:r>
      <w:r>
        <w:tab/>
        <w:t>3.3.2</w:t>
      </w:r>
      <w:r>
        <w:rPr>
          <w:rFonts w:hint="eastAsia"/>
        </w:rPr>
        <w:t>数据集、损失函数、优化器等参数设计</w:t>
      </w:r>
    </w:p>
    <w:p w14:paraId="792C254C" w14:textId="77777777" w:rsidR="00D86CD6" w:rsidRDefault="00D86CD6" w:rsidP="00D86CD6">
      <w:r>
        <w:tab/>
      </w:r>
      <w:r>
        <w:tab/>
        <w:t>3.3.3</w:t>
      </w:r>
      <w:r>
        <w:rPr>
          <w:rFonts w:hint="eastAsia"/>
        </w:rPr>
        <w:t>算法分析验证</w:t>
      </w:r>
    </w:p>
    <w:p w14:paraId="2D9FD005" w14:textId="77777777" w:rsidR="00D86CD6" w:rsidRDefault="00D86CD6" w:rsidP="00D86CD6">
      <w:r>
        <w:tab/>
        <w:t>3.4PID</w:t>
      </w:r>
      <w:r>
        <w:rPr>
          <w:rFonts w:hint="eastAsia"/>
        </w:rPr>
        <w:t>速率控制模块设计</w:t>
      </w:r>
    </w:p>
    <w:p w14:paraId="66FC0996" w14:textId="77777777" w:rsidR="00D86CD6" w:rsidRDefault="00D86CD6" w:rsidP="00D86CD6">
      <w:r>
        <w:tab/>
      </w:r>
      <w:r>
        <w:tab/>
        <w:t>3.4.1</w:t>
      </w:r>
      <w:r>
        <w:rPr>
          <w:rFonts w:hint="eastAsia"/>
        </w:rPr>
        <w:t>网络模型搭建</w:t>
      </w:r>
    </w:p>
    <w:p w14:paraId="6E089B0D" w14:textId="77777777" w:rsidR="00D86CD6" w:rsidRDefault="00D86CD6" w:rsidP="00D86CD6">
      <w:r>
        <w:tab/>
      </w:r>
      <w:r>
        <w:tab/>
        <w:t>3.4.2</w:t>
      </w:r>
      <w:r>
        <w:rPr>
          <w:rFonts w:hint="eastAsia"/>
        </w:rPr>
        <w:t>参数设计</w:t>
      </w:r>
    </w:p>
    <w:p w14:paraId="5B314093" w14:textId="77777777" w:rsidR="00D86CD6" w:rsidRDefault="00D86CD6" w:rsidP="00D86CD6">
      <w:r>
        <w:tab/>
      </w:r>
      <w:r>
        <w:tab/>
        <w:t>3.4.3</w:t>
      </w:r>
      <w:r>
        <w:rPr>
          <w:rFonts w:hint="eastAsia"/>
        </w:rPr>
        <w:t>模型分析</w:t>
      </w:r>
    </w:p>
    <w:p w14:paraId="0B87352D" w14:textId="77777777" w:rsidR="00D86CD6" w:rsidRDefault="00D86CD6" w:rsidP="00D86CD6">
      <w:pPr>
        <w:ind w:firstLine="420"/>
      </w:pPr>
      <w:r>
        <w:rPr>
          <w:rFonts w:hint="eastAsia"/>
        </w:rPr>
        <w:t>3</w:t>
      </w:r>
      <w:r>
        <w:t>.5</w:t>
      </w:r>
      <w:r>
        <w:rPr>
          <w:rFonts w:hint="eastAsia"/>
        </w:rPr>
        <w:t>本章小结</w:t>
      </w:r>
    </w:p>
    <w:p w14:paraId="5D0FB6CB" w14:textId="77777777" w:rsidR="00D86CD6" w:rsidRDefault="00D86CD6" w:rsidP="00D86CD6">
      <w:r>
        <w:t>4</w:t>
      </w:r>
      <w:r>
        <w:rPr>
          <w:rFonts w:hint="eastAsia"/>
        </w:rPr>
        <w:t>、神经网络模型训练及仿真展示</w:t>
      </w:r>
    </w:p>
    <w:p w14:paraId="3EE47378" w14:textId="77777777" w:rsidR="00D86CD6" w:rsidRDefault="00D86CD6" w:rsidP="00D86CD6">
      <w:r>
        <w:tab/>
        <w:t xml:space="preserve">4.1 </w:t>
      </w:r>
      <w:r>
        <w:rPr>
          <w:rFonts w:hint="eastAsia"/>
        </w:rPr>
        <w:t>N</w:t>
      </w:r>
      <w:r>
        <w:t>S3</w:t>
      </w:r>
      <w:r>
        <w:rPr>
          <w:rFonts w:hint="eastAsia"/>
        </w:rPr>
        <w:t>仿真平台环境搭建及设计</w:t>
      </w:r>
    </w:p>
    <w:p w14:paraId="5D2EA7BF" w14:textId="77777777" w:rsidR="00D86CD6" w:rsidRDefault="00D86CD6" w:rsidP="00D86CD6">
      <w:r>
        <w:tab/>
      </w:r>
      <w:r>
        <w:tab/>
        <w:t>4.1.1</w:t>
      </w:r>
      <w:r>
        <w:rPr>
          <w:rFonts w:hint="eastAsia"/>
        </w:rPr>
        <w:t>环境配置</w:t>
      </w:r>
    </w:p>
    <w:p w14:paraId="61E62C77" w14:textId="77777777" w:rsidR="00D86CD6" w:rsidRDefault="00D86CD6" w:rsidP="00D86CD6">
      <w:r>
        <w:tab/>
      </w:r>
      <w:r>
        <w:tab/>
        <w:t>4.1.2</w:t>
      </w:r>
      <w:r>
        <w:rPr>
          <w:rFonts w:hint="eastAsia"/>
        </w:rPr>
        <w:t>网络拓扑仿真设计</w:t>
      </w:r>
    </w:p>
    <w:p w14:paraId="5644C884" w14:textId="77777777" w:rsidR="00D86CD6" w:rsidRDefault="00D86CD6" w:rsidP="00D86CD6">
      <w:r>
        <w:tab/>
        <w:t>4.2</w:t>
      </w:r>
      <w:r>
        <w:rPr>
          <w:rFonts w:hint="eastAsia"/>
        </w:rPr>
        <w:t>神经网络模块化训练</w:t>
      </w:r>
    </w:p>
    <w:p w14:paraId="27CD5063" w14:textId="77777777" w:rsidR="00D86CD6" w:rsidRDefault="00D86CD6" w:rsidP="00D86CD6">
      <w:r>
        <w:tab/>
      </w:r>
      <w:r>
        <w:tab/>
        <w:t>4.2.1</w:t>
      </w:r>
      <w:r>
        <w:rPr>
          <w:rFonts w:hint="eastAsia"/>
        </w:rPr>
        <w:t>数据集获取及展示</w:t>
      </w:r>
    </w:p>
    <w:p w14:paraId="0A91B70A" w14:textId="77777777" w:rsidR="00D86CD6" w:rsidRDefault="00D86CD6" w:rsidP="00D86CD6">
      <w:r>
        <w:tab/>
      </w:r>
      <w:r>
        <w:tab/>
        <w:t>4.2.2RTT</w:t>
      </w:r>
      <w:r>
        <w:rPr>
          <w:rFonts w:hint="eastAsia"/>
        </w:rPr>
        <w:t>预测模块训练效果展示</w:t>
      </w:r>
    </w:p>
    <w:p w14:paraId="1327C2A4" w14:textId="77777777" w:rsidR="00D86CD6" w:rsidRDefault="00D86CD6" w:rsidP="00D86CD6">
      <w:r>
        <w:tab/>
      </w:r>
      <w:r>
        <w:tab/>
        <w:t>4.2.3PID</w:t>
      </w:r>
      <w:r>
        <w:rPr>
          <w:rFonts w:hint="eastAsia"/>
        </w:rPr>
        <w:t>速率控制模块训练效果展示</w:t>
      </w:r>
    </w:p>
    <w:p w14:paraId="7762D668" w14:textId="77777777" w:rsidR="00D86CD6" w:rsidRDefault="00D86CD6" w:rsidP="00D86CD6">
      <w:r>
        <w:tab/>
        <w:t>4.3</w:t>
      </w:r>
      <w:r>
        <w:rPr>
          <w:rFonts w:hint="eastAsia"/>
        </w:rPr>
        <w:t>算法拥塞控制效果展示</w:t>
      </w:r>
    </w:p>
    <w:p w14:paraId="25C842E7" w14:textId="77777777" w:rsidR="00D86CD6" w:rsidRDefault="00D86CD6" w:rsidP="00D86CD6">
      <w:r>
        <w:tab/>
      </w:r>
      <w:r>
        <w:tab/>
        <w:t>4.3.1RTT</w:t>
      </w:r>
      <w:r>
        <w:rPr>
          <w:rFonts w:hint="eastAsia"/>
        </w:rPr>
        <w:t>时延</w:t>
      </w:r>
    </w:p>
    <w:p w14:paraId="0EBB59C9" w14:textId="77777777" w:rsidR="00D86CD6" w:rsidRDefault="00D86CD6" w:rsidP="00D86CD6">
      <w:r>
        <w:lastRenderedPageBreak/>
        <w:tab/>
      </w:r>
      <w:r>
        <w:tab/>
        <w:t>4.3.2</w:t>
      </w:r>
      <w:r>
        <w:rPr>
          <w:rFonts w:hint="eastAsia"/>
        </w:rPr>
        <w:t>发送速率</w:t>
      </w:r>
    </w:p>
    <w:p w14:paraId="44701A88" w14:textId="77777777" w:rsidR="00D86CD6" w:rsidRDefault="00D86CD6" w:rsidP="00D86CD6">
      <w:r>
        <w:tab/>
        <w:t>4.4</w:t>
      </w:r>
      <w:r>
        <w:rPr>
          <w:rFonts w:hint="eastAsia"/>
        </w:rPr>
        <w:t>本章小结</w:t>
      </w:r>
    </w:p>
    <w:p w14:paraId="1BB6BB2F" w14:textId="77777777" w:rsidR="00D86CD6" w:rsidRDefault="00D86CD6" w:rsidP="00D86CD6">
      <w:r>
        <w:rPr>
          <w:rFonts w:hint="eastAsia"/>
        </w:rPr>
        <w:t>5</w:t>
      </w:r>
      <w:r>
        <w:t>.</w:t>
      </w:r>
      <w:r>
        <w:rPr>
          <w:rFonts w:hint="eastAsia"/>
        </w:rPr>
        <w:t>算法分析比较</w:t>
      </w:r>
    </w:p>
    <w:p w14:paraId="4C37C381" w14:textId="77777777" w:rsidR="00D86CD6" w:rsidRDefault="00D86CD6" w:rsidP="00D86CD6">
      <w:r>
        <w:tab/>
        <w:t>5.0</w:t>
      </w:r>
      <w:r>
        <w:rPr>
          <w:rFonts w:hint="eastAsia"/>
        </w:rPr>
        <w:t>分析比较指标</w:t>
      </w:r>
    </w:p>
    <w:p w14:paraId="12540601" w14:textId="77777777" w:rsidR="00D86CD6" w:rsidRDefault="00D86CD6" w:rsidP="00D86CD6">
      <w:r>
        <w:tab/>
        <w:t>5.1</w:t>
      </w:r>
      <w:r>
        <w:rPr>
          <w:rFonts w:hint="eastAsia"/>
        </w:rPr>
        <w:t>算法比较</w:t>
      </w:r>
    </w:p>
    <w:p w14:paraId="3C771B8C" w14:textId="77777777" w:rsidR="00D86CD6" w:rsidRDefault="00D86CD6" w:rsidP="00D86CD6">
      <w:r>
        <w:tab/>
      </w:r>
      <w:r>
        <w:tab/>
        <w:t>5.1.1TIMELY</w:t>
      </w:r>
    </w:p>
    <w:p w14:paraId="406892C4" w14:textId="77777777" w:rsidR="00D86CD6" w:rsidRDefault="00D86CD6" w:rsidP="00D86CD6">
      <w:r>
        <w:tab/>
      </w:r>
      <w:r>
        <w:tab/>
        <w:t>5.1.2HPCC</w:t>
      </w:r>
    </w:p>
    <w:p w14:paraId="06D338EE" w14:textId="77777777" w:rsidR="00D86CD6" w:rsidRDefault="00D86CD6" w:rsidP="00D86CD6">
      <w:r>
        <w:tab/>
      </w:r>
      <w:r>
        <w:tab/>
        <w:t>5.1.3DCTCP</w:t>
      </w:r>
    </w:p>
    <w:p w14:paraId="703BC020" w14:textId="77777777" w:rsidR="00D86CD6" w:rsidRDefault="00D86CD6" w:rsidP="00D86CD6">
      <w:r>
        <w:tab/>
        <w:t>5.2</w:t>
      </w:r>
      <w:r>
        <w:rPr>
          <w:rFonts w:hint="eastAsia"/>
        </w:rPr>
        <w:t>比较结果分析总结</w:t>
      </w:r>
    </w:p>
    <w:p w14:paraId="3F467845" w14:textId="77777777" w:rsidR="00D86CD6" w:rsidRDefault="00D86CD6" w:rsidP="00D86CD6">
      <w:r>
        <w:tab/>
      </w:r>
      <w:r>
        <w:tab/>
        <w:t>5.2.1</w:t>
      </w:r>
      <w:r>
        <w:rPr>
          <w:rFonts w:hint="eastAsia"/>
        </w:rPr>
        <w:t>算法优势及缺点</w:t>
      </w:r>
    </w:p>
    <w:p w14:paraId="0D80D798" w14:textId="77777777" w:rsidR="00D86CD6" w:rsidRDefault="00D86CD6" w:rsidP="00D86CD6">
      <w:r>
        <w:tab/>
      </w:r>
      <w:r>
        <w:tab/>
        <w:t>5.2.2</w:t>
      </w:r>
      <w:r>
        <w:rPr>
          <w:rFonts w:hint="eastAsia"/>
        </w:rPr>
        <w:t>算法创新点</w:t>
      </w:r>
    </w:p>
    <w:p w14:paraId="22DBA49B" w14:textId="77777777" w:rsidR="00D86CD6" w:rsidRDefault="00D86CD6" w:rsidP="00D86CD6">
      <w:r>
        <w:rPr>
          <w:rFonts w:hint="eastAsia"/>
        </w:rPr>
        <w:t>6、全文总结及期望</w:t>
      </w:r>
    </w:p>
    <w:p w14:paraId="5F46A599" w14:textId="77777777" w:rsidR="00D86CD6" w:rsidRDefault="00D86CD6" w:rsidP="00D86CD6">
      <w:r>
        <w:tab/>
        <w:t>6.1</w:t>
      </w:r>
      <w:r>
        <w:rPr>
          <w:rFonts w:hint="eastAsia"/>
        </w:rPr>
        <w:t>全文总结</w:t>
      </w:r>
    </w:p>
    <w:p w14:paraId="344BCFE0" w14:textId="77777777" w:rsidR="00D86CD6" w:rsidRDefault="00D86CD6" w:rsidP="00D86CD6">
      <w:r>
        <w:tab/>
        <w:t>6.2</w:t>
      </w:r>
      <w:r>
        <w:rPr>
          <w:rFonts w:hint="eastAsia"/>
        </w:rPr>
        <w:t>后续工作展望</w:t>
      </w:r>
    </w:p>
    <w:p w14:paraId="5B72906D" w14:textId="77777777" w:rsidR="00D86CD6" w:rsidRDefault="00D86CD6" w:rsidP="00D86CD6">
      <w:r>
        <w:rPr>
          <w:rFonts w:hint="eastAsia"/>
        </w:rPr>
        <w:t>致谢</w:t>
      </w:r>
    </w:p>
    <w:p w14:paraId="551B8D73" w14:textId="77777777" w:rsidR="00D86CD6" w:rsidRDefault="00D86CD6" w:rsidP="00D86CD6">
      <w:r>
        <w:rPr>
          <w:rFonts w:hint="eastAsia"/>
        </w:rPr>
        <w:t>参考文献</w:t>
      </w:r>
    </w:p>
    <w:p w14:paraId="1D0E452E" w14:textId="331E4890" w:rsidR="00D86CD6" w:rsidRDefault="00D86CD6" w:rsidP="00D86CD6"/>
    <w:p w14:paraId="2BD29900" w14:textId="1DB88CB1" w:rsidR="001004DA" w:rsidRDefault="001004DA" w:rsidP="00D86CD6"/>
    <w:p w14:paraId="4BFA133B" w14:textId="53C0895C" w:rsidR="00867E90" w:rsidRDefault="00867E90" w:rsidP="00D86CD6"/>
    <w:p w14:paraId="1C6280D7" w14:textId="77777777" w:rsidR="00867E90" w:rsidRDefault="00867E90" w:rsidP="00D86CD6"/>
    <w:p w14:paraId="5F93F457" w14:textId="3AF581AD" w:rsidR="001004DA" w:rsidRDefault="00867E90" w:rsidP="00867E90">
      <w:pPr>
        <w:ind w:left="0"/>
        <w:jc w:val="left"/>
      </w:pPr>
      <w:r>
        <w:rPr>
          <w:rFonts w:hint="eastAsia"/>
        </w:rPr>
        <w:t>摘要:</w:t>
      </w:r>
      <w:r w:rsidR="001004DA">
        <w:rPr>
          <w:rFonts w:hint="eastAsia"/>
        </w:rPr>
        <w:t>数据中心网络传输旨在实现低延时和无损行为。其中，R</w:t>
      </w:r>
      <w:r w:rsidR="001004DA">
        <w:t>TT</w:t>
      </w:r>
      <w:r w:rsidR="001004DA">
        <w:rPr>
          <w:rFonts w:hint="eastAsia"/>
        </w:rPr>
        <w:t>作为包往返时间</w:t>
      </w:r>
      <w:r w:rsidR="002C1BB4">
        <w:rPr>
          <w:rFonts w:hint="eastAsia"/>
        </w:rPr>
        <w:t>，</w:t>
      </w:r>
      <w:r w:rsidR="00A80B27">
        <w:rPr>
          <w:rFonts w:hint="eastAsia"/>
        </w:rPr>
        <w:t>被证明和交换机队列长度有着很大的关联程度，</w:t>
      </w:r>
      <w:r w:rsidR="001004DA">
        <w:rPr>
          <w:rFonts w:hint="eastAsia"/>
        </w:rPr>
        <w:t>是网络终端节点能够获取的为数不多的拥塞信号。目前随着网络硬件的进步，R</w:t>
      </w:r>
      <w:r w:rsidR="001004DA">
        <w:t>TT</w:t>
      </w:r>
      <w:r w:rsidR="001004DA">
        <w:rPr>
          <w:rFonts w:hint="eastAsia"/>
        </w:rPr>
        <w:t>的测量已经能够达到微妙级的精度。</w:t>
      </w:r>
      <w:r w:rsidR="00A80B27">
        <w:rPr>
          <w:rFonts w:hint="eastAsia"/>
        </w:rPr>
        <w:t>然后，我们设计了一种神经网络拥塞控制算法，充分利用了数据包R</w:t>
      </w:r>
      <w:r w:rsidR="00A80B27">
        <w:t>TT</w:t>
      </w:r>
      <w:r w:rsidR="00A80B27">
        <w:rPr>
          <w:rFonts w:hint="eastAsia"/>
        </w:rPr>
        <w:t>时延，来对发送速率进行调整，保持低延时和高带宽。我们在基于N</w:t>
      </w:r>
      <w:r w:rsidR="00A80B27">
        <w:t>S3</w:t>
      </w:r>
      <w:r w:rsidR="00A80B27">
        <w:rPr>
          <w:rFonts w:hint="eastAsia"/>
        </w:rPr>
        <w:t>搭建的仿真平台上部署了该算法。设计容易发生拥塞的I</w:t>
      </w:r>
      <w:r w:rsidR="00A80B27">
        <w:t>NCAST</w:t>
      </w:r>
      <w:r w:rsidR="00A80B27">
        <w:rPr>
          <w:rFonts w:hint="eastAsia"/>
        </w:rPr>
        <w:t>通信模式，通过实验表明，它提供了很好的拥塞控制效果</w:t>
      </w:r>
      <w:r>
        <w:rPr>
          <w:rFonts w:hint="eastAsia"/>
        </w:rPr>
        <w:t>，平均时延控制在1</w:t>
      </w:r>
      <w:r>
        <w:t>0</w:t>
      </w:r>
      <w:r>
        <w:rPr>
          <w:rFonts w:hint="eastAsia"/>
        </w:rPr>
        <w:t>us以下，在大规模数据注入时也没有发生拥塞</w:t>
      </w:r>
      <w:r w:rsidR="00A80B27">
        <w:rPr>
          <w:rFonts w:hint="eastAsia"/>
        </w:rPr>
        <w:t>。</w:t>
      </w:r>
      <w:r>
        <w:rPr>
          <w:rFonts w:hint="eastAsia"/>
        </w:rPr>
        <w:t>同时该算法不依赖于网络硬件的修改，在</w:t>
      </w:r>
      <w:r w:rsidR="008D5491">
        <w:rPr>
          <w:rFonts w:hint="eastAsia"/>
        </w:rPr>
        <w:t>数据中心</w:t>
      </w:r>
      <w:r>
        <w:rPr>
          <w:rFonts w:hint="eastAsia"/>
        </w:rPr>
        <w:t>等网络大规模部署是十分容易的。</w:t>
      </w:r>
    </w:p>
    <w:p w14:paraId="238DC762" w14:textId="507CF4A7" w:rsidR="00867E90" w:rsidRDefault="00867E90" w:rsidP="00867E90">
      <w:pPr>
        <w:ind w:left="0"/>
      </w:pPr>
      <w:r>
        <w:rPr>
          <w:rFonts w:hint="eastAsia"/>
        </w:rPr>
        <w:t>关键词：神经网络、拥塞控制、数据中心网络、I</w:t>
      </w:r>
      <w:r>
        <w:t>NCAST</w:t>
      </w:r>
      <w:r>
        <w:rPr>
          <w:rFonts w:hint="eastAsia"/>
        </w:rPr>
        <w:t>、R</w:t>
      </w:r>
      <w:r>
        <w:t>TT</w:t>
      </w:r>
    </w:p>
    <w:p w14:paraId="51192657" w14:textId="4CE0C633" w:rsidR="00825229" w:rsidRDefault="00825229" w:rsidP="00825229">
      <w:pPr>
        <w:ind w:left="0"/>
      </w:pPr>
    </w:p>
    <w:p w14:paraId="66207043" w14:textId="057F9D19" w:rsidR="00825229" w:rsidRDefault="00825229" w:rsidP="00825229">
      <w:pPr>
        <w:ind w:left="0"/>
      </w:pPr>
    </w:p>
    <w:p w14:paraId="0BBA8AFF" w14:textId="6659A197" w:rsidR="00825229" w:rsidRDefault="00825229" w:rsidP="00825229">
      <w:pPr>
        <w:ind w:left="0"/>
      </w:pPr>
      <w:r w:rsidRPr="00825229">
        <w:t xml:space="preserve">Abstract: Data center network transmissions are designed for low latency and lossless behavior. Among them, RTT, as the packet round-trip time, proves to have a great correlation with the length of the switch queue, and is one of the few </w:t>
      </w:r>
      <w:proofErr w:type="gramStart"/>
      <w:r w:rsidRPr="00825229">
        <w:t>congestion</w:t>
      </w:r>
      <w:proofErr w:type="gramEnd"/>
      <w:r w:rsidRPr="00825229">
        <w:t xml:space="preserve"> signals that network endpoints can obtain. At present, with the advancement of network hardware, RTT measurements have been able to achieve subtle levels of accuracy. Then, we design a neural network congestion control algorithm that makes full use of the packet RTT delay to adjust the transmission rate to keep the latency low and high bandwidth. We deployed the algorithm on a simulation platform based on NS3. The INCAST communication mode is designed to be prone to congestion, and experiments show that it provides good congestion control effect, the average delay is controlled below 10us, and no congestion occurs during large-scale data injection. At the same time, the algorithm does not depend on the modification of network hardware, and it is very easy to deploy it on a large scale in networks such as data centers.</w:t>
      </w:r>
    </w:p>
    <w:p w14:paraId="17990AA7" w14:textId="06921AD1" w:rsidR="00825229" w:rsidRDefault="00CE7C13" w:rsidP="00825229">
      <w:pPr>
        <w:ind w:left="0"/>
      </w:pPr>
      <w:r w:rsidRPr="00CE7C13">
        <w:t>Keywords: neural networks, congestion control, data center networks, INCAST, RTT</w:t>
      </w:r>
    </w:p>
    <w:p w14:paraId="2E1B7A8D" w14:textId="720F7A15" w:rsidR="00CE7C13" w:rsidRDefault="00CE7C13" w:rsidP="00CE7C13">
      <w:pPr>
        <w:pStyle w:val="a3"/>
        <w:numPr>
          <w:ilvl w:val="0"/>
          <w:numId w:val="3"/>
        </w:numPr>
        <w:ind w:firstLineChars="0"/>
      </w:pPr>
      <w:r>
        <w:rPr>
          <w:rFonts w:hint="eastAsia"/>
        </w:rPr>
        <w:lastRenderedPageBreak/>
        <w:t>绪论</w:t>
      </w:r>
    </w:p>
    <w:p w14:paraId="7AD675C7" w14:textId="65AD507B" w:rsidR="00CE7C13" w:rsidRDefault="00CE7C13" w:rsidP="00CE7C13">
      <w:pPr>
        <w:ind w:left="0"/>
      </w:pPr>
      <w:r>
        <w:t>1.1</w:t>
      </w:r>
      <w:r>
        <w:rPr>
          <w:rFonts w:hint="eastAsia"/>
        </w:rPr>
        <w:t>研究背景</w:t>
      </w:r>
    </w:p>
    <w:p w14:paraId="749B7B09" w14:textId="42C97600" w:rsidR="005C0762" w:rsidRDefault="005C0762" w:rsidP="00DC43A1">
      <w:pPr>
        <w:spacing w:line="400" w:lineRule="exact"/>
        <w:ind w:left="0" w:firstLineChars="200" w:firstLine="480"/>
        <w:jc w:val="left"/>
        <w:rPr>
          <w:rFonts w:ascii="Times New Roman" w:eastAsia="楷体" w:hAnsi="Times New Roman"/>
          <w:sz w:val="24"/>
        </w:rPr>
      </w:pPr>
      <w:r w:rsidRPr="001539EC">
        <w:rPr>
          <w:rFonts w:ascii="Times New Roman" w:eastAsia="楷体" w:hAnsi="Times New Roman" w:hint="eastAsia"/>
          <w:sz w:val="24"/>
        </w:rPr>
        <w:t>根据</w:t>
      </w:r>
      <w:r w:rsidRPr="001539EC">
        <w:rPr>
          <w:rFonts w:ascii="Times New Roman" w:eastAsia="楷体" w:hAnsi="Times New Roman" w:hint="eastAsia"/>
          <w:sz w:val="24"/>
        </w:rPr>
        <w:t>2</w:t>
      </w:r>
      <w:r w:rsidRPr="001539EC">
        <w:rPr>
          <w:rFonts w:ascii="Times New Roman" w:eastAsia="楷体" w:hAnsi="Times New Roman"/>
          <w:sz w:val="24"/>
        </w:rPr>
        <w:t>021</w:t>
      </w:r>
      <w:r w:rsidRPr="001539EC">
        <w:rPr>
          <w:rFonts w:ascii="Times New Roman" w:eastAsia="楷体" w:hAnsi="Times New Roman" w:hint="eastAsia"/>
          <w:sz w:val="24"/>
        </w:rPr>
        <w:t>年颁布的《</w:t>
      </w:r>
      <w:r w:rsidRPr="001539EC">
        <w:rPr>
          <w:rFonts w:ascii="Times New Roman" w:eastAsia="楷体" w:hAnsi="Times New Roman"/>
          <w:sz w:val="24"/>
        </w:rPr>
        <w:t>数据中心智能无损网络白皮书</w:t>
      </w:r>
      <w:r w:rsidRPr="001539EC">
        <w:rPr>
          <w:rFonts w:ascii="Times New Roman" w:eastAsia="楷体" w:hAnsi="Times New Roman" w:hint="eastAsia"/>
          <w:sz w:val="24"/>
        </w:rPr>
        <w:t>》</w:t>
      </w:r>
      <w:r w:rsidRPr="001C06BE">
        <w:rPr>
          <w:rFonts w:ascii="Times New Roman" w:eastAsia="楷体" w:hAnsi="Times New Roman"/>
          <w:sz w:val="24"/>
        </w:rPr>
        <w:t>[1]</w:t>
      </w:r>
      <w:r w:rsidRPr="001539EC">
        <w:rPr>
          <w:rFonts w:ascii="Times New Roman" w:eastAsia="楷体" w:hAnsi="Times New Roman" w:hint="eastAsia"/>
          <w:sz w:val="24"/>
        </w:rPr>
        <w:t>，</w:t>
      </w:r>
      <w:r w:rsidRPr="001C06BE">
        <w:rPr>
          <w:rFonts w:ascii="Times New Roman" w:eastAsia="楷体" w:hAnsi="Times New Roman"/>
          <w:sz w:val="24"/>
        </w:rPr>
        <w:t>数据中心支持了很多类型的业务，包括大数据机器学习</w:t>
      </w:r>
      <w:r w:rsidRPr="001C06BE">
        <w:rPr>
          <w:rFonts w:ascii="Times New Roman" w:eastAsia="楷体" w:hAnsi="Times New Roman" w:hint="eastAsia"/>
          <w:sz w:val="24"/>
        </w:rPr>
        <w:t>等；</w:t>
      </w:r>
      <w:r w:rsidRPr="001539EC">
        <w:rPr>
          <w:rFonts w:ascii="Times New Roman" w:eastAsia="楷体" w:hAnsi="Times New Roman" w:hint="eastAsia"/>
          <w:sz w:val="24"/>
        </w:rPr>
        <w:t>随着</w:t>
      </w:r>
      <w:r w:rsidRPr="001539EC">
        <w:rPr>
          <w:rFonts w:ascii="Times New Roman" w:eastAsia="楷体" w:hAnsi="Times New Roman"/>
          <w:sz w:val="24"/>
        </w:rPr>
        <w:t>人工智能</w:t>
      </w:r>
      <w:r w:rsidRPr="001539EC">
        <w:rPr>
          <w:rFonts w:ascii="Times New Roman" w:eastAsia="楷体" w:hAnsi="Times New Roman" w:hint="eastAsia"/>
          <w:sz w:val="24"/>
        </w:rPr>
        <w:t>在数据中心的发展和应用，数据中心中传输的数据呈</w:t>
      </w:r>
      <w:proofErr w:type="gramStart"/>
      <w:r w:rsidRPr="001539EC">
        <w:rPr>
          <w:rFonts w:ascii="Times New Roman" w:eastAsia="楷体" w:hAnsi="Times New Roman" w:hint="eastAsia"/>
          <w:sz w:val="24"/>
        </w:rPr>
        <w:t>指数级</w:t>
      </w:r>
      <w:proofErr w:type="gramEnd"/>
      <w:r w:rsidRPr="001539EC">
        <w:rPr>
          <w:rFonts w:ascii="Times New Roman" w:eastAsia="楷体" w:hAnsi="Times New Roman" w:hint="eastAsia"/>
          <w:sz w:val="24"/>
        </w:rPr>
        <w:t>的增长，</w:t>
      </w:r>
      <w:r>
        <w:rPr>
          <w:rFonts w:ascii="Times New Roman" w:eastAsia="楷体" w:hAnsi="Times New Roman" w:hint="eastAsia"/>
          <w:sz w:val="24"/>
        </w:rPr>
        <w:t>海量数据的传送使</w:t>
      </w:r>
      <w:r w:rsidRPr="001539EC">
        <w:rPr>
          <w:rFonts w:ascii="Times New Roman" w:eastAsia="楷体" w:hAnsi="Times New Roman"/>
          <w:sz w:val="24"/>
        </w:rPr>
        <w:t>网络</w:t>
      </w:r>
      <w:r>
        <w:rPr>
          <w:rFonts w:ascii="Times New Roman" w:eastAsia="楷体" w:hAnsi="Times New Roman" w:hint="eastAsia"/>
          <w:sz w:val="24"/>
        </w:rPr>
        <w:t>承受</w:t>
      </w:r>
      <w:r w:rsidRPr="001539EC">
        <w:rPr>
          <w:rFonts w:ascii="Times New Roman" w:eastAsia="楷体" w:hAnsi="Times New Roman"/>
          <w:sz w:val="24"/>
        </w:rPr>
        <w:t>更大的</w:t>
      </w:r>
      <w:r>
        <w:rPr>
          <w:rFonts w:ascii="Times New Roman" w:eastAsia="楷体" w:hAnsi="Times New Roman" w:hint="eastAsia"/>
          <w:sz w:val="24"/>
        </w:rPr>
        <w:t>传输</w:t>
      </w:r>
      <w:r w:rsidRPr="001539EC">
        <w:rPr>
          <w:rFonts w:ascii="Times New Roman" w:eastAsia="楷体" w:hAnsi="Times New Roman"/>
          <w:sz w:val="24"/>
        </w:rPr>
        <w:t>压力，</w:t>
      </w:r>
      <w:r>
        <w:rPr>
          <w:rFonts w:ascii="Times New Roman" w:eastAsia="楷体" w:hAnsi="Times New Roman" w:hint="eastAsia"/>
          <w:sz w:val="24"/>
        </w:rPr>
        <w:t>数据发送的瓶颈逐渐从终端转移到网络设备上，</w:t>
      </w:r>
      <w:r w:rsidRPr="001539EC">
        <w:rPr>
          <w:rFonts w:ascii="Times New Roman" w:eastAsia="楷体" w:hAnsi="Times New Roman"/>
          <w:sz w:val="24"/>
        </w:rPr>
        <w:t>低时延和无损行为成为了</w:t>
      </w:r>
      <w:r>
        <w:rPr>
          <w:rFonts w:ascii="Times New Roman" w:eastAsia="楷体" w:hAnsi="Times New Roman" w:hint="eastAsia"/>
          <w:sz w:val="24"/>
        </w:rPr>
        <w:t>数据中心网络</w:t>
      </w:r>
      <w:r w:rsidRPr="001539EC">
        <w:rPr>
          <w:rFonts w:ascii="Times New Roman" w:eastAsia="楷体" w:hAnsi="Times New Roman"/>
          <w:sz w:val="24"/>
        </w:rPr>
        <w:t>新的必要需求。</w:t>
      </w:r>
    </w:p>
    <w:p w14:paraId="45C0AC9A" w14:textId="048308BF" w:rsidR="00DC43A1" w:rsidRDefault="00DC43A1" w:rsidP="00DC43A1">
      <w:pPr>
        <w:spacing w:line="400" w:lineRule="exact"/>
        <w:ind w:left="0" w:firstLineChars="200" w:firstLine="480"/>
        <w:jc w:val="left"/>
        <w:rPr>
          <w:rFonts w:ascii="Times New Roman" w:eastAsia="楷体" w:hAnsi="Times New Roman"/>
          <w:sz w:val="24"/>
        </w:rPr>
      </w:pPr>
      <w:proofErr w:type="gramStart"/>
      <w:r w:rsidRPr="00DC43A1">
        <w:rPr>
          <w:rFonts w:ascii="Times New Roman" w:eastAsia="楷体" w:hAnsi="Times New Roman"/>
          <w:sz w:val="24"/>
        </w:rPr>
        <w:t>云时代</w:t>
      </w:r>
      <w:proofErr w:type="gramEnd"/>
      <w:r w:rsidRPr="00DC43A1">
        <w:rPr>
          <w:rFonts w:ascii="Times New Roman" w:eastAsia="楷体" w:hAnsi="Times New Roman"/>
          <w:sz w:val="24"/>
        </w:rPr>
        <w:t>的数据中心专注于应用转型和服务的快速部署。在</w:t>
      </w:r>
      <w:r w:rsidRPr="00DC43A1">
        <w:rPr>
          <w:rFonts w:ascii="Times New Roman" w:eastAsia="楷体" w:hAnsi="Times New Roman"/>
          <w:sz w:val="24"/>
        </w:rPr>
        <w:t xml:space="preserve"> AI </w:t>
      </w:r>
      <w:r w:rsidRPr="00DC43A1">
        <w:rPr>
          <w:rFonts w:ascii="Times New Roman" w:eastAsia="楷体" w:hAnsi="Times New Roman"/>
          <w:sz w:val="24"/>
        </w:rPr>
        <w:t>时代，数据中</w:t>
      </w:r>
      <w:r w:rsidRPr="00DC43A1">
        <w:rPr>
          <w:rFonts w:ascii="Times New Roman" w:eastAsia="楷体" w:hAnsi="Times New Roman"/>
          <w:sz w:val="24"/>
        </w:rPr>
        <w:t xml:space="preserve"> </w:t>
      </w:r>
      <w:proofErr w:type="gramStart"/>
      <w:r w:rsidRPr="00DC43A1">
        <w:rPr>
          <w:rFonts w:ascii="Times New Roman" w:eastAsia="楷体" w:hAnsi="Times New Roman"/>
          <w:sz w:val="24"/>
        </w:rPr>
        <w:t>心提供</w:t>
      </w:r>
      <w:proofErr w:type="gramEnd"/>
      <w:r w:rsidRPr="00DC43A1">
        <w:rPr>
          <w:rFonts w:ascii="Times New Roman" w:eastAsia="楷体" w:hAnsi="Times New Roman"/>
          <w:sz w:val="24"/>
        </w:rPr>
        <w:t>了实现数字化生活所需的信息和算法。高速存储和人工智能分布式计算的</w:t>
      </w:r>
      <w:r w:rsidRPr="00DC43A1">
        <w:rPr>
          <w:rFonts w:ascii="Times New Roman" w:eastAsia="楷体" w:hAnsi="Times New Roman"/>
          <w:sz w:val="24"/>
        </w:rPr>
        <w:t xml:space="preserve"> </w:t>
      </w:r>
      <w:r w:rsidRPr="00DC43A1">
        <w:rPr>
          <w:rFonts w:ascii="Times New Roman" w:eastAsia="楷体" w:hAnsi="Times New Roman"/>
          <w:sz w:val="24"/>
        </w:rPr>
        <w:t>结合，将大数据转化为快速数据，供人、机、物访问。高性能、大规模、无丢包</w:t>
      </w:r>
      <w:r w:rsidRPr="00DC43A1">
        <w:rPr>
          <w:rFonts w:ascii="Times New Roman" w:eastAsia="楷体" w:hAnsi="Times New Roman"/>
          <w:sz w:val="24"/>
        </w:rPr>
        <w:t xml:space="preserve"> </w:t>
      </w:r>
      <w:r w:rsidRPr="00DC43A1">
        <w:rPr>
          <w:rFonts w:ascii="Times New Roman" w:eastAsia="楷体" w:hAnsi="Times New Roman"/>
          <w:sz w:val="24"/>
        </w:rPr>
        <w:t>的数据中心网络对数字转换的顺利进行至关重要。</w:t>
      </w:r>
    </w:p>
    <w:p w14:paraId="31F34A86" w14:textId="02130DBB" w:rsidR="00DC43A1" w:rsidRDefault="00DC43A1" w:rsidP="00DC43A1">
      <w:pPr>
        <w:spacing w:line="400" w:lineRule="exact"/>
        <w:ind w:left="0" w:firstLineChars="200" w:firstLine="480"/>
        <w:jc w:val="left"/>
        <w:rPr>
          <w:rFonts w:ascii="Times New Roman" w:eastAsia="楷体" w:hAnsi="Times New Roman"/>
          <w:sz w:val="24"/>
        </w:rPr>
      </w:pPr>
      <w:r w:rsidRPr="00DC43A1">
        <w:rPr>
          <w:rFonts w:ascii="Times New Roman" w:eastAsia="楷体" w:hAnsi="Times New Roman"/>
          <w:sz w:val="24"/>
        </w:rPr>
        <w:t>人工智能、网络性能等高性能应用的关键指标包括吞吐量、时延和拥塞。吞</w:t>
      </w:r>
      <w:r w:rsidRPr="00DC43A1">
        <w:rPr>
          <w:rFonts w:ascii="Times New Roman" w:eastAsia="楷体" w:hAnsi="Times New Roman"/>
          <w:sz w:val="24"/>
        </w:rPr>
        <w:t xml:space="preserve"> </w:t>
      </w:r>
      <w:r w:rsidRPr="00DC43A1">
        <w:rPr>
          <w:rFonts w:ascii="Times New Roman" w:eastAsia="楷体" w:hAnsi="Times New Roman"/>
          <w:sz w:val="24"/>
        </w:rPr>
        <w:t>吐量是指快速传输大量数据的网络总容量。时延是</w:t>
      </w:r>
      <w:proofErr w:type="gramStart"/>
      <w:r w:rsidRPr="00DC43A1">
        <w:rPr>
          <w:rFonts w:ascii="Times New Roman" w:eastAsia="楷体" w:hAnsi="Times New Roman"/>
          <w:sz w:val="24"/>
        </w:rPr>
        <w:t>指跨数据</w:t>
      </w:r>
      <w:proofErr w:type="gramEnd"/>
      <w:r w:rsidRPr="00DC43A1">
        <w:rPr>
          <w:rFonts w:ascii="Times New Roman" w:eastAsia="楷体" w:hAnsi="Times New Roman"/>
          <w:sz w:val="24"/>
        </w:rPr>
        <w:t>中心网络事务的总延迟。当流量超过网络容量时，会发生拥塞。丢包是严重影响吞吐量和时延的因素。</w:t>
      </w:r>
    </w:p>
    <w:p w14:paraId="3002812C" w14:textId="720721A8" w:rsidR="00DC43A1" w:rsidRDefault="00DC43A1" w:rsidP="00DC43A1">
      <w:pPr>
        <w:spacing w:line="400" w:lineRule="exact"/>
        <w:ind w:left="0" w:firstLineChars="200" w:firstLine="480"/>
        <w:jc w:val="left"/>
        <w:rPr>
          <w:rFonts w:ascii="Times New Roman" w:eastAsia="楷体" w:hAnsi="Times New Roman"/>
          <w:sz w:val="24"/>
        </w:rPr>
      </w:pPr>
      <w:r>
        <w:rPr>
          <w:rFonts w:ascii="Times New Roman" w:eastAsia="楷体" w:hAnsi="Times New Roman" w:hint="eastAsia"/>
          <w:sz w:val="24"/>
        </w:rPr>
        <w:t>为应对这种变化趋势，数据中心使用了</w:t>
      </w:r>
      <w:r w:rsidRPr="00DC43A1">
        <w:rPr>
          <w:rFonts w:ascii="Times New Roman" w:eastAsia="楷体" w:hAnsi="Times New Roman"/>
          <w:sz w:val="24"/>
        </w:rPr>
        <w:t>新远程直接内存访问（</w:t>
      </w:r>
      <w:r w:rsidRPr="00DC43A1">
        <w:rPr>
          <w:rFonts w:ascii="Times New Roman" w:eastAsia="楷体" w:hAnsi="Times New Roman"/>
          <w:sz w:val="24"/>
        </w:rPr>
        <w:t>Remote Direct Memory Access, RDMA</w:t>
      </w:r>
      <w:r w:rsidRPr="00DC43A1">
        <w:rPr>
          <w:rFonts w:ascii="Times New Roman" w:eastAsia="楷体" w:hAnsi="Times New Roman"/>
          <w:sz w:val="24"/>
        </w:rPr>
        <w:t>）</w:t>
      </w:r>
      <w:r w:rsidRPr="00DC43A1">
        <w:rPr>
          <w:rFonts w:ascii="Times New Roman" w:eastAsia="楷体" w:hAnsi="Times New Roman"/>
          <w:sz w:val="24"/>
        </w:rPr>
        <w:t xml:space="preserve"> </w:t>
      </w:r>
      <w:r w:rsidRPr="00DC43A1">
        <w:rPr>
          <w:rFonts w:ascii="Times New Roman" w:eastAsia="楷体" w:hAnsi="Times New Roman"/>
          <w:sz w:val="24"/>
        </w:rPr>
        <w:t>协议消除了数据副本，释放了</w:t>
      </w:r>
      <w:r w:rsidRPr="00DC43A1">
        <w:rPr>
          <w:rFonts w:ascii="Times New Roman" w:eastAsia="楷体" w:hAnsi="Times New Roman"/>
          <w:sz w:val="24"/>
        </w:rPr>
        <w:t xml:space="preserve"> CPU </w:t>
      </w:r>
      <w:r w:rsidRPr="00DC43A1">
        <w:rPr>
          <w:rFonts w:ascii="Times New Roman" w:eastAsia="楷体" w:hAnsi="Times New Roman"/>
          <w:sz w:val="24"/>
        </w:rPr>
        <w:t>资源，能够完成路径选择和取出顺序计算</w:t>
      </w:r>
      <w:r w:rsidR="006433A9">
        <w:rPr>
          <w:rFonts w:ascii="Times New Roman" w:eastAsia="楷体" w:hAnsi="Times New Roman" w:hint="eastAsia"/>
          <w:sz w:val="24"/>
        </w:rPr>
        <w:t>，但是</w:t>
      </w:r>
      <w:r w:rsidR="006433A9" w:rsidRPr="006433A9">
        <w:rPr>
          <w:rFonts w:ascii="Times New Roman" w:eastAsia="楷体" w:hAnsi="Times New Roman"/>
          <w:sz w:val="24"/>
        </w:rPr>
        <w:t xml:space="preserve">RDMA </w:t>
      </w:r>
      <w:r w:rsidR="006433A9" w:rsidRPr="006433A9">
        <w:rPr>
          <w:rFonts w:ascii="Times New Roman" w:eastAsia="楷体" w:hAnsi="Times New Roman"/>
          <w:sz w:val="24"/>
        </w:rPr>
        <w:t>效率的提高给网络带来了更大的压力，将瓶颈转移到数据中心网络基础设施上，</w:t>
      </w:r>
      <w:r w:rsidR="006433A9">
        <w:rPr>
          <w:rFonts w:ascii="Times New Roman" w:eastAsia="楷体" w:hAnsi="Times New Roman" w:hint="eastAsia"/>
          <w:sz w:val="24"/>
        </w:rPr>
        <w:t>这使得网络比以往更容易发生拥塞，而传统拥塞控制算法已经无法适应目前的数据中心数据传输，因此针对数据中心网络设计新的拥塞控制算法和机制就非常重要。</w:t>
      </w:r>
    </w:p>
    <w:p w14:paraId="16A32F08" w14:textId="77777777" w:rsidR="00D965D7" w:rsidRPr="00DC43A1" w:rsidRDefault="00D965D7" w:rsidP="00DC43A1">
      <w:pPr>
        <w:spacing w:line="400" w:lineRule="exact"/>
        <w:ind w:left="0" w:firstLineChars="200" w:firstLine="480"/>
        <w:jc w:val="left"/>
        <w:rPr>
          <w:rFonts w:ascii="Times New Roman" w:eastAsia="楷体" w:hAnsi="Times New Roman"/>
          <w:sz w:val="24"/>
        </w:rPr>
      </w:pPr>
    </w:p>
    <w:p w14:paraId="44F56A5B" w14:textId="120035A0" w:rsidR="00CE7C13" w:rsidRDefault="005C0762" w:rsidP="00CE7C13">
      <w:pPr>
        <w:ind w:left="0"/>
      </w:pPr>
      <w:r>
        <w:rPr>
          <w:rFonts w:hint="eastAsia"/>
        </w:rPr>
        <w:t>1</w:t>
      </w:r>
      <w:r>
        <w:t>.2</w:t>
      </w:r>
      <w:r>
        <w:rPr>
          <w:rFonts w:hint="eastAsia"/>
        </w:rPr>
        <w:t>研究现状及趋势</w:t>
      </w:r>
    </w:p>
    <w:p w14:paraId="3D4CDD2B" w14:textId="77777777" w:rsidR="005C0762" w:rsidRDefault="005C0762" w:rsidP="0098391B">
      <w:pPr>
        <w:ind w:left="0" w:firstLineChars="200" w:firstLine="480"/>
        <w:rPr>
          <w:rFonts w:ascii="Times New Roman" w:eastAsia="楷体" w:hAnsi="Times New Roman"/>
          <w:sz w:val="24"/>
        </w:rPr>
      </w:pPr>
      <w:r>
        <w:rPr>
          <w:rFonts w:ascii="Times New Roman" w:eastAsia="楷体" w:hAnsi="Times New Roman" w:hint="eastAsia"/>
          <w:sz w:val="24"/>
        </w:rPr>
        <w:t>数据中心无损网络的拥塞控制，目前已提出了多种解决思路和方法，大体方向一共有三种，分别是仅通过端节点的拥塞控制算法、需要网络中交换机或控制器配合的流调度和负载均衡；通过端节点的拥塞控制算法又包含了基于丢包的</w:t>
      </w:r>
      <w:r>
        <w:rPr>
          <w:rFonts w:ascii="Times New Roman" w:eastAsia="楷体" w:hAnsi="Times New Roman" w:hint="eastAsia"/>
          <w:sz w:val="24"/>
        </w:rPr>
        <w:t>T</w:t>
      </w:r>
      <w:r>
        <w:rPr>
          <w:rFonts w:ascii="Times New Roman" w:eastAsia="楷体" w:hAnsi="Times New Roman"/>
          <w:sz w:val="24"/>
        </w:rPr>
        <w:t>CP C</w:t>
      </w:r>
      <w:r>
        <w:rPr>
          <w:rFonts w:ascii="Times New Roman" w:eastAsia="楷体" w:hAnsi="Times New Roman" w:hint="eastAsia"/>
          <w:sz w:val="24"/>
        </w:rPr>
        <w:t>ubic</w:t>
      </w:r>
      <w:r>
        <w:rPr>
          <w:rFonts w:ascii="Times New Roman" w:eastAsia="楷体" w:hAnsi="Times New Roman" w:hint="eastAsia"/>
          <w:sz w:val="24"/>
        </w:rPr>
        <w:t>算法、基于</w:t>
      </w:r>
      <w:r>
        <w:rPr>
          <w:rFonts w:ascii="Times New Roman" w:eastAsia="楷体" w:hAnsi="Times New Roman" w:hint="eastAsia"/>
          <w:sz w:val="24"/>
        </w:rPr>
        <w:t>E</w:t>
      </w:r>
      <w:r>
        <w:rPr>
          <w:rFonts w:ascii="Times New Roman" w:eastAsia="楷体" w:hAnsi="Times New Roman"/>
          <w:sz w:val="24"/>
        </w:rPr>
        <w:t>CN</w:t>
      </w:r>
      <w:r>
        <w:rPr>
          <w:rFonts w:ascii="Times New Roman" w:eastAsia="楷体" w:hAnsi="Times New Roman" w:hint="eastAsia"/>
          <w:sz w:val="24"/>
        </w:rPr>
        <w:t>丢包的</w:t>
      </w:r>
      <w:r>
        <w:rPr>
          <w:rFonts w:ascii="Times New Roman" w:eastAsia="楷体" w:hAnsi="Times New Roman" w:hint="eastAsia"/>
          <w:sz w:val="24"/>
        </w:rPr>
        <w:t>D</w:t>
      </w:r>
      <w:r>
        <w:rPr>
          <w:rFonts w:ascii="Times New Roman" w:eastAsia="楷体" w:hAnsi="Times New Roman"/>
          <w:sz w:val="24"/>
        </w:rPr>
        <w:t>CQCN</w:t>
      </w:r>
      <w:r w:rsidRPr="0098391B">
        <w:rPr>
          <w:rFonts w:ascii="Times New Roman" w:eastAsia="楷体" w:hAnsi="Times New Roman"/>
          <w:sz w:val="24"/>
        </w:rPr>
        <w:t>[2]</w:t>
      </w:r>
      <w:r>
        <w:rPr>
          <w:rFonts w:ascii="Times New Roman" w:eastAsia="楷体" w:hAnsi="Times New Roman" w:hint="eastAsia"/>
          <w:sz w:val="24"/>
        </w:rPr>
        <w:t>和</w:t>
      </w:r>
      <w:r>
        <w:rPr>
          <w:rFonts w:ascii="Times New Roman" w:eastAsia="楷体" w:hAnsi="Times New Roman" w:hint="eastAsia"/>
          <w:sz w:val="24"/>
        </w:rPr>
        <w:t>D</w:t>
      </w:r>
      <w:r>
        <w:rPr>
          <w:rFonts w:ascii="Times New Roman" w:eastAsia="楷体" w:hAnsi="Times New Roman"/>
          <w:sz w:val="24"/>
        </w:rPr>
        <w:t>CTCP</w:t>
      </w:r>
      <w:r w:rsidRPr="0098391B">
        <w:rPr>
          <w:rFonts w:ascii="Times New Roman" w:eastAsia="楷体" w:hAnsi="Times New Roman"/>
          <w:sz w:val="24"/>
        </w:rPr>
        <w:t>[3]</w:t>
      </w:r>
      <w:r>
        <w:rPr>
          <w:rFonts w:ascii="Times New Roman" w:eastAsia="楷体" w:hAnsi="Times New Roman" w:hint="eastAsia"/>
          <w:sz w:val="24"/>
        </w:rPr>
        <w:t>算法、基于</w:t>
      </w:r>
      <w:r>
        <w:rPr>
          <w:rFonts w:ascii="Times New Roman" w:eastAsia="楷体" w:hAnsi="Times New Roman"/>
          <w:sz w:val="24"/>
        </w:rPr>
        <w:t>RTT</w:t>
      </w:r>
      <w:r>
        <w:rPr>
          <w:rFonts w:ascii="Times New Roman" w:eastAsia="楷体" w:hAnsi="Times New Roman" w:hint="eastAsia"/>
          <w:sz w:val="24"/>
        </w:rPr>
        <w:t>信息的</w:t>
      </w:r>
      <w:r>
        <w:rPr>
          <w:rFonts w:ascii="Times New Roman" w:eastAsia="楷体" w:hAnsi="Times New Roman" w:hint="eastAsia"/>
          <w:sz w:val="24"/>
        </w:rPr>
        <w:t>T</w:t>
      </w:r>
      <w:r>
        <w:rPr>
          <w:rFonts w:ascii="Times New Roman" w:eastAsia="楷体" w:hAnsi="Times New Roman"/>
          <w:sz w:val="24"/>
        </w:rPr>
        <w:t>IMELY</w:t>
      </w:r>
      <w:r w:rsidRPr="0098391B">
        <w:rPr>
          <w:rFonts w:ascii="Times New Roman" w:eastAsia="楷体" w:hAnsi="Times New Roman" w:hint="eastAsia"/>
          <w:sz w:val="24"/>
        </w:rPr>
        <w:t>[</w:t>
      </w:r>
      <w:r w:rsidRPr="0098391B">
        <w:rPr>
          <w:rFonts w:ascii="Times New Roman" w:eastAsia="楷体" w:hAnsi="Times New Roman"/>
          <w:sz w:val="24"/>
        </w:rPr>
        <w:t>4]</w:t>
      </w:r>
      <w:r>
        <w:rPr>
          <w:rFonts w:ascii="Times New Roman" w:eastAsia="楷体" w:hAnsi="Times New Roman" w:hint="eastAsia"/>
          <w:sz w:val="24"/>
        </w:rPr>
        <w:t>算法等，流调度包括了基于截止时间的</w:t>
      </w:r>
      <w:r>
        <w:rPr>
          <w:rFonts w:ascii="Times New Roman" w:eastAsia="楷体" w:hAnsi="Times New Roman" w:hint="eastAsia"/>
          <w:sz w:val="24"/>
        </w:rPr>
        <w:t>D</w:t>
      </w:r>
      <w:r>
        <w:rPr>
          <w:rFonts w:ascii="Times New Roman" w:eastAsia="楷体" w:hAnsi="Times New Roman"/>
          <w:sz w:val="24"/>
        </w:rPr>
        <w:t>2TCP</w:t>
      </w:r>
      <w:r w:rsidRPr="0098391B">
        <w:rPr>
          <w:rFonts w:ascii="Times New Roman" w:eastAsia="楷体" w:hAnsi="Times New Roman"/>
          <w:sz w:val="24"/>
        </w:rPr>
        <w:t>[5]</w:t>
      </w:r>
      <w:r>
        <w:rPr>
          <w:rFonts w:ascii="Times New Roman" w:eastAsia="楷体" w:hAnsi="Times New Roman" w:hint="eastAsia"/>
          <w:sz w:val="24"/>
        </w:rPr>
        <w:t>、基于</w:t>
      </w:r>
      <w:proofErr w:type="gramStart"/>
      <w:r>
        <w:rPr>
          <w:rFonts w:ascii="Times New Roman" w:eastAsia="楷体" w:hAnsi="Times New Roman" w:hint="eastAsia"/>
          <w:sz w:val="24"/>
        </w:rPr>
        <w:t>流大小</w:t>
      </w:r>
      <w:proofErr w:type="gramEnd"/>
      <w:r>
        <w:rPr>
          <w:rFonts w:ascii="Times New Roman" w:eastAsia="楷体" w:hAnsi="Times New Roman" w:hint="eastAsia"/>
          <w:sz w:val="24"/>
        </w:rPr>
        <w:t>的</w:t>
      </w:r>
      <w:proofErr w:type="spellStart"/>
      <w:r>
        <w:rPr>
          <w:rFonts w:ascii="Times New Roman" w:eastAsia="楷体" w:hAnsi="Times New Roman" w:hint="eastAsia"/>
          <w:sz w:val="24"/>
        </w:rPr>
        <w:t>p</w:t>
      </w:r>
      <w:r>
        <w:rPr>
          <w:rFonts w:ascii="Times New Roman" w:eastAsia="楷体" w:hAnsi="Times New Roman"/>
          <w:sz w:val="24"/>
        </w:rPr>
        <w:t>Fabric</w:t>
      </w:r>
      <w:proofErr w:type="spellEnd"/>
      <w:r w:rsidRPr="0098391B">
        <w:rPr>
          <w:rFonts w:ascii="Times New Roman" w:eastAsia="楷体" w:hAnsi="Times New Roman"/>
          <w:sz w:val="24"/>
        </w:rPr>
        <w:t>[6]</w:t>
      </w:r>
      <w:r>
        <w:rPr>
          <w:rFonts w:ascii="Times New Roman" w:eastAsia="楷体" w:hAnsi="Times New Roman" w:hint="eastAsia"/>
          <w:sz w:val="24"/>
        </w:rPr>
        <w:t>等，负载均衡包括了基础简单算法</w:t>
      </w:r>
      <w:r>
        <w:rPr>
          <w:rFonts w:ascii="Times New Roman" w:eastAsia="楷体" w:hAnsi="Times New Roman" w:hint="eastAsia"/>
          <w:sz w:val="24"/>
        </w:rPr>
        <w:t>E</w:t>
      </w:r>
      <w:r>
        <w:rPr>
          <w:rFonts w:ascii="Times New Roman" w:eastAsia="楷体" w:hAnsi="Times New Roman"/>
          <w:sz w:val="24"/>
        </w:rPr>
        <w:t>CMP</w:t>
      </w:r>
      <w:r>
        <w:rPr>
          <w:rFonts w:ascii="Times New Roman" w:eastAsia="楷体" w:hAnsi="Times New Roman" w:hint="eastAsia"/>
          <w:sz w:val="24"/>
        </w:rPr>
        <w:t>和复杂算法</w:t>
      </w:r>
      <w:r>
        <w:rPr>
          <w:rFonts w:ascii="Times New Roman" w:eastAsia="楷体" w:hAnsi="Times New Roman" w:hint="eastAsia"/>
          <w:sz w:val="24"/>
        </w:rPr>
        <w:t>Hed</w:t>
      </w:r>
      <w:r>
        <w:rPr>
          <w:rFonts w:ascii="Times New Roman" w:eastAsia="楷体" w:hAnsi="Times New Roman"/>
          <w:sz w:val="24"/>
        </w:rPr>
        <w:t>era</w:t>
      </w:r>
      <w:r w:rsidRPr="0098391B">
        <w:rPr>
          <w:rFonts w:ascii="Times New Roman" w:eastAsia="楷体" w:hAnsi="Times New Roman"/>
          <w:sz w:val="24"/>
        </w:rPr>
        <w:t>[7]</w:t>
      </w:r>
      <w:r>
        <w:rPr>
          <w:rFonts w:ascii="Times New Roman" w:eastAsia="楷体" w:hAnsi="Times New Roman"/>
          <w:sz w:val="24"/>
        </w:rPr>
        <w:t>.</w:t>
      </w:r>
      <w:r>
        <w:rPr>
          <w:rFonts w:ascii="Times New Roman" w:eastAsia="楷体" w:hAnsi="Times New Roman" w:hint="eastAsia"/>
          <w:sz w:val="24"/>
        </w:rPr>
        <w:t>大部分拥塞控制算法由于需要特殊的硬件或者报文支持，如</w:t>
      </w:r>
      <w:r>
        <w:rPr>
          <w:rFonts w:ascii="Times New Roman" w:eastAsia="楷体" w:hAnsi="Times New Roman" w:hint="eastAsia"/>
          <w:sz w:val="24"/>
        </w:rPr>
        <w:t>H</w:t>
      </w:r>
      <w:r>
        <w:rPr>
          <w:rFonts w:ascii="Times New Roman" w:eastAsia="楷体" w:hAnsi="Times New Roman"/>
          <w:sz w:val="24"/>
        </w:rPr>
        <w:t>PCC</w:t>
      </w:r>
      <w:r w:rsidRPr="0098391B">
        <w:rPr>
          <w:rFonts w:ascii="Times New Roman" w:eastAsia="楷体" w:hAnsi="Times New Roman"/>
          <w:sz w:val="24"/>
        </w:rPr>
        <w:t>[8]</w:t>
      </w:r>
      <w:r>
        <w:rPr>
          <w:rFonts w:ascii="Times New Roman" w:eastAsia="楷体" w:hAnsi="Times New Roman" w:hint="eastAsia"/>
          <w:sz w:val="24"/>
        </w:rPr>
        <w:t>算法需要</w:t>
      </w:r>
      <w:r>
        <w:rPr>
          <w:rFonts w:ascii="Times New Roman" w:eastAsia="楷体" w:hAnsi="Times New Roman" w:hint="eastAsia"/>
          <w:sz w:val="24"/>
        </w:rPr>
        <w:t>I</w:t>
      </w:r>
      <w:r>
        <w:rPr>
          <w:rFonts w:ascii="Times New Roman" w:eastAsia="楷体" w:hAnsi="Times New Roman"/>
          <w:sz w:val="24"/>
        </w:rPr>
        <w:t>NT</w:t>
      </w:r>
      <w:r>
        <w:rPr>
          <w:rFonts w:ascii="Times New Roman" w:eastAsia="楷体" w:hAnsi="Times New Roman" w:hint="eastAsia"/>
          <w:sz w:val="24"/>
        </w:rPr>
        <w:t>报文字段，阿里提出的</w:t>
      </w:r>
      <w:proofErr w:type="spellStart"/>
      <w:r w:rsidRPr="00C70386">
        <w:rPr>
          <w:rFonts w:ascii="Times New Roman" w:eastAsia="楷体" w:hAnsi="Times New Roman"/>
          <w:sz w:val="24"/>
        </w:rPr>
        <w:t>vFabric</w:t>
      </w:r>
      <w:proofErr w:type="spellEnd"/>
      <w:r w:rsidRPr="0098391B">
        <w:rPr>
          <w:rFonts w:ascii="Times New Roman" w:eastAsia="楷体" w:hAnsi="Times New Roman"/>
          <w:sz w:val="24"/>
        </w:rPr>
        <w:t>[9]</w:t>
      </w:r>
      <w:r>
        <w:rPr>
          <w:rFonts w:ascii="Times New Roman" w:eastAsia="楷体" w:hAnsi="Times New Roman" w:hint="eastAsia"/>
          <w:sz w:val="24"/>
        </w:rPr>
        <w:t>需要能够发送特殊探针的边界路由器。</w:t>
      </w:r>
    </w:p>
    <w:p w14:paraId="2D15EDB4" w14:textId="212A65A4" w:rsidR="005C0762" w:rsidRDefault="005C0762" w:rsidP="005C0762">
      <w:pPr>
        <w:ind w:left="0" w:firstLineChars="200" w:firstLine="480"/>
        <w:rPr>
          <w:rFonts w:ascii="Times New Roman" w:eastAsia="楷体" w:hAnsi="Times New Roman"/>
          <w:sz w:val="24"/>
        </w:rPr>
      </w:pPr>
      <w:r>
        <w:rPr>
          <w:rFonts w:ascii="Times New Roman" w:eastAsia="楷体" w:hAnsi="Times New Roman" w:hint="eastAsia"/>
          <w:sz w:val="24"/>
        </w:rPr>
        <w:t>拥塞控制研究发展有以下几个方向，一是基于</w:t>
      </w:r>
      <w:r>
        <w:rPr>
          <w:rFonts w:ascii="Times New Roman" w:eastAsia="楷体" w:hAnsi="Times New Roman" w:hint="eastAsia"/>
          <w:sz w:val="24"/>
        </w:rPr>
        <w:t>S</w:t>
      </w:r>
      <w:r>
        <w:rPr>
          <w:rFonts w:ascii="Times New Roman" w:eastAsia="楷体" w:hAnsi="Times New Roman"/>
          <w:sz w:val="24"/>
        </w:rPr>
        <w:t>DN</w:t>
      </w:r>
      <w:r>
        <w:rPr>
          <w:rFonts w:ascii="Times New Roman" w:eastAsia="楷体" w:hAnsi="Times New Roman" w:hint="eastAsia"/>
          <w:sz w:val="24"/>
        </w:rPr>
        <w:t>的中心化控制，集中式控制可以对网络全局信息进行掌控，更能精确的规划控制流量，但同时面临着可部署规模的问题；二是</w:t>
      </w:r>
      <w:r w:rsidRPr="003138DC">
        <w:rPr>
          <w:rFonts w:ascii="Times New Roman" w:eastAsia="楷体" w:hAnsi="Times New Roman"/>
          <w:sz w:val="24"/>
        </w:rPr>
        <w:t>人工智能与流量控制技术结合的研究</w:t>
      </w:r>
      <w:r>
        <w:rPr>
          <w:rFonts w:ascii="Times New Roman" w:eastAsia="楷体" w:hAnsi="Times New Roman" w:hint="eastAsia"/>
          <w:sz w:val="24"/>
        </w:rPr>
        <w:t>方向，人工智能具有强大的自适应力和自学能力，能为拥塞控制提供一套有效的决策工具</w:t>
      </w:r>
      <w:r w:rsidRPr="00D965D7">
        <w:rPr>
          <w:rFonts w:ascii="Times New Roman" w:eastAsia="楷体" w:hAnsi="Times New Roman" w:hint="eastAsia"/>
          <w:sz w:val="24"/>
        </w:rPr>
        <w:t>[</w:t>
      </w:r>
      <w:r w:rsidRPr="00D965D7">
        <w:rPr>
          <w:rFonts w:ascii="Times New Roman" w:eastAsia="楷体" w:hAnsi="Times New Roman"/>
          <w:sz w:val="24"/>
        </w:rPr>
        <w:t>10]</w:t>
      </w:r>
      <w:r>
        <w:rPr>
          <w:rFonts w:ascii="Times New Roman" w:eastAsia="楷体" w:hAnsi="Times New Roman" w:hint="eastAsia"/>
          <w:sz w:val="24"/>
        </w:rPr>
        <w:t>，例如华为在</w:t>
      </w:r>
      <w:r>
        <w:rPr>
          <w:rFonts w:ascii="Times New Roman" w:eastAsia="楷体" w:hAnsi="Times New Roman" w:hint="eastAsia"/>
          <w:sz w:val="24"/>
        </w:rPr>
        <w:t>2</w:t>
      </w:r>
      <w:r>
        <w:rPr>
          <w:rFonts w:ascii="Times New Roman" w:eastAsia="楷体" w:hAnsi="Times New Roman"/>
          <w:sz w:val="24"/>
        </w:rPr>
        <w:t>021</w:t>
      </w:r>
      <w:r>
        <w:rPr>
          <w:rFonts w:ascii="Times New Roman" w:eastAsia="楷体" w:hAnsi="Times New Roman" w:hint="eastAsia"/>
          <w:sz w:val="24"/>
        </w:rPr>
        <w:t>年提出的</w:t>
      </w:r>
      <w:r>
        <w:rPr>
          <w:rFonts w:ascii="Times New Roman" w:eastAsia="楷体" w:hAnsi="Times New Roman" w:hint="eastAsia"/>
          <w:sz w:val="24"/>
        </w:rPr>
        <w:t>A</w:t>
      </w:r>
      <w:r>
        <w:rPr>
          <w:rFonts w:ascii="Times New Roman" w:eastAsia="楷体" w:hAnsi="Times New Roman"/>
          <w:sz w:val="24"/>
        </w:rPr>
        <w:t>CC</w:t>
      </w:r>
      <w:r w:rsidRPr="00D965D7">
        <w:rPr>
          <w:rFonts w:ascii="Times New Roman" w:eastAsia="楷体" w:hAnsi="Times New Roman"/>
          <w:sz w:val="24"/>
        </w:rPr>
        <w:t>[11]</w:t>
      </w:r>
      <w:r>
        <w:rPr>
          <w:rFonts w:ascii="Times New Roman" w:eastAsia="楷体" w:hAnsi="Times New Roman" w:hint="eastAsia"/>
          <w:sz w:val="24"/>
        </w:rPr>
        <w:t>中提出了强化学习的拥塞控制算法等。</w:t>
      </w:r>
    </w:p>
    <w:p w14:paraId="759975AE" w14:textId="77777777" w:rsidR="00D965D7" w:rsidRDefault="00D965D7" w:rsidP="00D965D7">
      <w:pPr>
        <w:ind w:left="0"/>
      </w:pPr>
    </w:p>
    <w:p w14:paraId="728A157F" w14:textId="1B44923E" w:rsidR="00D965D7" w:rsidRDefault="00D965D7" w:rsidP="00D965D7">
      <w:pPr>
        <w:ind w:left="0"/>
      </w:pPr>
      <w:r>
        <w:rPr>
          <w:rFonts w:hint="eastAsia"/>
        </w:rPr>
        <w:t>1</w:t>
      </w:r>
      <w:r>
        <w:t>.3</w:t>
      </w:r>
      <w:r>
        <w:rPr>
          <w:rFonts w:hint="eastAsia"/>
        </w:rPr>
        <w:t>论文研究意义及创新</w:t>
      </w:r>
    </w:p>
    <w:p w14:paraId="24E7AE72" w14:textId="1A95DB62" w:rsidR="008F409F" w:rsidRDefault="008F409F" w:rsidP="008F409F">
      <w:pPr>
        <w:spacing w:line="400" w:lineRule="exact"/>
        <w:ind w:left="0" w:firstLineChars="200" w:firstLine="480"/>
        <w:rPr>
          <w:rFonts w:ascii="Times New Roman" w:eastAsia="楷体" w:hAnsi="Times New Roman"/>
          <w:sz w:val="24"/>
        </w:rPr>
      </w:pPr>
      <w:r w:rsidRPr="00E15E82">
        <w:rPr>
          <w:rFonts w:ascii="Times New Roman" w:eastAsia="楷体" w:hAnsi="Times New Roman" w:hint="eastAsia"/>
          <w:sz w:val="24"/>
        </w:rPr>
        <w:lastRenderedPageBreak/>
        <w:t>由于数据中心网络的数据传送的突发性、以及流种类的复杂性，目前的拥塞控制算法和机制主要有两</w:t>
      </w:r>
      <w:r>
        <w:rPr>
          <w:rFonts w:ascii="Times New Roman" w:eastAsia="楷体" w:hAnsi="Times New Roman" w:hint="eastAsia"/>
          <w:sz w:val="24"/>
        </w:rPr>
        <w:t>个特点</w:t>
      </w:r>
      <w:r w:rsidR="001063EA">
        <w:rPr>
          <w:rFonts w:ascii="Times New Roman" w:eastAsia="楷体" w:hAnsi="Times New Roman" w:hint="eastAsia"/>
          <w:sz w:val="24"/>
        </w:rPr>
        <w:t>（缺点）</w:t>
      </w:r>
      <w:r w:rsidRPr="00E15E82">
        <w:rPr>
          <w:rFonts w:ascii="Times New Roman" w:eastAsia="楷体" w:hAnsi="Times New Roman" w:hint="eastAsia"/>
          <w:sz w:val="24"/>
        </w:rPr>
        <w:t>：一是具有针对性，对于特定情况</w:t>
      </w:r>
      <w:r>
        <w:rPr>
          <w:rFonts w:ascii="Times New Roman" w:eastAsia="楷体" w:hAnsi="Times New Roman" w:hint="eastAsia"/>
          <w:sz w:val="24"/>
        </w:rPr>
        <w:t>或特定流</w:t>
      </w:r>
      <w:r w:rsidRPr="00E15E82">
        <w:rPr>
          <w:rFonts w:ascii="Times New Roman" w:eastAsia="楷体" w:hAnsi="Times New Roman" w:hint="eastAsia"/>
          <w:sz w:val="24"/>
        </w:rPr>
        <w:t>的拥塞处理较好，但是对于网络中的突发流量导致的拥塞情况效果较差；</w:t>
      </w:r>
      <w:r>
        <w:rPr>
          <w:rFonts w:ascii="Times New Roman" w:eastAsia="楷体" w:hAnsi="Times New Roman" w:hint="eastAsia"/>
          <w:sz w:val="24"/>
        </w:rPr>
        <w:t>二是</w:t>
      </w:r>
      <w:r w:rsidRPr="00E15E82">
        <w:rPr>
          <w:rFonts w:ascii="Times New Roman" w:eastAsia="楷体" w:hAnsi="Times New Roman" w:hint="eastAsia"/>
          <w:sz w:val="24"/>
        </w:rPr>
        <w:t>大部分算法都需要专门的硬件配合</w:t>
      </w:r>
      <w:r>
        <w:rPr>
          <w:rFonts w:ascii="Times New Roman" w:eastAsia="楷体" w:hAnsi="Times New Roman" w:hint="eastAsia"/>
          <w:sz w:val="24"/>
        </w:rPr>
        <w:t>来获取所需的信息</w:t>
      </w:r>
      <w:r w:rsidRPr="00E15E82">
        <w:rPr>
          <w:rFonts w:ascii="Times New Roman" w:eastAsia="楷体" w:hAnsi="Times New Roman" w:hint="eastAsia"/>
          <w:sz w:val="24"/>
        </w:rPr>
        <w:t>，但数据中心网络规模非常大，</w:t>
      </w:r>
      <w:r>
        <w:rPr>
          <w:rFonts w:ascii="Times New Roman" w:eastAsia="楷体" w:hAnsi="Times New Roman" w:hint="eastAsia"/>
          <w:sz w:val="24"/>
        </w:rPr>
        <w:t>大部分未实现</w:t>
      </w:r>
      <w:r w:rsidRPr="00E15E82">
        <w:rPr>
          <w:rFonts w:ascii="Times New Roman" w:eastAsia="楷体" w:hAnsi="Times New Roman" w:hint="eastAsia"/>
          <w:sz w:val="24"/>
        </w:rPr>
        <w:t>商用。</w:t>
      </w:r>
    </w:p>
    <w:p w14:paraId="41AEC306" w14:textId="0713F68C" w:rsidR="001063EA" w:rsidRDefault="00F80C98" w:rsidP="00F80C98">
      <w:pPr>
        <w:spacing w:line="400" w:lineRule="exact"/>
        <w:ind w:left="0" w:firstLineChars="200" w:firstLine="480"/>
        <w:rPr>
          <w:rFonts w:ascii="Times New Roman" w:eastAsia="楷体" w:hAnsi="Times New Roman"/>
          <w:sz w:val="24"/>
        </w:rPr>
      </w:pPr>
      <w:r>
        <w:rPr>
          <w:rFonts w:ascii="Times New Roman" w:eastAsia="楷体" w:hAnsi="Times New Roman" w:hint="eastAsia"/>
          <w:sz w:val="24"/>
        </w:rPr>
        <w:t>本论文基于数据中心提出了一种新的拥塞控制算法，结合了</w:t>
      </w:r>
      <w:r>
        <w:rPr>
          <w:rFonts w:ascii="Times New Roman" w:eastAsia="楷体" w:hAnsi="Times New Roman" w:hint="eastAsia"/>
          <w:sz w:val="24"/>
        </w:rPr>
        <w:t>A</w:t>
      </w:r>
      <w:r>
        <w:rPr>
          <w:rFonts w:ascii="Times New Roman" w:eastAsia="楷体" w:hAnsi="Times New Roman"/>
          <w:sz w:val="24"/>
        </w:rPr>
        <w:t>I</w:t>
      </w:r>
      <w:r>
        <w:rPr>
          <w:rFonts w:ascii="Times New Roman" w:eastAsia="楷体" w:hAnsi="Times New Roman" w:hint="eastAsia"/>
          <w:sz w:val="24"/>
        </w:rPr>
        <w:t>人工智能，设计了一个新的</w:t>
      </w:r>
      <w:r>
        <w:rPr>
          <w:rFonts w:ascii="Times New Roman" w:eastAsia="楷体" w:hAnsi="Times New Roman" w:hint="eastAsia"/>
          <w:sz w:val="24"/>
        </w:rPr>
        <w:t>L</w:t>
      </w:r>
      <w:r>
        <w:rPr>
          <w:rFonts w:ascii="Times New Roman" w:eastAsia="楷体" w:hAnsi="Times New Roman"/>
          <w:sz w:val="24"/>
        </w:rPr>
        <w:t>STM+PIDNN</w:t>
      </w:r>
      <w:r>
        <w:rPr>
          <w:rFonts w:ascii="Times New Roman" w:eastAsia="楷体" w:hAnsi="Times New Roman" w:hint="eastAsia"/>
          <w:sz w:val="24"/>
        </w:rPr>
        <w:t>神经网络框架。解决了</w:t>
      </w:r>
      <w:r w:rsidR="00204187">
        <w:rPr>
          <w:rFonts w:ascii="Times New Roman" w:eastAsia="楷体" w:hAnsi="Times New Roman" w:hint="eastAsia"/>
          <w:sz w:val="24"/>
        </w:rPr>
        <w:t xml:space="preserve"> </w:t>
      </w:r>
      <w:r w:rsidR="00204187">
        <w:rPr>
          <w:rFonts w:ascii="Times New Roman" w:eastAsia="楷体" w:hAnsi="Times New Roman"/>
          <w:sz w:val="24"/>
        </w:rPr>
        <w:t xml:space="preserve">    </w:t>
      </w:r>
      <w:r w:rsidR="001063EA">
        <w:rPr>
          <w:rFonts w:ascii="Times New Roman" w:eastAsia="楷体" w:hAnsi="Times New Roman" w:hint="eastAsia"/>
          <w:sz w:val="24"/>
        </w:rPr>
        <w:t>上述两个缺点</w:t>
      </w:r>
      <w:r>
        <w:rPr>
          <w:rFonts w:ascii="Times New Roman" w:eastAsia="楷体" w:hAnsi="Times New Roman" w:hint="eastAsia"/>
          <w:sz w:val="24"/>
        </w:rPr>
        <w:t>，</w:t>
      </w:r>
      <w:r w:rsidR="001063EA">
        <w:rPr>
          <w:rFonts w:ascii="Times New Roman" w:eastAsia="楷体" w:hAnsi="Times New Roman" w:hint="eastAsia"/>
          <w:sz w:val="24"/>
        </w:rPr>
        <w:t>首先神经网络具有很强的学习能力，能够根据网络状态变化调整参数，解决了大部分算法的“针对性”；同时神经网络的实现以及相应数据（</w:t>
      </w:r>
      <w:r w:rsidR="001063EA">
        <w:rPr>
          <w:rFonts w:ascii="Times New Roman" w:eastAsia="楷体" w:hAnsi="Times New Roman"/>
          <w:sz w:val="24"/>
        </w:rPr>
        <w:t>RTT</w:t>
      </w:r>
      <w:r w:rsidR="001063EA">
        <w:rPr>
          <w:rFonts w:ascii="Times New Roman" w:eastAsia="楷体" w:hAnsi="Times New Roman" w:hint="eastAsia"/>
          <w:sz w:val="24"/>
        </w:rPr>
        <w:t>）的获取不需要通过专门的硬件实现，而只需要相应的软件修改；因此更容易大规模部署；</w:t>
      </w:r>
    </w:p>
    <w:p w14:paraId="7B541D98" w14:textId="77777777" w:rsidR="001063EA" w:rsidRDefault="001063EA" w:rsidP="001063EA">
      <w:pPr>
        <w:ind w:left="0"/>
      </w:pPr>
      <w:r>
        <w:rPr>
          <w:rFonts w:hint="eastAsia"/>
        </w:rPr>
        <w:t>1</w:t>
      </w:r>
      <w:r>
        <w:t>.4</w:t>
      </w:r>
      <w:r>
        <w:rPr>
          <w:rFonts w:hint="eastAsia"/>
        </w:rPr>
        <w:t>论文结构安排</w:t>
      </w:r>
    </w:p>
    <w:p w14:paraId="30AB1C15" w14:textId="0B8F7856" w:rsidR="00D965D7" w:rsidRDefault="001063EA" w:rsidP="00D965D7">
      <w:pPr>
        <w:ind w:left="0"/>
        <w:rPr>
          <w:rFonts w:ascii="Times New Roman" w:eastAsia="楷体" w:hAnsi="Times New Roman"/>
          <w:sz w:val="24"/>
        </w:rPr>
      </w:pPr>
      <w:r>
        <w:rPr>
          <w:rFonts w:ascii="Times New Roman" w:eastAsia="楷体" w:hAnsi="Times New Roman"/>
          <w:sz w:val="24"/>
        </w:rPr>
        <w:tab/>
      </w:r>
      <w:r w:rsidR="00204187">
        <w:rPr>
          <w:rFonts w:ascii="Times New Roman" w:eastAsia="楷体" w:hAnsi="Times New Roman" w:hint="eastAsia"/>
          <w:sz w:val="24"/>
        </w:rPr>
        <w:t>本文的章节安排如下：</w:t>
      </w:r>
    </w:p>
    <w:p w14:paraId="1A08225B" w14:textId="39FF5269" w:rsidR="00204187" w:rsidRDefault="00204187" w:rsidP="00D965D7">
      <w:pPr>
        <w:ind w:left="0"/>
        <w:rPr>
          <w:rFonts w:ascii="Times New Roman" w:eastAsia="楷体" w:hAnsi="Times New Roman"/>
          <w:sz w:val="24"/>
        </w:rPr>
      </w:pPr>
      <w:r>
        <w:rPr>
          <w:rFonts w:ascii="Times New Roman" w:eastAsia="楷体" w:hAnsi="Times New Roman"/>
          <w:sz w:val="24"/>
        </w:rPr>
        <w:tab/>
      </w:r>
      <w:r>
        <w:rPr>
          <w:rFonts w:ascii="Times New Roman" w:eastAsia="楷体" w:hAnsi="Times New Roman" w:hint="eastAsia"/>
          <w:sz w:val="24"/>
        </w:rPr>
        <w:t>第一章阐述了数据中心网络的背景及拥塞控制算法概况。对当前数据中心中拥塞控制算法进行了总结了分析，然后介绍了本论文的算法设计思想。</w:t>
      </w:r>
    </w:p>
    <w:p w14:paraId="13095A4B" w14:textId="0773C93E" w:rsidR="00204187" w:rsidRDefault="00204187" w:rsidP="00D965D7">
      <w:pPr>
        <w:ind w:left="0"/>
        <w:rPr>
          <w:rFonts w:ascii="Times New Roman" w:eastAsia="楷体" w:hAnsi="Times New Roman"/>
          <w:sz w:val="24"/>
        </w:rPr>
      </w:pPr>
      <w:r>
        <w:rPr>
          <w:rFonts w:ascii="Times New Roman" w:eastAsia="楷体" w:hAnsi="Times New Roman"/>
          <w:sz w:val="24"/>
        </w:rPr>
        <w:tab/>
      </w:r>
      <w:r>
        <w:rPr>
          <w:rFonts w:ascii="Times New Roman" w:eastAsia="楷体" w:hAnsi="Times New Roman" w:hint="eastAsia"/>
          <w:sz w:val="24"/>
        </w:rPr>
        <w:t>第二章讲述了数据中心网络的拓扑及通信模式的基本概念，以及不同拥塞控制算法的基本概念。包括对于</w:t>
      </w:r>
      <w:r>
        <w:rPr>
          <w:rFonts w:ascii="Times New Roman" w:eastAsia="楷体" w:hAnsi="Times New Roman" w:hint="eastAsia"/>
          <w:sz w:val="24"/>
        </w:rPr>
        <w:t>C</w:t>
      </w:r>
      <w:r>
        <w:rPr>
          <w:rFonts w:ascii="Times New Roman" w:eastAsia="楷体" w:hAnsi="Times New Roman"/>
          <w:sz w:val="24"/>
        </w:rPr>
        <w:t>LOS</w:t>
      </w:r>
      <w:r>
        <w:rPr>
          <w:rFonts w:ascii="Times New Roman" w:eastAsia="楷体" w:hAnsi="Times New Roman" w:hint="eastAsia"/>
          <w:sz w:val="24"/>
        </w:rPr>
        <w:t>拓扑和</w:t>
      </w:r>
      <w:r>
        <w:rPr>
          <w:rFonts w:ascii="Times New Roman" w:eastAsia="楷体" w:hAnsi="Times New Roman"/>
          <w:sz w:val="24"/>
        </w:rPr>
        <w:t>INCAST</w:t>
      </w:r>
      <w:r>
        <w:rPr>
          <w:rFonts w:ascii="Times New Roman" w:eastAsia="楷体" w:hAnsi="Times New Roman" w:hint="eastAsia"/>
          <w:sz w:val="24"/>
        </w:rPr>
        <w:t>通信模式，以及</w:t>
      </w:r>
      <w:r>
        <w:rPr>
          <w:rFonts w:ascii="Times New Roman" w:eastAsia="楷体" w:hAnsi="Times New Roman"/>
          <w:sz w:val="24"/>
        </w:rPr>
        <w:t>DCTCP</w:t>
      </w:r>
      <w:r>
        <w:rPr>
          <w:rFonts w:ascii="Times New Roman" w:eastAsia="楷体" w:hAnsi="Times New Roman" w:hint="eastAsia"/>
          <w:sz w:val="24"/>
        </w:rPr>
        <w:t>、</w:t>
      </w:r>
      <w:r>
        <w:rPr>
          <w:rFonts w:ascii="Times New Roman" w:eastAsia="楷体" w:hAnsi="Times New Roman" w:hint="eastAsia"/>
          <w:sz w:val="24"/>
        </w:rPr>
        <w:t>T</w:t>
      </w:r>
      <w:r>
        <w:rPr>
          <w:rFonts w:ascii="Times New Roman" w:eastAsia="楷体" w:hAnsi="Times New Roman"/>
          <w:sz w:val="24"/>
        </w:rPr>
        <w:t>IMELY</w:t>
      </w:r>
      <w:r>
        <w:rPr>
          <w:rFonts w:ascii="Times New Roman" w:eastAsia="楷体" w:hAnsi="Times New Roman" w:hint="eastAsia"/>
          <w:sz w:val="24"/>
        </w:rPr>
        <w:t>、</w:t>
      </w:r>
      <w:r>
        <w:rPr>
          <w:rFonts w:ascii="Times New Roman" w:eastAsia="楷体" w:hAnsi="Times New Roman" w:hint="eastAsia"/>
          <w:sz w:val="24"/>
        </w:rPr>
        <w:t>H</w:t>
      </w:r>
      <w:r>
        <w:rPr>
          <w:rFonts w:ascii="Times New Roman" w:eastAsia="楷体" w:hAnsi="Times New Roman"/>
          <w:sz w:val="24"/>
        </w:rPr>
        <w:t>CPP</w:t>
      </w:r>
      <w:r>
        <w:rPr>
          <w:rFonts w:ascii="Times New Roman" w:eastAsia="楷体" w:hAnsi="Times New Roman" w:hint="eastAsia"/>
          <w:sz w:val="24"/>
        </w:rPr>
        <w:t>、</w:t>
      </w:r>
      <w:r>
        <w:rPr>
          <w:rFonts w:ascii="Times New Roman" w:eastAsia="楷体" w:hAnsi="Times New Roman" w:hint="eastAsia"/>
          <w:sz w:val="24"/>
        </w:rPr>
        <w:t>E</w:t>
      </w:r>
      <w:r>
        <w:rPr>
          <w:rFonts w:ascii="Times New Roman" w:eastAsia="楷体" w:hAnsi="Times New Roman"/>
          <w:sz w:val="24"/>
        </w:rPr>
        <w:t>CMP</w:t>
      </w:r>
      <w:r>
        <w:rPr>
          <w:rFonts w:ascii="Times New Roman" w:eastAsia="楷体" w:hAnsi="Times New Roman" w:hint="eastAsia"/>
          <w:sz w:val="24"/>
        </w:rPr>
        <w:t>等。</w:t>
      </w:r>
    </w:p>
    <w:p w14:paraId="7FFC089D" w14:textId="7DAF8E76" w:rsidR="00204187" w:rsidRDefault="00204187" w:rsidP="00D965D7">
      <w:pPr>
        <w:ind w:left="0"/>
        <w:rPr>
          <w:rFonts w:ascii="Times New Roman" w:eastAsia="楷体" w:hAnsi="Times New Roman"/>
          <w:sz w:val="24"/>
        </w:rPr>
      </w:pPr>
      <w:r>
        <w:rPr>
          <w:rFonts w:ascii="Times New Roman" w:eastAsia="楷体" w:hAnsi="Times New Roman"/>
          <w:sz w:val="24"/>
        </w:rPr>
        <w:tab/>
      </w:r>
      <w:r>
        <w:rPr>
          <w:rFonts w:ascii="Times New Roman" w:eastAsia="楷体" w:hAnsi="Times New Roman" w:hint="eastAsia"/>
          <w:sz w:val="24"/>
        </w:rPr>
        <w:t>第三章介绍了本论文设计的基于神经网络的数据中心拥塞控制算法，包括了模块划分，模型设计搭建及分析验证</w:t>
      </w:r>
      <w:r w:rsidR="00063835">
        <w:rPr>
          <w:rFonts w:ascii="Times New Roman" w:eastAsia="楷体" w:hAnsi="Times New Roman" w:hint="eastAsia"/>
          <w:sz w:val="24"/>
        </w:rPr>
        <w:t>，以及数据集设计和网络训练方式</w:t>
      </w:r>
      <w:r>
        <w:rPr>
          <w:rFonts w:ascii="Times New Roman" w:eastAsia="楷体" w:hAnsi="Times New Roman" w:hint="eastAsia"/>
          <w:sz w:val="24"/>
        </w:rPr>
        <w:t>。</w:t>
      </w:r>
    </w:p>
    <w:p w14:paraId="23DC8DF7" w14:textId="56080844" w:rsidR="00204187" w:rsidRPr="008F409F" w:rsidRDefault="00204187" w:rsidP="00D965D7">
      <w:pPr>
        <w:ind w:left="0"/>
        <w:rPr>
          <w:rFonts w:ascii="Times New Roman" w:eastAsia="楷体" w:hAnsi="Times New Roman"/>
          <w:sz w:val="24"/>
        </w:rPr>
      </w:pPr>
      <w:r>
        <w:rPr>
          <w:rFonts w:ascii="Times New Roman" w:eastAsia="楷体" w:hAnsi="Times New Roman"/>
          <w:sz w:val="24"/>
        </w:rPr>
        <w:tab/>
      </w:r>
      <w:r>
        <w:rPr>
          <w:rFonts w:ascii="Times New Roman" w:eastAsia="楷体" w:hAnsi="Times New Roman" w:hint="eastAsia"/>
          <w:sz w:val="24"/>
        </w:rPr>
        <w:t>第四章介绍了算法仿真效果</w:t>
      </w:r>
      <w:r w:rsidR="007D1EFC">
        <w:rPr>
          <w:rFonts w:ascii="Times New Roman" w:eastAsia="楷体" w:hAnsi="Times New Roman" w:hint="eastAsia"/>
          <w:sz w:val="24"/>
        </w:rPr>
        <w:t>。包括网络拓扑搭建及模型训练，效果分析。</w:t>
      </w:r>
    </w:p>
    <w:p w14:paraId="4670D779" w14:textId="7532C4C7" w:rsidR="00D965D7" w:rsidRDefault="00063835" w:rsidP="00063835">
      <w:pPr>
        <w:ind w:left="0" w:firstLine="420"/>
        <w:rPr>
          <w:rFonts w:ascii="Times New Roman" w:eastAsia="楷体" w:hAnsi="Times New Roman"/>
          <w:sz w:val="24"/>
        </w:rPr>
      </w:pPr>
      <w:r w:rsidRPr="00063835">
        <w:rPr>
          <w:rFonts w:ascii="Times New Roman" w:eastAsia="楷体" w:hAnsi="Times New Roman" w:hint="eastAsia"/>
          <w:sz w:val="24"/>
        </w:rPr>
        <w:t>第五章对算法效果和其他拥塞控制算法进行比较</w:t>
      </w:r>
      <w:r>
        <w:rPr>
          <w:rFonts w:ascii="Times New Roman" w:eastAsia="楷体" w:hAnsi="Times New Roman" w:hint="eastAsia"/>
          <w:sz w:val="24"/>
        </w:rPr>
        <w:t>，主要指标包括平均</w:t>
      </w:r>
      <w:r>
        <w:rPr>
          <w:rFonts w:ascii="Times New Roman" w:eastAsia="楷体" w:hAnsi="Times New Roman" w:hint="eastAsia"/>
          <w:sz w:val="24"/>
        </w:rPr>
        <w:t>R</w:t>
      </w:r>
      <w:r>
        <w:rPr>
          <w:rFonts w:ascii="Times New Roman" w:eastAsia="楷体" w:hAnsi="Times New Roman"/>
          <w:sz w:val="24"/>
        </w:rPr>
        <w:t>TT</w:t>
      </w:r>
      <w:r>
        <w:rPr>
          <w:rFonts w:ascii="Times New Roman" w:eastAsia="楷体" w:hAnsi="Times New Roman" w:hint="eastAsia"/>
          <w:sz w:val="24"/>
        </w:rPr>
        <w:t>、发送速率等。</w:t>
      </w:r>
    </w:p>
    <w:p w14:paraId="37B407D8" w14:textId="12685D79" w:rsidR="00063835" w:rsidRDefault="00063835" w:rsidP="00063835">
      <w:pPr>
        <w:ind w:left="0" w:firstLine="420"/>
        <w:rPr>
          <w:rFonts w:ascii="Times New Roman" w:eastAsia="楷体" w:hAnsi="Times New Roman"/>
          <w:sz w:val="24"/>
        </w:rPr>
      </w:pPr>
      <w:r>
        <w:rPr>
          <w:rFonts w:ascii="Times New Roman" w:eastAsia="楷体" w:hAnsi="Times New Roman" w:hint="eastAsia"/>
          <w:sz w:val="24"/>
        </w:rPr>
        <w:t>第六章对全文进行了总结。</w:t>
      </w:r>
    </w:p>
    <w:p w14:paraId="48D6AF24" w14:textId="6F09DD27" w:rsidR="0098391B" w:rsidRDefault="0098391B" w:rsidP="0098391B">
      <w:pPr>
        <w:ind w:left="0"/>
        <w:rPr>
          <w:rFonts w:ascii="Times New Roman" w:eastAsia="楷体" w:hAnsi="Times New Roman"/>
          <w:sz w:val="24"/>
        </w:rPr>
      </w:pPr>
    </w:p>
    <w:p w14:paraId="249AC14E" w14:textId="77777777" w:rsidR="0098391B" w:rsidRDefault="0098391B" w:rsidP="0098391B">
      <w:pPr>
        <w:ind w:left="0"/>
      </w:pPr>
      <w:r>
        <w:rPr>
          <w:rFonts w:hint="eastAsia"/>
        </w:rPr>
        <w:t>2、数据中心拥塞控制基础</w:t>
      </w:r>
    </w:p>
    <w:p w14:paraId="5FF6877B" w14:textId="35BBAD5F" w:rsidR="0098391B" w:rsidRDefault="0098391B" w:rsidP="0098391B">
      <w:pPr>
        <w:ind w:left="0"/>
      </w:pPr>
      <w:r>
        <w:tab/>
        <w:t>2.1</w:t>
      </w:r>
      <w:r>
        <w:rPr>
          <w:rFonts w:hint="eastAsia"/>
        </w:rPr>
        <w:t>数据中心网络模型基础</w:t>
      </w:r>
    </w:p>
    <w:p w14:paraId="7BF6D559" w14:textId="22D6C798" w:rsidR="00DD309D" w:rsidRDefault="00DD309D" w:rsidP="0098391B">
      <w:pPr>
        <w:ind w:left="0"/>
      </w:pPr>
      <w:r>
        <w:tab/>
      </w:r>
      <w:r>
        <w:tab/>
        <w:t>2.1.1</w:t>
      </w:r>
      <w:r>
        <w:rPr>
          <w:rFonts w:hint="eastAsia"/>
        </w:rPr>
        <w:t>数据中心网络拓扑</w:t>
      </w:r>
    </w:p>
    <w:p w14:paraId="43ABA98E" w14:textId="086F0516" w:rsidR="0098391B" w:rsidRDefault="0098391B" w:rsidP="00DD309D">
      <w:pPr>
        <w:ind w:left="0" w:firstLineChars="200" w:firstLine="420"/>
      </w:pPr>
      <w:r w:rsidRPr="0098391B">
        <w:rPr>
          <w:rFonts w:hint="eastAsia"/>
        </w:rPr>
        <w:t>新一代数据中心网络架构</w:t>
      </w:r>
      <w:r w:rsidR="00946E2B">
        <w:rPr>
          <w:rFonts w:hint="eastAsia"/>
        </w:rPr>
        <w:t>大多数都为C</w:t>
      </w:r>
      <w:r w:rsidR="00946E2B">
        <w:t>LOS</w:t>
      </w:r>
      <w:r w:rsidR="00946E2B">
        <w:rPr>
          <w:rFonts w:hint="eastAsia"/>
        </w:rPr>
        <w:t>网络架构，C</w:t>
      </w:r>
      <w:r w:rsidR="00946E2B">
        <w:t>LOS</w:t>
      </w:r>
      <w:r w:rsidR="00946E2B">
        <w:rPr>
          <w:rFonts w:hint="eastAsia"/>
        </w:rPr>
        <w:t>是一个对称的“接入-核心-接入”网络架构，</w:t>
      </w:r>
      <w:r w:rsidR="00835A23">
        <w:rPr>
          <w:rFonts w:hint="eastAsia"/>
        </w:rPr>
        <w:t>具有以下特点</w:t>
      </w:r>
    </w:p>
    <w:p w14:paraId="1F51C46F" w14:textId="02B4DB26" w:rsidR="00835A23" w:rsidRDefault="00835A23" w:rsidP="00835A23">
      <w:pPr>
        <w:pStyle w:val="a3"/>
        <w:numPr>
          <w:ilvl w:val="0"/>
          <w:numId w:val="4"/>
        </w:numPr>
        <w:ind w:firstLineChars="0"/>
      </w:pPr>
      <w:r>
        <w:rPr>
          <w:rFonts w:hint="eastAsia"/>
        </w:rPr>
        <w:t>·多级交换，典型为三级交换架构</w:t>
      </w:r>
      <w:r>
        <w:t>。</w:t>
      </w:r>
    </w:p>
    <w:p w14:paraId="123FCCE2" w14:textId="79DCD3DC" w:rsidR="00835A23" w:rsidRDefault="00835A23" w:rsidP="00835A23">
      <w:pPr>
        <w:pStyle w:val="a3"/>
        <w:numPr>
          <w:ilvl w:val="0"/>
          <w:numId w:val="4"/>
        </w:numPr>
        <w:ind w:firstLineChars="0"/>
      </w:pPr>
      <w:r>
        <w:t>在每一级的每个单元都与下一级的设备全连接</w:t>
      </w:r>
      <w:r>
        <w:rPr>
          <w:rFonts w:hint="eastAsia"/>
        </w:rPr>
        <w:t>。</w:t>
      </w:r>
    </w:p>
    <w:p w14:paraId="02C53337" w14:textId="60627B74" w:rsidR="00835A23" w:rsidRDefault="00835A23" w:rsidP="00835A23">
      <w:pPr>
        <w:pStyle w:val="a3"/>
        <w:numPr>
          <w:ilvl w:val="0"/>
          <w:numId w:val="4"/>
        </w:numPr>
        <w:ind w:firstLineChars="0"/>
      </w:pPr>
      <w:r>
        <w:rPr>
          <w:rFonts w:hint="eastAsia"/>
        </w:rPr>
        <w:t>到指定目的地，在第</w:t>
      </w:r>
      <w:r>
        <w:t>1级交换单元存在多条路由，而后续交换单元都只存在唯一的一条路由。</w:t>
      </w:r>
    </w:p>
    <w:p w14:paraId="34A3C70E" w14:textId="6EA0F8AF" w:rsidR="00835A23" w:rsidRDefault="00835A23" w:rsidP="00835A23">
      <w:pPr>
        <w:pStyle w:val="a3"/>
        <w:numPr>
          <w:ilvl w:val="0"/>
          <w:numId w:val="4"/>
        </w:numPr>
        <w:ind w:firstLineChars="0"/>
      </w:pPr>
      <w:r>
        <w:t>严格意义上的无阻塞</w:t>
      </w:r>
      <w:r>
        <w:rPr>
          <w:rFonts w:hint="eastAsia"/>
        </w:rPr>
        <w:t>。</w:t>
      </w:r>
    </w:p>
    <w:p w14:paraId="621A85B6" w14:textId="3071396D" w:rsidR="00835A23" w:rsidRDefault="00835A23" w:rsidP="00835A23">
      <w:pPr>
        <w:pStyle w:val="a3"/>
        <w:numPr>
          <w:ilvl w:val="0"/>
          <w:numId w:val="4"/>
        </w:numPr>
        <w:ind w:firstLineChars="0"/>
      </w:pPr>
      <w:r>
        <w:rPr>
          <w:rFonts w:hint="eastAsia"/>
        </w:rPr>
        <w:t>支持递归，可无限扩展。</w:t>
      </w:r>
    </w:p>
    <w:p w14:paraId="7C0C2B0F" w14:textId="31EA7828" w:rsidR="00835A23" w:rsidRPr="00835A23" w:rsidRDefault="00835A23" w:rsidP="00835A23">
      <w:pPr>
        <w:ind w:left="0"/>
        <w:jc w:val="center"/>
      </w:pPr>
      <w:r>
        <w:rPr>
          <w:noProof/>
        </w:rPr>
        <w:drawing>
          <wp:inline distT="0" distB="0" distL="0" distR="0" wp14:anchorId="622465DF" wp14:editId="6DE195C0">
            <wp:extent cx="1690688" cy="1267507"/>
            <wp:effectExtent l="0" t="0" r="508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1270" cy="1282937"/>
                    </a:xfrm>
                    <a:prstGeom prst="rect">
                      <a:avLst/>
                    </a:prstGeom>
                    <a:noFill/>
                    <a:ln>
                      <a:noFill/>
                    </a:ln>
                  </pic:spPr>
                </pic:pic>
              </a:graphicData>
            </a:graphic>
          </wp:inline>
        </w:drawing>
      </w:r>
    </w:p>
    <w:p w14:paraId="5FDEAB02" w14:textId="216F575A" w:rsidR="00DD309D" w:rsidRPr="00DD309D" w:rsidRDefault="00DD309D" w:rsidP="00DD309D">
      <w:pPr>
        <w:ind w:left="0"/>
      </w:pPr>
      <w:r>
        <w:rPr>
          <w:rFonts w:hint="eastAsia"/>
        </w:rPr>
        <w:lastRenderedPageBreak/>
        <w:t>目前，基于C</w:t>
      </w:r>
      <w:r>
        <w:t>LOS</w:t>
      </w:r>
      <w:r>
        <w:rPr>
          <w:rFonts w:hint="eastAsia"/>
        </w:rPr>
        <w:t>架构搭建的数据中心网络拓扑有</w:t>
      </w:r>
      <w:r w:rsidRPr="00DD309D">
        <w:t>Fat-Tree</w:t>
      </w:r>
      <w:r>
        <w:rPr>
          <w:rFonts w:hint="eastAsia"/>
        </w:rPr>
        <w:t>和</w:t>
      </w:r>
      <w:r w:rsidRPr="00DD309D">
        <w:t>Spine-Leaf</w:t>
      </w:r>
    </w:p>
    <w:p w14:paraId="18C7697D" w14:textId="17B07A04" w:rsidR="00DD309D" w:rsidRDefault="00DD309D" w:rsidP="0098391B">
      <w:pPr>
        <w:ind w:left="0"/>
      </w:pPr>
      <w:r>
        <w:tab/>
        <w:t>2.1.2</w:t>
      </w:r>
      <w:r>
        <w:rPr>
          <w:rFonts w:hint="eastAsia"/>
        </w:rPr>
        <w:t>数据中心网络协议</w:t>
      </w:r>
    </w:p>
    <w:p w14:paraId="68459E1A" w14:textId="6440CC9E" w:rsidR="00DD309D" w:rsidRDefault="00DD309D" w:rsidP="0098391B">
      <w:pPr>
        <w:ind w:left="0"/>
      </w:pPr>
      <w:r w:rsidRPr="00DD309D">
        <w:rPr>
          <w:rFonts w:hint="eastAsia"/>
        </w:rPr>
        <w:t>高带宽、低延迟是目前数据中心应用的基本需求。RDMA 通过 Memory Region 机制使得网卡能够直接读写用户态的内存数据，避免了数据拷贝和上下文切换；并将网络协议</w:t>
      </w:r>
      <w:proofErr w:type="gramStart"/>
      <w:r w:rsidRPr="00DD309D">
        <w:rPr>
          <w:rFonts w:hint="eastAsia"/>
        </w:rPr>
        <w:t>栈</w:t>
      </w:r>
      <w:proofErr w:type="gramEnd"/>
      <w:r w:rsidRPr="00DD309D">
        <w:rPr>
          <w:rFonts w:hint="eastAsia"/>
        </w:rPr>
        <w:t>从软件实现 offload 到网卡硬件实现，极大降低了 CPU 开销。随着 RoCEv2（RDMA over Converged Ethernet v2）技术的成熟，RDMA 可以部署在数据中心已有的网络设施上，RDMA 成为数据中心高速网络通信的主流方案。</w:t>
      </w:r>
    </w:p>
    <w:p w14:paraId="24F6B393" w14:textId="0C3414B9" w:rsidR="00DD309D" w:rsidRDefault="00D92DF2" w:rsidP="00D92DF2">
      <w:pPr>
        <w:ind w:left="0"/>
        <w:jc w:val="center"/>
      </w:pPr>
      <w:r>
        <w:rPr>
          <w:noProof/>
        </w:rPr>
        <w:drawing>
          <wp:inline distT="0" distB="0" distL="0" distR="0" wp14:anchorId="558962D1" wp14:editId="4880B1DC">
            <wp:extent cx="3624263" cy="158217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2184" cy="1585637"/>
                    </a:xfrm>
                    <a:prstGeom prst="rect">
                      <a:avLst/>
                    </a:prstGeom>
                  </pic:spPr>
                </pic:pic>
              </a:graphicData>
            </a:graphic>
          </wp:inline>
        </w:drawing>
      </w:r>
    </w:p>
    <w:p w14:paraId="450BC1D7" w14:textId="246042E5" w:rsidR="00D92DF2" w:rsidRDefault="00D92DF2" w:rsidP="00D92DF2">
      <w:pPr>
        <w:ind w:left="0"/>
      </w:pPr>
      <w:r>
        <w:rPr>
          <w:rFonts w:hint="eastAsia"/>
        </w:rPr>
        <w:t>使用R</w:t>
      </w:r>
      <w:r>
        <w:t>DMA</w:t>
      </w:r>
      <w:r>
        <w:rPr>
          <w:rFonts w:hint="eastAsia"/>
        </w:rPr>
        <w:t>协议有以下优点：</w:t>
      </w:r>
    </w:p>
    <w:p w14:paraId="3FFCB8D4" w14:textId="77777777" w:rsidR="00D92DF2" w:rsidRPr="00D92DF2" w:rsidRDefault="00D92DF2" w:rsidP="00D92DF2">
      <w:pPr>
        <w:numPr>
          <w:ilvl w:val="0"/>
          <w:numId w:val="5"/>
        </w:numPr>
      </w:pPr>
      <w:r w:rsidRPr="00D92DF2">
        <w:rPr>
          <w:rFonts w:hint="eastAsia"/>
        </w:rPr>
        <w:t>零拷贝</w:t>
      </w:r>
      <w:r w:rsidRPr="00D92DF2">
        <w:t xml:space="preserve">(Zero-copy) </w:t>
      </w:r>
    </w:p>
    <w:p w14:paraId="5D4B817E" w14:textId="77777777" w:rsidR="00D92DF2" w:rsidRPr="00D92DF2" w:rsidRDefault="00D92DF2" w:rsidP="00D92DF2">
      <w:pPr>
        <w:numPr>
          <w:ilvl w:val="0"/>
          <w:numId w:val="5"/>
        </w:numPr>
      </w:pPr>
      <w:r w:rsidRPr="00D92DF2">
        <w:rPr>
          <w:rFonts w:hint="eastAsia"/>
        </w:rPr>
        <w:t>内核旁路</w:t>
      </w:r>
      <w:r w:rsidRPr="00D92DF2">
        <w:t>(Kernel bypass)</w:t>
      </w:r>
    </w:p>
    <w:p w14:paraId="34B3AEDE" w14:textId="77777777" w:rsidR="00D92DF2" w:rsidRPr="00D92DF2" w:rsidRDefault="00D92DF2" w:rsidP="00D92DF2">
      <w:pPr>
        <w:numPr>
          <w:ilvl w:val="0"/>
          <w:numId w:val="5"/>
        </w:numPr>
      </w:pPr>
      <w:r w:rsidRPr="00D92DF2">
        <w:rPr>
          <w:rFonts w:hint="eastAsia"/>
        </w:rPr>
        <w:t>不需要</w:t>
      </w:r>
      <w:r w:rsidRPr="00D92DF2">
        <w:t>CPU</w:t>
      </w:r>
      <w:r w:rsidRPr="00D92DF2">
        <w:rPr>
          <w:rFonts w:hint="eastAsia"/>
        </w:rPr>
        <w:t>干预</w:t>
      </w:r>
      <w:r w:rsidRPr="00D92DF2">
        <w:t>(No CPU involvement</w:t>
      </w:r>
      <w:r w:rsidRPr="00D92DF2">
        <w:rPr>
          <w:rFonts w:hint="eastAsia"/>
        </w:rPr>
        <w:t>消息基于事务</w:t>
      </w:r>
      <w:r w:rsidRPr="00D92DF2">
        <w:t>(Message based transactions)</w:t>
      </w:r>
    </w:p>
    <w:p w14:paraId="6C484A4B" w14:textId="77777777" w:rsidR="00D92DF2" w:rsidRPr="00D92DF2" w:rsidRDefault="00D92DF2" w:rsidP="00D92DF2">
      <w:pPr>
        <w:numPr>
          <w:ilvl w:val="0"/>
          <w:numId w:val="5"/>
        </w:numPr>
      </w:pPr>
      <w:r w:rsidRPr="00D92DF2">
        <w:rPr>
          <w:rFonts w:hint="eastAsia"/>
        </w:rPr>
        <w:t>支持</w:t>
      </w:r>
      <w:proofErr w:type="gramStart"/>
      <w:r w:rsidRPr="00D92DF2">
        <w:rPr>
          <w:rFonts w:hint="eastAsia"/>
        </w:rPr>
        <w:t>分散</w:t>
      </w:r>
      <w:r w:rsidRPr="00D92DF2">
        <w:t>/</w:t>
      </w:r>
      <w:proofErr w:type="gramEnd"/>
      <w:r w:rsidRPr="00D92DF2">
        <w:rPr>
          <w:rFonts w:hint="eastAsia"/>
        </w:rPr>
        <w:t>聚合条目</w:t>
      </w:r>
      <w:r w:rsidRPr="00D92DF2">
        <w:t>(Scatter/gather entries support)</w:t>
      </w:r>
    </w:p>
    <w:p w14:paraId="1BF30ABC" w14:textId="4D948F62" w:rsidR="00D92DF2" w:rsidRDefault="00D92DF2" w:rsidP="00D92DF2">
      <w:pPr>
        <w:ind w:left="360"/>
      </w:pPr>
      <w:r>
        <w:rPr>
          <w:rFonts w:hint="eastAsia"/>
        </w:rPr>
        <w:t>2</w:t>
      </w:r>
      <w:r>
        <w:t>.1.3</w:t>
      </w:r>
      <w:r>
        <w:rPr>
          <w:rFonts w:hint="eastAsia"/>
        </w:rPr>
        <w:t>数据中心网络对于拥塞控制协议的要求</w:t>
      </w:r>
    </w:p>
    <w:p w14:paraId="574D7506" w14:textId="04FEBB89" w:rsidR="00D92DF2" w:rsidRDefault="00D92DF2" w:rsidP="00D92DF2">
      <w:pPr>
        <w:ind w:left="360" w:firstLineChars="200" w:firstLine="420"/>
      </w:pPr>
      <w:r>
        <w:rPr>
          <w:rFonts w:hint="eastAsia"/>
        </w:rPr>
        <w:t>由于R</w:t>
      </w:r>
      <w:r>
        <w:t>DMA</w:t>
      </w:r>
      <w:r>
        <w:rPr>
          <w:rFonts w:hint="eastAsia"/>
        </w:rPr>
        <w:t>的重传机制，</w:t>
      </w:r>
      <w:r w:rsidRPr="00D92DF2">
        <w:t>丢包对 RDMA 造成大幅性能下降</w:t>
      </w:r>
      <w:r>
        <w:rPr>
          <w:rFonts w:hint="eastAsia"/>
        </w:rPr>
        <w:t>，</w:t>
      </w:r>
      <w:r w:rsidRPr="00D92DF2">
        <w:t xml:space="preserve">因此 RDMA 要求 L2 层或者 L3 </w:t>
      </w:r>
      <w:proofErr w:type="gramStart"/>
      <w:r w:rsidRPr="00D92DF2">
        <w:t>层网络</w:t>
      </w:r>
      <w:proofErr w:type="gramEnd"/>
      <w:r w:rsidRPr="00D92DF2">
        <w:t>是无损的</w:t>
      </w:r>
      <w:r>
        <w:rPr>
          <w:rFonts w:hint="eastAsia"/>
        </w:rPr>
        <w:t>。</w:t>
      </w:r>
    </w:p>
    <w:p w14:paraId="3B6D2753" w14:textId="0118DC71" w:rsidR="00D92DF2" w:rsidRDefault="00D92DF2" w:rsidP="00D92DF2">
      <w:pPr>
        <w:ind w:left="360"/>
        <w:jc w:val="center"/>
      </w:pPr>
      <w:r>
        <w:rPr>
          <w:noProof/>
        </w:rPr>
        <w:drawing>
          <wp:inline distT="0" distB="0" distL="0" distR="0" wp14:anchorId="04177BEF" wp14:editId="13FA36E6">
            <wp:extent cx="4481545" cy="245746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1545" cy="2457468"/>
                    </a:xfrm>
                    <a:prstGeom prst="rect">
                      <a:avLst/>
                    </a:prstGeom>
                  </pic:spPr>
                </pic:pic>
              </a:graphicData>
            </a:graphic>
          </wp:inline>
        </w:drawing>
      </w:r>
    </w:p>
    <w:p w14:paraId="31CD8815" w14:textId="7FB8C123" w:rsidR="00D92DF2" w:rsidRDefault="00D92DF2" w:rsidP="00D92DF2">
      <w:pPr>
        <w:ind w:left="360"/>
        <w:jc w:val="center"/>
      </w:pPr>
      <w:r>
        <w:t>丢包对 RDMA 吞吐量的影响</w:t>
      </w:r>
    </w:p>
    <w:p w14:paraId="6DD66056" w14:textId="7670D20D" w:rsidR="00D92DF2" w:rsidRDefault="00D92DF2" w:rsidP="00D92DF2">
      <w:pPr>
        <w:ind w:left="360" w:firstLineChars="100" w:firstLine="210"/>
      </w:pPr>
      <w:r>
        <w:rPr>
          <w:rFonts w:hint="eastAsia"/>
        </w:rPr>
        <w:t>由上图可知，R</w:t>
      </w:r>
      <w:r>
        <w:t>DMA</w:t>
      </w:r>
      <w:r>
        <w:rPr>
          <w:rFonts w:hint="eastAsia"/>
        </w:rPr>
        <w:t>吞吐量对于丢包率的增长是十分敏感的，当网络丢包率到</w:t>
      </w:r>
      <w:r>
        <w:t>1%,</w:t>
      </w:r>
      <w:r>
        <w:rPr>
          <w:rFonts w:hint="eastAsia"/>
        </w:rPr>
        <w:t>时，R</w:t>
      </w:r>
      <w:r>
        <w:t>DMA</w:t>
      </w:r>
      <w:r>
        <w:rPr>
          <w:rFonts w:hint="eastAsia"/>
        </w:rPr>
        <w:t>的</w:t>
      </w:r>
      <w:r w:rsidR="00686582">
        <w:rPr>
          <w:rFonts w:hint="eastAsia"/>
        </w:rPr>
        <w:t>读写速率</w:t>
      </w:r>
      <w:r>
        <w:rPr>
          <w:rFonts w:hint="eastAsia"/>
        </w:rPr>
        <w:t>下降到几乎为1</w:t>
      </w:r>
      <w:proofErr w:type="gramStart"/>
      <w:r>
        <w:rPr>
          <w:rFonts w:hint="eastAsia"/>
        </w:rPr>
        <w:t>零</w:t>
      </w:r>
      <w:proofErr w:type="gramEnd"/>
      <w:r>
        <w:rPr>
          <w:rFonts w:hint="eastAsia"/>
        </w:rPr>
        <w:t>，只有当丢包率保持在一个非常低的比率时，才能够完整发挥R</w:t>
      </w:r>
      <w:r>
        <w:t>DMA</w:t>
      </w:r>
      <w:r>
        <w:rPr>
          <w:rFonts w:hint="eastAsia"/>
        </w:rPr>
        <w:t>的性能；</w:t>
      </w:r>
    </w:p>
    <w:p w14:paraId="61373043" w14:textId="1084795B" w:rsidR="00686582" w:rsidRDefault="005C2A7A" w:rsidP="00D92DF2">
      <w:pPr>
        <w:ind w:left="360" w:firstLineChars="100" w:firstLine="210"/>
      </w:pPr>
      <w:r>
        <w:rPr>
          <w:rFonts w:hint="eastAsia"/>
        </w:rPr>
        <w:t>为了实现不丢包，数据中心网络</w:t>
      </w:r>
      <w:r w:rsidRPr="00DD309D">
        <w:rPr>
          <w:rFonts w:hint="eastAsia"/>
        </w:rPr>
        <w:t>RoCEv2</w:t>
      </w:r>
      <w:r>
        <w:rPr>
          <w:rFonts w:hint="eastAsia"/>
        </w:rPr>
        <w:t>引入了</w:t>
      </w:r>
      <w:r w:rsidR="00DE1E09">
        <w:rPr>
          <w:rFonts w:hint="eastAsia"/>
        </w:rPr>
        <w:t>基于优先级的流量控制</w:t>
      </w:r>
      <w:r>
        <w:rPr>
          <w:rFonts w:hint="eastAsia"/>
        </w:rPr>
        <w:t>P</w:t>
      </w:r>
      <w:r>
        <w:t>FC</w:t>
      </w:r>
      <w:r>
        <w:rPr>
          <w:rFonts w:hint="eastAsia"/>
        </w:rPr>
        <w:t>协议</w:t>
      </w:r>
      <w:r w:rsidR="00DE1E09">
        <w:rPr>
          <w:rFonts w:hint="eastAsia"/>
        </w:rPr>
        <w:t>，</w:t>
      </w:r>
      <w:r w:rsidR="00DE1E09">
        <w:t xml:space="preserve">基于优先级的流量控制（PFC）功能是当接收设备输入缓存区的占用超过设 定阈值时，暂停上游发送设备，防止因缓存区溢出造成丢包。虽然提供了 </w:t>
      </w:r>
      <w:proofErr w:type="spellStart"/>
      <w:r w:rsidR="00DE1E09">
        <w:t>RoCE</w:t>
      </w:r>
      <w:proofErr w:type="spellEnd"/>
      <w:r w:rsidR="00DE1E09">
        <w:t xml:space="preserve"> 所必需的无损环境，但 PFC 的大规模使用也存在一些问题，包括 PFC 死锁的可能性。</w:t>
      </w:r>
    </w:p>
    <w:p w14:paraId="4530405F" w14:textId="43BE424E" w:rsidR="00DE1E09" w:rsidRPr="00A819CC" w:rsidRDefault="00DE1E09" w:rsidP="00D92DF2">
      <w:pPr>
        <w:ind w:left="360" w:firstLineChars="100" w:firstLine="210"/>
        <w:rPr>
          <w:rFonts w:ascii="宋体" w:eastAsia="宋体" w:hAnsi="宋体"/>
        </w:rPr>
      </w:pPr>
      <w:r w:rsidRPr="00A819CC">
        <w:rPr>
          <w:rFonts w:ascii="宋体" w:eastAsia="宋体" w:hAnsi="宋体" w:hint="eastAsia"/>
        </w:rPr>
        <w:lastRenderedPageBreak/>
        <w:t>因此，单是上述的P</w:t>
      </w:r>
      <w:r w:rsidRPr="00A819CC">
        <w:rPr>
          <w:rFonts w:ascii="宋体" w:eastAsia="宋体" w:hAnsi="宋体"/>
        </w:rPr>
        <w:t>FC</w:t>
      </w:r>
      <w:r w:rsidRPr="00A819CC">
        <w:rPr>
          <w:rFonts w:ascii="宋体" w:eastAsia="宋体" w:hAnsi="宋体" w:hint="eastAsia"/>
        </w:rPr>
        <w:t>协议是无法避免网络拥塞的，数据中心网络还需在网络上的各个节点采取不同的拥塞控制协议或者机制，多者之间联合调控。</w:t>
      </w:r>
    </w:p>
    <w:p w14:paraId="0FB851BA" w14:textId="75028D2A" w:rsidR="0098391B" w:rsidRPr="00A819CC" w:rsidRDefault="0098391B" w:rsidP="0098391B">
      <w:pPr>
        <w:ind w:left="0"/>
        <w:rPr>
          <w:rFonts w:ascii="宋体" w:eastAsia="宋体" w:hAnsi="宋体"/>
        </w:rPr>
      </w:pPr>
      <w:r w:rsidRPr="00A819CC">
        <w:rPr>
          <w:rFonts w:ascii="宋体" w:eastAsia="宋体" w:hAnsi="宋体"/>
        </w:rPr>
        <w:t>2.2</w:t>
      </w:r>
      <w:r w:rsidRPr="00A819CC">
        <w:rPr>
          <w:rFonts w:ascii="宋体" w:eastAsia="宋体" w:hAnsi="宋体" w:hint="eastAsia"/>
        </w:rPr>
        <w:t>拥塞控制算法及机制</w:t>
      </w:r>
    </w:p>
    <w:p w14:paraId="7DEE747F" w14:textId="2FA5FC41" w:rsidR="00DE1E09" w:rsidRPr="00A819CC" w:rsidRDefault="00DE1E09" w:rsidP="0098391B">
      <w:pPr>
        <w:ind w:left="0"/>
        <w:rPr>
          <w:rFonts w:ascii="宋体" w:eastAsia="宋体" w:hAnsi="宋体"/>
        </w:rPr>
      </w:pPr>
      <w:r w:rsidRPr="00A819CC">
        <w:rPr>
          <w:rFonts w:ascii="宋体" w:eastAsia="宋体" w:hAnsi="宋体"/>
        </w:rPr>
        <w:tab/>
      </w:r>
      <w:r w:rsidRPr="00A819CC">
        <w:rPr>
          <w:rFonts w:ascii="宋体" w:eastAsia="宋体" w:hAnsi="宋体" w:hint="eastAsia"/>
        </w:rPr>
        <w:t>根据算法执行的位置进行分类，拥塞控制算法主要分为在终端节点控制的拥塞控制协议和在交换机等交换设备上实现的流量工程</w:t>
      </w:r>
      <w:r w:rsidR="00E91CA8" w:rsidRPr="00A819CC">
        <w:rPr>
          <w:rFonts w:ascii="宋体" w:eastAsia="宋体" w:hAnsi="宋体" w:hint="eastAsia"/>
        </w:rPr>
        <w:t>；两者虽然实现在</w:t>
      </w:r>
      <w:r w:rsidR="00E91CA8" w:rsidRPr="00A819CC">
        <w:rPr>
          <w:rFonts w:ascii="宋体" w:eastAsia="宋体" w:hAnsi="宋体"/>
        </w:rPr>
        <w:t>CDN</w:t>
      </w:r>
      <w:r w:rsidR="00E91CA8" w:rsidRPr="00A819CC">
        <w:rPr>
          <w:rFonts w:ascii="宋体" w:eastAsia="宋体" w:hAnsi="宋体" w:hint="eastAsia"/>
        </w:rPr>
        <w:t>网络中不同的位置节点，但是都是为了合理调度网络资源以减少网络拥塞情况的发生。下面将具体进行介绍</w:t>
      </w:r>
    </w:p>
    <w:p w14:paraId="2D241075" w14:textId="0DCB17C4" w:rsidR="0098391B" w:rsidRPr="00A819CC" w:rsidRDefault="0098391B" w:rsidP="0098391B">
      <w:pPr>
        <w:ind w:left="0"/>
        <w:rPr>
          <w:rFonts w:ascii="宋体" w:eastAsia="宋体" w:hAnsi="宋体"/>
        </w:rPr>
      </w:pPr>
      <w:r w:rsidRPr="00A819CC">
        <w:rPr>
          <w:rFonts w:ascii="宋体" w:eastAsia="宋体" w:hAnsi="宋体"/>
        </w:rPr>
        <w:tab/>
      </w:r>
      <w:r w:rsidRPr="00A819CC">
        <w:rPr>
          <w:rFonts w:ascii="宋体" w:eastAsia="宋体" w:hAnsi="宋体"/>
        </w:rPr>
        <w:tab/>
        <w:t>2.2.1</w:t>
      </w:r>
      <w:r w:rsidR="00E91CA8" w:rsidRPr="00A819CC">
        <w:rPr>
          <w:rFonts w:ascii="宋体" w:eastAsia="宋体" w:hAnsi="宋体" w:hint="eastAsia"/>
        </w:rPr>
        <w:t>拥塞控制</w:t>
      </w:r>
    </w:p>
    <w:p w14:paraId="02A9848E" w14:textId="05ECC6A1" w:rsidR="00917337" w:rsidRPr="00A819CC" w:rsidRDefault="00EC3EFB" w:rsidP="00A819CC">
      <w:pPr>
        <w:ind w:left="0" w:firstLineChars="200" w:firstLine="420"/>
        <w:rPr>
          <w:rFonts w:ascii="宋体" w:eastAsia="宋体" w:hAnsi="宋体"/>
        </w:rPr>
      </w:pPr>
      <w:r w:rsidRPr="00A819CC">
        <w:rPr>
          <w:rFonts w:ascii="宋体" w:eastAsia="宋体" w:hAnsi="宋体" w:hint="eastAsia"/>
        </w:rPr>
        <w:t>在终端节点是拥塞控制主要就是根据获取的网络信息来控制T</w:t>
      </w:r>
      <w:r w:rsidRPr="00A819CC">
        <w:rPr>
          <w:rFonts w:ascii="宋体" w:eastAsia="宋体" w:hAnsi="宋体"/>
        </w:rPr>
        <w:t>CP</w:t>
      </w:r>
      <w:r w:rsidRPr="00A819CC">
        <w:rPr>
          <w:rFonts w:ascii="宋体" w:eastAsia="宋体" w:hAnsi="宋体" w:hint="eastAsia"/>
        </w:rPr>
        <w:t>层发送速率，网络信息大多数从接收到的数据包中某个标志字段分析得出，大致分为三类：</w:t>
      </w:r>
      <w:r w:rsidR="00677433" w:rsidRPr="00A819CC">
        <w:rPr>
          <w:rFonts w:ascii="宋体" w:eastAsia="宋体" w:hAnsi="宋体" w:hint="eastAsia"/>
        </w:rPr>
        <w:t>基于</w:t>
      </w:r>
      <w:r w:rsidRPr="00A819CC">
        <w:rPr>
          <w:rFonts w:ascii="宋体" w:eastAsia="宋体" w:hAnsi="宋体"/>
        </w:rPr>
        <w:t>丢包</w:t>
      </w:r>
      <w:r w:rsidRPr="00A819CC">
        <w:rPr>
          <w:rFonts w:ascii="宋体" w:eastAsia="宋体" w:hAnsi="宋体" w:hint="eastAsia"/>
        </w:rPr>
        <w:t>率</w:t>
      </w:r>
      <w:r w:rsidR="00677433" w:rsidRPr="00A819CC">
        <w:rPr>
          <w:rFonts w:ascii="宋体" w:eastAsia="宋体" w:hAnsi="宋体" w:hint="eastAsia"/>
        </w:rPr>
        <w:t>（T</w:t>
      </w:r>
      <w:r w:rsidR="00677433" w:rsidRPr="00A819CC">
        <w:rPr>
          <w:rFonts w:ascii="宋体" w:eastAsia="宋体" w:hAnsi="宋体"/>
        </w:rPr>
        <w:t xml:space="preserve">CP </w:t>
      </w:r>
      <w:r w:rsidR="00677433" w:rsidRPr="00A819CC">
        <w:rPr>
          <w:rFonts w:ascii="宋体" w:eastAsia="宋体" w:hAnsi="宋体" w:hint="eastAsia"/>
        </w:rPr>
        <w:t>cubic）</w:t>
      </w:r>
      <w:r w:rsidRPr="00A819CC">
        <w:rPr>
          <w:rFonts w:ascii="宋体" w:eastAsia="宋体" w:hAnsi="宋体"/>
        </w:rPr>
        <w:t>、</w:t>
      </w:r>
      <w:r w:rsidR="00677433" w:rsidRPr="00A819CC">
        <w:rPr>
          <w:rFonts w:ascii="宋体" w:eastAsia="宋体" w:hAnsi="宋体" w:hint="eastAsia"/>
        </w:rPr>
        <w:t>基于</w:t>
      </w:r>
      <w:r w:rsidRPr="00A819CC">
        <w:rPr>
          <w:rFonts w:ascii="宋体" w:eastAsia="宋体" w:hAnsi="宋体"/>
        </w:rPr>
        <w:t>ECN</w:t>
      </w:r>
      <w:r w:rsidRPr="00A819CC">
        <w:rPr>
          <w:rFonts w:ascii="宋体" w:eastAsia="宋体" w:hAnsi="宋体" w:hint="eastAsia"/>
        </w:rPr>
        <w:t>标志字段</w:t>
      </w:r>
      <w:r w:rsidR="00677433" w:rsidRPr="00A819CC">
        <w:rPr>
          <w:rFonts w:ascii="宋体" w:eastAsia="宋体" w:hAnsi="宋体" w:hint="eastAsia"/>
        </w:rPr>
        <w:t>(</w:t>
      </w:r>
      <w:r w:rsidR="00677433" w:rsidRPr="00A819CC">
        <w:rPr>
          <w:rFonts w:ascii="宋体" w:eastAsia="宋体" w:hAnsi="宋体"/>
        </w:rPr>
        <w:t>DCTCP,HULL,DCQCN)</w:t>
      </w:r>
      <w:r w:rsidRPr="00A819CC">
        <w:rPr>
          <w:rFonts w:ascii="宋体" w:eastAsia="宋体" w:hAnsi="宋体"/>
        </w:rPr>
        <w:t>和RTT</w:t>
      </w:r>
      <w:r w:rsidR="00677433" w:rsidRPr="00A819CC">
        <w:rPr>
          <w:rFonts w:ascii="宋体" w:eastAsia="宋体" w:hAnsi="宋体"/>
        </w:rPr>
        <w:t>(TIMELY)</w:t>
      </w:r>
      <w:r w:rsidR="00A819CC">
        <w:rPr>
          <w:rFonts w:ascii="宋体" w:eastAsia="宋体" w:hAnsi="宋体" w:hint="eastAsia"/>
        </w:rPr>
        <w:t>;</w:t>
      </w:r>
    </w:p>
    <w:p w14:paraId="76520859" w14:textId="5C46F45E" w:rsidR="0098391B" w:rsidRDefault="0098391B" w:rsidP="0098391B">
      <w:pPr>
        <w:ind w:left="0"/>
      </w:pPr>
      <w:r>
        <w:tab/>
      </w:r>
      <w:r>
        <w:tab/>
        <w:t>2.2.2</w:t>
      </w:r>
      <w:r w:rsidR="00E91CA8">
        <w:rPr>
          <w:rFonts w:hint="eastAsia"/>
        </w:rPr>
        <w:t>流量工程</w:t>
      </w:r>
    </w:p>
    <w:p w14:paraId="2919AFCA" w14:textId="1C2FD6FB" w:rsidR="00A819CC" w:rsidRDefault="00A819CC" w:rsidP="0098391B">
      <w:pPr>
        <w:ind w:left="0"/>
      </w:pPr>
      <w:r>
        <w:rPr>
          <w:rFonts w:hint="eastAsia"/>
        </w:rPr>
        <w:t xml:space="preserve"> </w:t>
      </w:r>
      <w:r>
        <w:t xml:space="preserve"> </w:t>
      </w:r>
      <w:r>
        <w:rPr>
          <w:rFonts w:hint="eastAsia"/>
        </w:rPr>
        <w:t>流量工程主要是实现在网络中交换机等交换设备上，主要分为流调度和负载均衡两种；流调度以流为调度单位，主要在端口队列实现。通过某种机制或算法控制流的发送数量或顺序</w:t>
      </w:r>
      <w:r w:rsidR="005875BE">
        <w:rPr>
          <w:rFonts w:hint="eastAsia"/>
        </w:rPr>
        <w:t>，有基于截止时间的D</w:t>
      </w:r>
      <w:r w:rsidR="005875BE">
        <w:t>2TCP</w:t>
      </w:r>
      <w:r w:rsidR="005875BE">
        <w:rPr>
          <w:rFonts w:hint="eastAsia"/>
        </w:rPr>
        <w:t>、基于</w:t>
      </w:r>
      <w:proofErr w:type="gramStart"/>
      <w:r w:rsidR="005875BE">
        <w:rPr>
          <w:rFonts w:hint="eastAsia"/>
        </w:rPr>
        <w:t>流大小</w:t>
      </w:r>
      <w:proofErr w:type="gramEnd"/>
      <w:r w:rsidR="005875BE">
        <w:rPr>
          <w:rFonts w:hint="eastAsia"/>
        </w:rPr>
        <w:t>的</w:t>
      </w:r>
      <w:proofErr w:type="spellStart"/>
      <w:r w:rsidR="005875BE">
        <w:rPr>
          <w:rFonts w:hint="eastAsia"/>
        </w:rPr>
        <w:t>p</w:t>
      </w:r>
      <w:r w:rsidR="005875BE">
        <w:t>Fabric</w:t>
      </w:r>
      <w:proofErr w:type="spellEnd"/>
      <w:r w:rsidR="005875BE">
        <w:rPr>
          <w:rFonts w:hint="eastAsia"/>
        </w:rPr>
        <w:t>和基于链路价格的F</w:t>
      </w:r>
      <w:r w:rsidR="005875BE">
        <w:t>CP</w:t>
      </w:r>
      <w:r w:rsidR="005875BE">
        <w:rPr>
          <w:rFonts w:hint="eastAsia"/>
        </w:rPr>
        <w:t>等</w:t>
      </w:r>
      <w:r>
        <w:rPr>
          <w:rFonts w:hint="eastAsia"/>
        </w:rPr>
        <w:t>；而复杂均衡则是控制流或数据包走不同的网络链路，避免大量数据占用同一条链路资源，使得</w:t>
      </w:r>
      <w:r w:rsidR="008D3E4E">
        <w:rPr>
          <w:rFonts w:hint="eastAsia"/>
        </w:rPr>
        <w:t>不同物理路径之间负载平衡</w:t>
      </w:r>
      <w:r w:rsidR="005875BE">
        <w:rPr>
          <w:rFonts w:hint="eastAsia"/>
        </w:rPr>
        <w:t>，例如E</w:t>
      </w:r>
      <w:r w:rsidR="005875BE">
        <w:t>CMP</w:t>
      </w:r>
      <w:r w:rsidR="005875BE">
        <w:rPr>
          <w:rFonts w:hint="eastAsia"/>
        </w:rPr>
        <w:t>算法</w:t>
      </w:r>
      <w:r w:rsidR="008D3E4E">
        <w:rPr>
          <w:rFonts w:hint="eastAsia"/>
        </w:rPr>
        <w:t>；</w:t>
      </w:r>
    </w:p>
    <w:p w14:paraId="3D0A9568" w14:textId="3CAC22BF" w:rsidR="00917337" w:rsidRDefault="00917337" w:rsidP="0098391B">
      <w:pPr>
        <w:ind w:left="0"/>
      </w:pPr>
      <w:r>
        <w:tab/>
      </w:r>
    </w:p>
    <w:p w14:paraId="32BDD7B9" w14:textId="77777777" w:rsidR="000907B0" w:rsidRDefault="000907B0" w:rsidP="0098391B">
      <w:pPr>
        <w:ind w:left="0"/>
      </w:pPr>
    </w:p>
    <w:p w14:paraId="37EE826C" w14:textId="4601DFD7" w:rsidR="005875BE" w:rsidRDefault="005623FE" w:rsidP="0098391B">
      <w:pPr>
        <w:ind w:left="0"/>
      </w:pPr>
      <w:r>
        <w:rPr>
          <w:rFonts w:hint="eastAsia"/>
        </w:rPr>
        <w:t>除了拥塞控制和流量工程之外，有些拥塞控制算法结合了二者；例如阿里巴巴提出</w:t>
      </w:r>
      <w:proofErr w:type="spellStart"/>
      <w:r>
        <w:rPr>
          <w:rFonts w:hint="eastAsia"/>
        </w:rPr>
        <w:t>u</w:t>
      </w:r>
      <w:r>
        <w:t>FAB</w:t>
      </w:r>
      <w:proofErr w:type="spellEnd"/>
      <w:r>
        <w:rPr>
          <w:rFonts w:hint="eastAsia"/>
        </w:rPr>
        <w:t>算法，需要终端和边缘交换机联合调控，边缘交换机发送探测数据包收集网络信息，后再将统计信息发送给连接的终端节点，终端节点根据网络状态控制流发送速率；同时交换机还可以根据网络状态控制流发送路径。</w:t>
      </w:r>
    </w:p>
    <w:p w14:paraId="50F518EA" w14:textId="317FFDAB" w:rsidR="000907B0" w:rsidRDefault="000907B0" w:rsidP="000907B0">
      <w:pPr>
        <w:ind w:left="0"/>
        <w:jc w:val="center"/>
      </w:pPr>
      <w:r>
        <w:rPr>
          <w:noProof/>
        </w:rPr>
        <w:drawing>
          <wp:inline distT="0" distB="0" distL="0" distR="0" wp14:anchorId="16334E22" wp14:editId="49492CFE">
            <wp:extent cx="4695859" cy="1971689"/>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59" cy="1971689"/>
                    </a:xfrm>
                    <a:prstGeom prst="rect">
                      <a:avLst/>
                    </a:prstGeom>
                  </pic:spPr>
                </pic:pic>
              </a:graphicData>
            </a:graphic>
          </wp:inline>
        </w:drawing>
      </w:r>
    </w:p>
    <w:p w14:paraId="4417383E" w14:textId="0CE0DAD1" w:rsidR="0098391B" w:rsidRDefault="0098391B" w:rsidP="0098391B">
      <w:pPr>
        <w:ind w:left="0"/>
      </w:pPr>
      <w:r>
        <w:tab/>
        <w:t>2.3</w:t>
      </w:r>
      <w:r>
        <w:rPr>
          <w:rFonts w:hint="eastAsia"/>
        </w:rPr>
        <w:t>算法评价分析</w:t>
      </w:r>
    </w:p>
    <w:p w14:paraId="70A4BC0B" w14:textId="62175055" w:rsidR="000907B0" w:rsidRDefault="00672ED5" w:rsidP="00672ED5">
      <w:pPr>
        <w:ind w:left="0" w:firstLineChars="200" w:firstLine="420"/>
      </w:pPr>
      <w:r>
        <w:rPr>
          <w:rFonts w:hint="eastAsia"/>
        </w:rPr>
        <w:t>目前数据中心拥塞控制算法种类繁多；其中大部分对于特定拥塞场景或者对于特定东西向流（视频流、语音流、A</w:t>
      </w:r>
      <w:r>
        <w:t>I</w:t>
      </w:r>
      <w:r>
        <w:rPr>
          <w:rFonts w:hint="eastAsia"/>
        </w:rPr>
        <w:t>流等）有着很好的控制效果，但是不能够作为处理拥塞的普适算法；其中一些算法需要对网络协议中报文字段进行增加或者对设备硬件进行修改，这些算法在拥塞处理上结果很理想，能够达到很好的预期，但是往往不能够大规模部署，停留在实验阶段。很多拥塞算法参数固定，对网络状态变化适应能力差，速率控制比较机械，不够灵活，不能够适应智能化网络发展趋势。</w:t>
      </w:r>
    </w:p>
    <w:p w14:paraId="49D56A61" w14:textId="77777777" w:rsidR="0098391B" w:rsidRDefault="0098391B" w:rsidP="0098391B">
      <w:pPr>
        <w:ind w:left="0"/>
      </w:pPr>
      <w:r>
        <w:tab/>
        <w:t>2.4</w:t>
      </w:r>
      <w:r>
        <w:rPr>
          <w:rFonts w:hint="eastAsia"/>
        </w:rPr>
        <w:t>本章小结</w:t>
      </w:r>
    </w:p>
    <w:p w14:paraId="24C5EB9B" w14:textId="2FE71140" w:rsidR="0098391B" w:rsidRDefault="00672ED5" w:rsidP="0098391B">
      <w:pPr>
        <w:ind w:left="0"/>
        <w:rPr>
          <w:rFonts w:ascii="Times New Roman" w:eastAsia="楷体" w:hAnsi="Times New Roman"/>
          <w:sz w:val="24"/>
        </w:rPr>
      </w:pPr>
      <w:proofErr w:type="gramStart"/>
      <w:r>
        <w:rPr>
          <w:rFonts w:ascii="Times New Roman" w:eastAsia="楷体" w:hAnsi="Times New Roman" w:hint="eastAsia"/>
          <w:sz w:val="24"/>
        </w:rPr>
        <w:t>本章先</w:t>
      </w:r>
      <w:proofErr w:type="gramEnd"/>
      <w:r>
        <w:rPr>
          <w:rFonts w:ascii="Times New Roman" w:eastAsia="楷体" w:hAnsi="Times New Roman" w:hint="eastAsia"/>
          <w:sz w:val="24"/>
        </w:rPr>
        <w:t>介绍了数据中心网络协议</w:t>
      </w:r>
      <w:r w:rsidR="00940CE3">
        <w:rPr>
          <w:rFonts w:ascii="Times New Roman" w:eastAsia="楷体" w:hAnsi="Times New Roman" w:hint="eastAsia"/>
          <w:sz w:val="24"/>
        </w:rPr>
        <w:t>模型，再根据种类介绍了多种拥塞控制算法，并对他们的优缺点进行分析总结。</w:t>
      </w:r>
    </w:p>
    <w:p w14:paraId="24411388" w14:textId="679CBB9D" w:rsidR="0098391B" w:rsidRDefault="0098391B" w:rsidP="0098391B">
      <w:pPr>
        <w:ind w:left="0"/>
        <w:rPr>
          <w:rFonts w:ascii="Times New Roman" w:eastAsia="楷体" w:hAnsi="Times New Roman"/>
          <w:sz w:val="24"/>
        </w:rPr>
      </w:pPr>
    </w:p>
    <w:p w14:paraId="780FD900" w14:textId="77777777" w:rsidR="000E3E0B" w:rsidRDefault="000E3E0B" w:rsidP="000E3E0B">
      <w:pPr>
        <w:ind w:left="0"/>
      </w:pPr>
      <w:r>
        <w:rPr>
          <w:rFonts w:hint="eastAsia"/>
        </w:rPr>
        <w:lastRenderedPageBreak/>
        <w:t>3</w:t>
      </w:r>
      <w:r>
        <w:t>.</w:t>
      </w:r>
      <w:r>
        <w:rPr>
          <w:rFonts w:hint="eastAsia"/>
        </w:rPr>
        <w:t>基于神经网络的拥塞控制算法研究</w:t>
      </w:r>
    </w:p>
    <w:p w14:paraId="1304E026" w14:textId="292A5453" w:rsidR="000E3E0B" w:rsidRDefault="000E3E0B" w:rsidP="000E3E0B">
      <w:pPr>
        <w:ind w:left="0"/>
      </w:pPr>
      <w:r>
        <w:tab/>
        <w:t>3.1</w:t>
      </w:r>
      <w:r>
        <w:rPr>
          <w:rFonts w:hint="eastAsia"/>
        </w:rPr>
        <w:t>算法整体设计及模块划分</w:t>
      </w:r>
    </w:p>
    <w:p w14:paraId="310B6106" w14:textId="55929579" w:rsidR="00FA391F" w:rsidRDefault="00FA391F" w:rsidP="008A06E9">
      <w:pPr>
        <w:ind w:left="0" w:firstLineChars="200" w:firstLine="420"/>
      </w:pPr>
      <w:r>
        <w:rPr>
          <w:rFonts w:hint="eastAsia"/>
        </w:rPr>
        <w:t>基于神经网络的拥塞控制算法是主要使用神经网络来控制终端节点数据发送速率以达到控制拥塞的效果，通过A</w:t>
      </w:r>
      <w:r>
        <w:t>CK</w:t>
      </w:r>
      <w:r>
        <w:rPr>
          <w:rFonts w:hint="eastAsia"/>
        </w:rPr>
        <w:t>控制报文的收集，统计</w:t>
      </w:r>
      <w:proofErr w:type="gramStart"/>
      <w:r>
        <w:rPr>
          <w:rFonts w:hint="eastAsia"/>
        </w:rPr>
        <w:t>出网络</w:t>
      </w:r>
      <w:proofErr w:type="gramEnd"/>
      <w:r>
        <w:rPr>
          <w:rFonts w:hint="eastAsia"/>
        </w:rPr>
        <w:t>数据包的往返时延R</w:t>
      </w:r>
      <w:r>
        <w:t>TT</w:t>
      </w:r>
      <w:r>
        <w:rPr>
          <w:rFonts w:hint="eastAsia"/>
        </w:rPr>
        <w:t>，作为算法的输入，</w:t>
      </w:r>
      <w:r w:rsidR="001A0ECF">
        <w:rPr>
          <w:rFonts w:hint="eastAsia"/>
        </w:rPr>
        <w:t>再</w:t>
      </w:r>
      <w:r>
        <w:rPr>
          <w:rFonts w:hint="eastAsia"/>
        </w:rPr>
        <w:t>经算法计算得出结果，输出作为</w:t>
      </w:r>
      <w:r w:rsidR="000546C5">
        <w:rPr>
          <w:rFonts w:hint="eastAsia"/>
        </w:rPr>
        <w:t>速率调节因子。</w:t>
      </w:r>
    </w:p>
    <w:p w14:paraId="35502F49" w14:textId="42D17D5A" w:rsidR="00B5386D" w:rsidRDefault="00B5386D" w:rsidP="00B5386D">
      <w:pPr>
        <w:ind w:left="0" w:firstLineChars="200" w:firstLine="420"/>
      </w:pPr>
      <w:r>
        <w:rPr>
          <w:rFonts w:hint="eastAsia"/>
        </w:rPr>
        <w:t>·基于神经网络拥塞控制算法主要分为</w:t>
      </w:r>
      <w:r w:rsidR="001A0ECF">
        <w:rPr>
          <w:rFonts w:hint="eastAsia"/>
        </w:rPr>
        <w:t>四</w:t>
      </w:r>
      <w:r>
        <w:rPr>
          <w:rFonts w:hint="eastAsia"/>
        </w:rPr>
        <w:t>个模块</w:t>
      </w:r>
    </w:p>
    <w:p w14:paraId="79C2AAED" w14:textId="6B87AE47" w:rsidR="001A0ECF" w:rsidRPr="001A0ECF" w:rsidRDefault="001A0ECF" w:rsidP="001A0ECF">
      <w:pPr>
        <w:pStyle w:val="a3"/>
        <w:numPr>
          <w:ilvl w:val="0"/>
          <w:numId w:val="10"/>
        </w:numPr>
        <w:ind w:firstLineChars="0"/>
      </w:pPr>
      <w:r>
        <w:rPr>
          <w:rFonts w:hint="eastAsia"/>
        </w:rPr>
        <w:t>网络信息采集模块</w:t>
      </w:r>
    </w:p>
    <w:p w14:paraId="44BEB8D5" w14:textId="77777777" w:rsidR="00B5386D" w:rsidRDefault="00B5386D" w:rsidP="00B5386D">
      <w:pPr>
        <w:pStyle w:val="a3"/>
        <w:numPr>
          <w:ilvl w:val="0"/>
          <w:numId w:val="6"/>
        </w:numPr>
        <w:ind w:firstLineChars="0"/>
      </w:pPr>
      <w:r>
        <w:rPr>
          <w:rFonts w:hint="eastAsia"/>
        </w:rPr>
        <w:t>数据预处理模块</w:t>
      </w:r>
    </w:p>
    <w:p w14:paraId="63C59220" w14:textId="28AAA60A" w:rsidR="00B5386D" w:rsidRDefault="001A0ECF" w:rsidP="00B5386D">
      <w:pPr>
        <w:pStyle w:val="a3"/>
        <w:numPr>
          <w:ilvl w:val="0"/>
          <w:numId w:val="6"/>
        </w:numPr>
        <w:ind w:firstLineChars="0"/>
      </w:pPr>
      <w:r>
        <w:rPr>
          <w:rFonts w:hint="eastAsia"/>
        </w:rPr>
        <w:t>R</w:t>
      </w:r>
      <w:r>
        <w:t>TT</w:t>
      </w:r>
      <w:r>
        <w:rPr>
          <w:rFonts w:hint="eastAsia"/>
        </w:rPr>
        <w:t>时间序列</w:t>
      </w:r>
      <w:r w:rsidR="00B5386D">
        <w:rPr>
          <w:rFonts w:hint="eastAsia"/>
        </w:rPr>
        <w:t>预测模块</w:t>
      </w:r>
    </w:p>
    <w:p w14:paraId="2D83D228" w14:textId="34615494" w:rsidR="00B5386D" w:rsidRDefault="001A0ECF" w:rsidP="00B5386D">
      <w:pPr>
        <w:pStyle w:val="a3"/>
        <w:numPr>
          <w:ilvl w:val="0"/>
          <w:numId w:val="6"/>
        </w:numPr>
        <w:ind w:firstLineChars="0"/>
      </w:pPr>
      <w:r>
        <w:rPr>
          <w:rFonts w:hint="eastAsia"/>
        </w:rPr>
        <w:t>P</w:t>
      </w:r>
      <w:r>
        <w:t>IDNN</w:t>
      </w:r>
      <w:r w:rsidR="00B5386D">
        <w:rPr>
          <w:rFonts w:hint="eastAsia"/>
        </w:rPr>
        <w:t>速率</w:t>
      </w:r>
      <w:r>
        <w:rPr>
          <w:rFonts w:hint="eastAsia"/>
        </w:rPr>
        <w:t>控制</w:t>
      </w:r>
      <w:r w:rsidR="00B5386D">
        <w:rPr>
          <w:rFonts w:hint="eastAsia"/>
        </w:rPr>
        <w:t>模块</w:t>
      </w:r>
    </w:p>
    <w:p w14:paraId="0ADB3201" w14:textId="5FF770CF" w:rsidR="00B5386D" w:rsidRDefault="001A0ECF" w:rsidP="001A0ECF">
      <w:pPr>
        <w:ind w:left="0"/>
        <w:jc w:val="center"/>
      </w:pPr>
      <w:r>
        <w:rPr>
          <w:noProof/>
        </w:rPr>
        <w:drawing>
          <wp:inline distT="0" distB="0" distL="0" distR="0" wp14:anchorId="583C076C" wp14:editId="59926347">
            <wp:extent cx="4638675" cy="2874459"/>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0318" cy="2881674"/>
                    </a:xfrm>
                    <a:prstGeom prst="rect">
                      <a:avLst/>
                    </a:prstGeom>
                  </pic:spPr>
                </pic:pic>
              </a:graphicData>
            </a:graphic>
          </wp:inline>
        </w:drawing>
      </w:r>
    </w:p>
    <w:p w14:paraId="32AFA31F" w14:textId="7D447E9F" w:rsidR="001A0ECF" w:rsidRDefault="001A0ECF" w:rsidP="001A0ECF">
      <w:pPr>
        <w:ind w:left="0" w:firstLine="420"/>
      </w:pPr>
      <w:r>
        <w:rPr>
          <w:rFonts w:hint="eastAsia"/>
        </w:rPr>
        <w:t>每个模块实现各自功能，按照顺序相互配合，及算法按照 网络信息采集模块-&gt;数据预处理模-</w:t>
      </w:r>
      <w:r>
        <w:t>&gt;RTT</w:t>
      </w:r>
      <w:r>
        <w:rPr>
          <w:rFonts w:hint="eastAsia"/>
        </w:rPr>
        <w:t>时间序列预测模块-&gt;P</w:t>
      </w:r>
      <w:r>
        <w:t>IDNN</w:t>
      </w:r>
      <w:r>
        <w:rPr>
          <w:rFonts w:hint="eastAsia"/>
        </w:rPr>
        <w:t>速率控制模块 的流程运行，后两个模块需要其提前将网络参数进行训练才能够使用</w:t>
      </w:r>
      <w:r w:rsidR="00927D4C">
        <w:rPr>
          <w:rFonts w:hint="eastAsia"/>
        </w:rPr>
        <w:t>。</w:t>
      </w:r>
    </w:p>
    <w:p w14:paraId="41B62E22" w14:textId="77777777" w:rsidR="008F1C26" w:rsidRDefault="008F1C26" w:rsidP="008F1C26">
      <w:pPr>
        <w:ind w:left="0" w:firstLineChars="200" w:firstLine="420"/>
      </w:pPr>
      <w:r>
        <w:rPr>
          <w:rFonts w:hint="eastAsia"/>
        </w:rPr>
        <w:t>传统拥塞控制算法都没有对网络的将来状态进行预测，一是考虑到数据中心网络状态复杂、包括有网络拓扑、发送速率、丢包率、E</w:t>
      </w:r>
      <w:r>
        <w:t>CN</w:t>
      </w:r>
      <w:r>
        <w:rPr>
          <w:rFonts w:hint="eastAsia"/>
        </w:rPr>
        <w:t>标记等，二是预测需要比较复杂的数学模型进行学习，而传统算法绝大很多参数已经固定，无法准确预测，而预测的准确度又对控制效果起着决定性作用。采用神经网络则克服了第二个问题，对于一中复杂的状态，论文【】中指出网络R</w:t>
      </w:r>
      <w:r>
        <w:t>TT</w:t>
      </w:r>
      <w:r>
        <w:rPr>
          <w:rFonts w:hint="eastAsia"/>
        </w:rPr>
        <w:t>和队列长度之间有着很高的相关性，而队列长度决定了网络拥塞情况，因此本论文将网络的拥塞状态用R</w:t>
      </w:r>
      <w:r>
        <w:t>TT</w:t>
      </w:r>
      <w:r>
        <w:rPr>
          <w:rFonts w:hint="eastAsia"/>
        </w:rPr>
        <w:t>表示，将本来的多维</w:t>
      </w:r>
      <w:proofErr w:type="gramStart"/>
      <w:r>
        <w:rPr>
          <w:rFonts w:hint="eastAsia"/>
        </w:rPr>
        <w:t>度预测</w:t>
      </w:r>
      <w:proofErr w:type="gramEnd"/>
      <w:r>
        <w:rPr>
          <w:rFonts w:hint="eastAsia"/>
        </w:rPr>
        <w:t>变为一维预测，同时从结果上表明了仅通过准确的R</w:t>
      </w:r>
      <w:r>
        <w:t>TT</w:t>
      </w:r>
      <w:r>
        <w:rPr>
          <w:rFonts w:hint="eastAsia"/>
        </w:rPr>
        <w:t>预测，就能够使控制算法更好、更准确的控制速率。</w:t>
      </w:r>
    </w:p>
    <w:p w14:paraId="0514A5A6" w14:textId="77777777" w:rsidR="008F1C26" w:rsidRDefault="008F1C26" w:rsidP="008F1C26">
      <w:pPr>
        <w:ind w:left="0" w:firstLineChars="200" w:firstLine="420"/>
      </w:pPr>
      <w:r>
        <w:rPr>
          <w:rFonts w:hint="eastAsia"/>
        </w:rPr>
        <w:t>由于数据中心网络中R</w:t>
      </w:r>
      <w:r>
        <w:t>TT</w:t>
      </w:r>
      <w:r>
        <w:rPr>
          <w:rFonts w:hint="eastAsia"/>
        </w:rPr>
        <w:t>短时间内变化剧烈，有着很高频率的抖动，因此不能够对原始R</w:t>
      </w:r>
      <w:r>
        <w:t>TT</w:t>
      </w:r>
      <w:r>
        <w:rPr>
          <w:rFonts w:hint="eastAsia"/>
        </w:rPr>
        <w:t>进行预测，数据预处理模块算法对原始数据进行一定的处理，使得由R</w:t>
      </w:r>
      <w:r>
        <w:t>TT</w:t>
      </w:r>
      <w:r>
        <w:rPr>
          <w:rFonts w:hint="eastAsia"/>
        </w:rPr>
        <w:t>数据变为能够训练和测试网络的数据集。</w:t>
      </w:r>
    </w:p>
    <w:p w14:paraId="5F6DB810" w14:textId="74B40DAE" w:rsidR="008F1C26" w:rsidRDefault="008F1C26" w:rsidP="008F1C26">
      <w:pPr>
        <w:ind w:left="0" w:firstLineChars="200" w:firstLine="420"/>
      </w:pPr>
      <w:r>
        <w:rPr>
          <w:rFonts w:hint="eastAsia"/>
        </w:rPr>
        <w:t>速率调节模块实现对传输层速率的控制,使用模糊控制算法P</w:t>
      </w:r>
      <w:r>
        <w:t>ID</w:t>
      </w:r>
      <w:r>
        <w:rPr>
          <w:rFonts w:hint="eastAsia"/>
        </w:rPr>
        <w:t>进行调节，但与传统算法不同的是，该模块也使用神经网络实现。</w:t>
      </w:r>
    </w:p>
    <w:p w14:paraId="47BAA61A" w14:textId="77777777" w:rsidR="00D750F4" w:rsidRPr="008F1C26" w:rsidRDefault="00D750F4" w:rsidP="001A0ECF">
      <w:pPr>
        <w:ind w:left="0" w:firstLine="420"/>
      </w:pPr>
    </w:p>
    <w:p w14:paraId="7D315400" w14:textId="7A75E5EB" w:rsidR="00E00160" w:rsidRDefault="00E00160" w:rsidP="00E00160">
      <w:pPr>
        <w:ind w:left="0" w:firstLine="420"/>
      </w:pPr>
      <w:r>
        <w:t>3.2</w:t>
      </w:r>
      <w:r>
        <w:rPr>
          <w:rFonts w:hint="eastAsia"/>
        </w:rPr>
        <w:t>网络信息收集模块设计</w:t>
      </w:r>
    </w:p>
    <w:p w14:paraId="1802711E" w14:textId="4C22B117" w:rsidR="00D750F4" w:rsidRDefault="00D750F4" w:rsidP="00D750F4">
      <w:pPr>
        <w:ind w:left="0" w:firstLineChars="200" w:firstLine="420"/>
      </w:pPr>
      <w:r>
        <w:t>DCN</w:t>
      </w:r>
      <w:r>
        <w:rPr>
          <w:rFonts w:hint="eastAsia"/>
        </w:rPr>
        <w:t>网络数据量庞大，单位时间发送数据包数据巨大，因此对每个数据包R</w:t>
      </w:r>
      <w:r>
        <w:t>TT</w:t>
      </w:r>
      <w:r>
        <w:rPr>
          <w:rFonts w:hint="eastAsia"/>
        </w:rPr>
        <w:t>都执行算法是不现实的，会浪费大量的C</w:t>
      </w:r>
      <w:r>
        <w:t>PU</w:t>
      </w:r>
      <w:r>
        <w:rPr>
          <w:rFonts w:hint="eastAsia"/>
        </w:rPr>
        <w:t>计算资源，因此设计了R</w:t>
      </w:r>
      <w:r>
        <w:t>TT</w:t>
      </w:r>
      <w:r>
        <w:rPr>
          <w:rFonts w:hint="eastAsia"/>
        </w:rPr>
        <w:t>的采集策略。</w:t>
      </w:r>
    </w:p>
    <w:p w14:paraId="3E105D68" w14:textId="41914658" w:rsidR="00FA391F" w:rsidRDefault="00D750F4" w:rsidP="00B5386D">
      <w:pPr>
        <w:ind w:left="0"/>
      </w:pPr>
      <w:r w:rsidRPr="007D68B2">
        <w:rPr>
          <w:rFonts w:hint="eastAsia"/>
          <w:b/>
          <w:bCs/>
        </w:rPr>
        <w:lastRenderedPageBreak/>
        <w:t>R</w:t>
      </w:r>
      <w:r w:rsidRPr="007D68B2">
        <w:rPr>
          <w:b/>
          <w:bCs/>
        </w:rPr>
        <w:t>TT</w:t>
      </w:r>
      <w:r w:rsidRPr="007D68B2">
        <w:rPr>
          <w:rFonts w:hint="eastAsia"/>
          <w:b/>
          <w:bCs/>
        </w:rPr>
        <w:t>采集</w:t>
      </w:r>
      <w:r w:rsidR="00AF3BE3" w:rsidRPr="007D68B2">
        <w:rPr>
          <w:rFonts w:hint="eastAsia"/>
          <w:b/>
          <w:bCs/>
        </w:rPr>
        <w:t>策略</w:t>
      </w:r>
      <w:r w:rsidR="00AF3BE3">
        <w:rPr>
          <w:rFonts w:hint="eastAsia"/>
        </w:rPr>
        <w:t>：</w:t>
      </w:r>
      <w:r w:rsidR="000546C5">
        <w:rPr>
          <w:rFonts w:hint="eastAsia"/>
        </w:rPr>
        <w:t>每一个R</w:t>
      </w:r>
      <w:r w:rsidR="000546C5">
        <w:t>TT</w:t>
      </w:r>
      <w:r w:rsidR="000546C5">
        <w:rPr>
          <w:rFonts w:hint="eastAsia"/>
        </w:rPr>
        <w:t>完成时间内只统计</w:t>
      </w:r>
      <w:r>
        <w:rPr>
          <w:rFonts w:hint="eastAsia"/>
        </w:rPr>
        <w:t>第一个数据包</w:t>
      </w:r>
      <w:r w:rsidR="000546C5">
        <w:rPr>
          <w:rFonts w:hint="eastAsia"/>
        </w:rPr>
        <w:t>：</w:t>
      </w:r>
    </w:p>
    <w:p w14:paraId="2AFE1227" w14:textId="05FCC8CB" w:rsidR="000546C5" w:rsidRDefault="00235433" w:rsidP="00235433">
      <w:pPr>
        <w:ind w:left="0" w:firstLineChars="200" w:firstLine="420"/>
        <w:jc w:val="center"/>
      </w:pPr>
      <w:r>
        <w:rPr>
          <w:noProof/>
        </w:rPr>
        <w:drawing>
          <wp:inline distT="0" distB="0" distL="0" distR="0" wp14:anchorId="57E8E703" wp14:editId="09E996E5">
            <wp:extent cx="3176588" cy="1598620"/>
            <wp:effectExtent l="0" t="0" r="508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5973" cy="1603343"/>
                    </a:xfrm>
                    <a:prstGeom prst="rect">
                      <a:avLst/>
                    </a:prstGeom>
                  </pic:spPr>
                </pic:pic>
              </a:graphicData>
            </a:graphic>
          </wp:inline>
        </w:drawing>
      </w:r>
    </w:p>
    <w:p w14:paraId="4DAFD070" w14:textId="0C82CAF2" w:rsidR="00235433" w:rsidRDefault="00235433" w:rsidP="00235433">
      <w:pPr>
        <w:ind w:left="0" w:firstLineChars="200" w:firstLine="420"/>
        <w:jc w:val="center"/>
      </w:pPr>
      <w:r>
        <w:rPr>
          <w:rFonts w:hint="eastAsia"/>
        </w:rPr>
        <w:t>图X、R</w:t>
      </w:r>
      <w:r>
        <w:t>TT</w:t>
      </w:r>
      <w:r>
        <w:rPr>
          <w:rFonts w:hint="eastAsia"/>
        </w:rPr>
        <w:t>统计方式</w:t>
      </w:r>
    </w:p>
    <w:p w14:paraId="65DAFEDF" w14:textId="0CB710F2" w:rsidR="00235433" w:rsidRDefault="00235433" w:rsidP="00235433">
      <w:pPr>
        <w:ind w:left="0" w:firstLineChars="200" w:firstLine="420"/>
      </w:pPr>
      <w:r>
        <w:rPr>
          <w:rFonts w:hint="eastAsia"/>
        </w:rPr>
        <w:t>例如图X所示，发送方一共连续发送了5个数据包（D</w:t>
      </w:r>
      <w:r>
        <w:t>1 D2 D3 D4 D5</w:t>
      </w:r>
      <w:r>
        <w:rPr>
          <w:rFonts w:hint="eastAsia"/>
        </w:rPr>
        <w:t>）并收到了数据包</w:t>
      </w:r>
      <w:r>
        <w:t>D1</w:t>
      </w:r>
      <w:r>
        <w:rPr>
          <w:rFonts w:hint="eastAsia"/>
        </w:rPr>
        <w:t>的确认A</w:t>
      </w:r>
      <w:r>
        <w:t>CK1</w:t>
      </w:r>
      <w:r>
        <w:rPr>
          <w:rFonts w:hint="eastAsia"/>
        </w:rPr>
        <w:t>，完成时间定义为数据包从发送到收到A</w:t>
      </w:r>
      <w:r>
        <w:t>CK</w:t>
      </w:r>
      <w:r>
        <w:rPr>
          <w:rFonts w:hint="eastAsia"/>
        </w:rPr>
        <w:t>确认之间的时间，即T</w:t>
      </w:r>
      <w:r>
        <w:t>0</w:t>
      </w:r>
      <w:r>
        <w:rPr>
          <w:rFonts w:hint="eastAsia"/>
        </w:rPr>
        <w:t>到T</w:t>
      </w:r>
      <w:r>
        <w:t>3</w:t>
      </w:r>
      <w:r>
        <w:rPr>
          <w:rFonts w:hint="eastAsia"/>
        </w:rPr>
        <w:t>的时间，而这个时间段内发送方还发送了D</w:t>
      </w:r>
      <w:r>
        <w:t>2 D3 D4</w:t>
      </w:r>
      <w:proofErr w:type="gramStart"/>
      <w:r>
        <w:rPr>
          <w:rFonts w:hint="eastAsia"/>
        </w:rPr>
        <w:t>三个</w:t>
      </w:r>
      <w:proofErr w:type="gramEnd"/>
      <w:r>
        <w:rPr>
          <w:rFonts w:hint="eastAsia"/>
        </w:rPr>
        <w:t>数据包，根据统计策略，在这个时间段内，只会统计D</w:t>
      </w:r>
      <w:r>
        <w:t>1</w:t>
      </w:r>
      <w:r>
        <w:rPr>
          <w:rFonts w:hint="eastAsia"/>
        </w:rPr>
        <w:t>的往返延时R</w:t>
      </w:r>
      <w:r>
        <w:t>TT1</w:t>
      </w:r>
      <w:r>
        <w:rPr>
          <w:rFonts w:hint="eastAsia"/>
        </w:rPr>
        <w:t>，而不会统计D</w:t>
      </w:r>
      <w:r>
        <w:t>2 D3 D4</w:t>
      </w:r>
      <w:r>
        <w:rPr>
          <w:rFonts w:hint="eastAsia"/>
        </w:rPr>
        <w:t>这三个数据包的往返延时，T</w:t>
      </w:r>
      <w:r>
        <w:t>3</w:t>
      </w:r>
      <w:r>
        <w:rPr>
          <w:rFonts w:hint="eastAsia"/>
        </w:rPr>
        <w:t>之后则会统计D</w:t>
      </w:r>
      <w:r>
        <w:t>5</w:t>
      </w:r>
      <w:r>
        <w:rPr>
          <w:rFonts w:hint="eastAsia"/>
        </w:rPr>
        <w:t>的往返延时，同时不会统计从收到D</w:t>
      </w:r>
      <w:r>
        <w:t>5</w:t>
      </w:r>
      <w:r>
        <w:rPr>
          <w:rFonts w:hint="eastAsia"/>
        </w:rPr>
        <w:t>确认报文A</w:t>
      </w:r>
      <w:r>
        <w:t>CK5</w:t>
      </w:r>
      <w:r>
        <w:rPr>
          <w:rFonts w:hint="eastAsia"/>
        </w:rPr>
        <w:t>时间段内发送的其他报文R</w:t>
      </w:r>
      <w:r>
        <w:t>TT.</w:t>
      </w:r>
      <w:r>
        <w:rPr>
          <w:rFonts w:hint="eastAsia"/>
        </w:rPr>
        <w:t>采取这样的策略主要考虑</w:t>
      </w:r>
      <w:r w:rsidR="00277175">
        <w:rPr>
          <w:rFonts w:hint="eastAsia"/>
        </w:rPr>
        <w:t>以下</w:t>
      </w:r>
      <w:r>
        <w:rPr>
          <w:rFonts w:hint="eastAsia"/>
        </w:rPr>
        <w:t>几点：</w:t>
      </w:r>
    </w:p>
    <w:p w14:paraId="7082B978" w14:textId="480C367D" w:rsidR="00235433" w:rsidRDefault="00235433" w:rsidP="00235433">
      <w:pPr>
        <w:pStyle w:val="a3"/>
        <w:numPr>
          <w:ilvl w:val="0"/>
          <w:numId w:val="8"/>
        </w:numPr>
        <w:ind w:firstLineChars="0"/>
      </w:pPr>
      <w:r>
        <w:rPr>
          <w:rFonts w:hint="eastAsia"/>
        </w:rPr>
        <w:t>由于</w:t>
      </w:r>
      <w:r>
        <w:t>CDN</w:t>
      </w:r>
      <w:r>
        <w:rPr>
          <w:rFonts w:hint="eastAsia"/>
        </w:rPr>
        <w:t>网络发送速率大，报文数量多，速率控制次数和频率是由统计的R</w:t>
      </w:r>
      <w:r>
        <w:t>TT</w:t>
      </w:r>
      <w:r>
        <w:rPr>
          <w:rFonts w:hint="eastAsia"/>
        </w:rPr>
        <w:t>次数和频率决定的，即</w:t>
      </w:r>
      <w:proofErr w:type="gramStart"/>
      <w:r>
        <w:rPr>
          <w:rFonts w:hint="eastAsia"/>
        </w:rPr>
        <w:t>每统计</w:t>
      </w:r>
      <w:proofErr w:type="gramEnd"/>
      <w:r>
        <w:rPr>
          <w:rFonts w:hint="eastAsia"/>
        </w:rPr>
        <w:t>一次R</w:t>
      </w:r>
      <w:r>
        <w:t>TT</w:t>
      </w:r>
      <w:r>
        <w:rPr>
          <w:rFonts w:hint="eastAsia"/>
        </w:rPr>
        <w:t>，就需要根据算法进行一次数据调节。因此如果每一个报文都去进行统计，则速率越大，算法运行频率越快，这对于终端计算负载很大。</w:t>
      </w:r>
      <w:r w:rsidR="00277175">
        <w:rPr>
          <w:rFonts w:hint="eastAsia"/>
        </w:rPr>
        <w:t>因此采取此策略降低算法运行频率，以缓解计算压力。</w:t>
      </w:r>
    </w:p>
    <w:p w14:paraId="179323F7" w14:textId="3438D1B8" w:rsidR="00277175" w:rsidRDefault="00277175" w:rsidP="00235433">
      <w:pPr>
        <w:pStyle w:val="a3"/>
        <w:numPr>
          <w:ilvl w:val="0"/>
          <w:numId w:val="8"/>
        </w:numPr>
        <w:ind w:firstLineChars="0"/>
      </w:pPr>
      <w:r>
        <w:rPr>
          <w:rFonts w:hint="eastAsia"/>
        </w:rPr>
        <w:t>降低了算法运行频率同时也降低了发送速率变化频率，这使得发送窗口大小更加稳定。</w:t>
      </w:r>
    </w:p>
    <w:p w14:paraId="02D24276" w14:textId="5E831586" w:rsidR="00277175" w:rsidRDefault="00277175" w:rsidP="00235433">
      <w:pPr>
        <w:pStyle w:val="a3"/>
        <w:numPr>
          <w:ilvl w:val="0"/>
          <w:numId w:val="8"/>
        </w:numPr>
        <w:ind w:firstLineChars="0"/>
      </w:pPr>
      <w:r>
        <w:rPr>
          <w:rFonts w:hint="eastAsia"/>
        </w:rPr>
        <w:t>前后连续几个报文的R</w:t>
      </w:r>
      <w:r>
        <w:t>TT</w:t>
      </w:r>
      <w:r>
        <w:rPr>
          <w:rFonts w:hint="eastAsia"/>
        </w:rPr>
        <w:t>几乎相等，该策略</w:t>
      </w:r>
      <w:r w:rsidR="00AF3BE3">
        <w:rPr>
          <w:rFonts w:hint="eastAsia"/>
        </w:rPr>
        <w:t>降低了</w:t>
      </w:r>
      <w:r>
        <w:rPr>
          <w:rFonts w:hint="eastAsia"/>
        </w:rPr>
        <w:t>相同数据的重复运算</w:t>
      </w:r>
      <w:r w:rsidR="00AF3BE3">
        <w:rPr>
          <w:rFonts w:hint="eastAsia"/>
        </w:rPr>
        <w:t>的次数</w:t>
      </w:r>
      <w:r>
        <w:rPr>
          <w:rFonts w:hint="eastAsia"/>
        </w:rPr>
        <w:t>。</w:t>
      </w:r>
    </w:p>
    <w:p w14:paraId="65DDACF7" w14:textId="0F67EA34" w:rsidR="00D750F4" w:rsidRDefault="00D750F4" w:rsidP="00235433">
      <w:pPr>
        <w:pStyle w:val="a3"/>
        <w:numPr>
          <w:ilvl w:val="0"/>
          <w:numId w:val="8"/>
        </w:numPr>
        <w:ind w:firstLineChars="0"/>
      </w:pPr>
      <w:r>
        <w:rPr>
          <w:rFonts w:hint="eastAsia"/>
        </w:rPr>
        <w:t>避免了不同R</w:t>
      </w:r>
      <w:r>
        <w:t>TT</w:t>
      </w:r>
      <w:r>
        <w:rPr>
          <w:rFonts w:hint="eastAsia"/>
        </w:rPr>
        <w:t>之间统计数据的交叉储存。</w:t>
      </w:r>
    </w:p>
    <w:p w14:paraId="0AECF4AD" w14:textId="4211E3B8" w:rsidR="000E3E0B" w:rsidRPr="007D68B2" w:rsidRDefault="00FF1474" w:rsidP="000E3E0B">
      <w:pPr>
        <w:ind w:left="0"/>
        <w:rPr>
          <w:b/>
          <w:bCs/>
        </w:rPr>
      </w:pPr>
      <w:r w:rsidRPr="007D68B2">
        <w:rPr>
          <w:rFonts w:hint="eastAsia"/>
          <w:b/>
          <w:bCs/>
        </w:rPr>
        <w:t>R</w:t>
      </w:r>
      <w:r w:rsidRPr="007D68B2">
        <w:rPr>
          <w:b/>
          <w:bCs/>
        </w:rPr>
        <w:t>TT</w:t>
      </w:r>
      <w:r w:rsidRPr="007D68B2">
        <w:rPr>
          <w:rFonts w:hint="eastAsia"/>
          <w:b/>
          <w:bCs/>
        </w:rPr>
        <w:t>计算方法：</w:t>
      </w:r>
    </w:p>
    <w:p w14:paraId="58088270" w14:textId="1C6CB4EE" w:rsidR="00FF1474" w:rsidRDefault="00FF1474" w:rsidP="000E3E0B">
      <w:pPr>
        <w:ind w:left="0"/>
      </w:pPr>
      <w:r>
        <w:rPr>
          <w:rFonts w:hint="eastAsia"/>
        </w:rPr>
        <w:t>根据图X中统计数据可知，</w:t>
      </w:r>
    </w:p>
    <w:p w14:paraId="1165CE4E" w14:textId="61DB6247" w:rsidR="00FF1474" w:rsidRPr="00FF1474" w:rsidRDefault="00FF1474" w:rsidP="00FF1474">
      <w:pPr>
        <w:ind w:left="0"/>
        <w:jc w:val="center"/>
      </w:pPr>
      <m:oMathPara>
        <m:oMath>
          <m:r>
            <w:rPr>
              <w:rFonts w:ascii="Cambria Math" w:hAnsi="Cambria Math"/>
            </w:rPr>
            <m:t>RTT=</m:t>
          </m:r>
          <m:d>
            <m:dPr>
              <m:begChr m:val="（"/>
              <m:endChr m:val="）"/>
              <m:ctrlPr>
                <w:rPr>
                  <w:rFonts w:ascii="Cambria Math" w:hAnsi="Cambria Math"/>
                  <w:i/>
                </w:rPr>
              </m:ctrlPr>
            </m:dPr>
            <m:e>
              <m:r>
                <w:rPr>
                  <w:rFonts w:ascii="Cambria Math" w:hAnsi="Cambria Math"/>
                </w:rPr>
                <m:t>T3-T0</m:t>
              </m:r>
            </m:e>
          </m:d>
          <m:r>
            <w:rPr>
              <w:rFonts w:ascii="Cambria Math" w:hAnsi="Cambria Math"/>
            </w:rPr>
            <m:t>-(T2-T1)</m:t>
          </m:r>
        </m:oMath>
      </m:oMathPara>
    </w:p>
    <w:p w14:paraId="38562EB6" w14:textId="77777777" w:rsidR="00FF1474" w:rsidRDefault="00FF1474" w:rsidP="00FF1474">
      <w:pPr>
        <w:ind w:left="0"/>
        <w:jc w:val="center"/>
      </w:pPr>
    </w:p>
    <w:p w14:paraId="37EFC3D0" w14:textId="77777777" w:rsidR="008A06E9" w:rsidRDefault="008A06E9" w:rsidP="000E3E0B">
      <w:pPr>
        <w:ind w:left="0"/>
      </w:pPr>
    </w:p>
    <w:p w14:paraId="3D17C1AF" w14:textId="69F4019C" w:rsidR="000E3E0B" w:rsidRDefault="000E3E0B" w:rsidP="000E3E0B">
      <w:pPr>
        <w:ind w:left="0"/>
      </w:pPr>
      <w:r>
        <w:t>3.</w:t>
      </w:r>
      <w:r w:rsidR="00B5386D">
        <w:t>3</w:t>
      </w:r>
      <w:r>
        <w:rPr>
          <w:rFonts w:hint="eastAsia"/>
        </w:rPr>
        <w:t>数据预处理模块设计</w:t>
      </w:r>
    </w:p>
    <w:p w14:paraId="0B94DA4C" w14:textId="6E31377F" w:rsidR="008F1C26" w:rsidRPr="008F1C26" w:rsidRDefault="000E3E0B" w:rsidP="000E3E0B">
      <w:pPr>
        <w:ind w:left="0"/>
      </w:pPr>
      <w:r>
        <w:t>3.</w:t>
      </w:r>
      <w:r w:rsidR="00B5386D">
        <w:t>3</w:t>
      </w:r>
      <w:r>
        <w:t>.1</w:t>
      </w:r>
      <w:r>
        <w:rPr>
          <w:rFonts w:hint="eastAsia"/>
        </w:rPr>
        <w:t>算法设计</w:t>
      </w:r>
    </w:p>
    <w:p w14:paraId="5EC17104" w14:textId="7DA58DFA" w:rsidR="00364B52" w:rsidRDefault="00364B52" w:rsidP="0005171E">
      <w:pPr>
        <w:ind w:left="0" w:firstLineChars="200" w:firstLine="420"/>
      </w:pPr>
      <w:r>
        <w:rPr>
          <w:rFonts w:hint="eastAsia"/>
        </w:rPr>
        <w:t>数据预处理模块包括了</w:t>
      </w:r>
      <w:r w:rsidR="00D526DB">
        <w:rPr>
          <w:rFonts w:hint="eastAsia"/>
        </w:rPr>
        <w:t>单节点数据包时延</w:t>
      </w:r>
      <w:r w:rsidR="00441F07">
        <w:rPr>
          <w:rFonts w:hint="eastAsia"/>
        </w:rPr>
        <w:t>平滑处理、时序特征计算和采样</w:t>
      </w:r>
    </w:p>
    <w:p w14:paraId="5344ACBA" w14:textId="65783CDF" w:rsidR="0005171E" w:rsidRPr="007D68B2" w:rsidRDefault="0005171E" w:rsidP="0005171E">
      <w:pPr>
        <w:ind w:left="0"/>
        <w:rPr>
          <w:b/>
          <w:bCs/>
        </w:rPr>
      </w:pPr>
      <w:r w:rsidRPr="007D68B2">
        <w:rPr>
          <w:rFonts w:hint="eastAsia"/>
          <w:b/>
          <w:bCs/>
        </w:rPr>
        <w:t>平滑处理：</w:t>
      </w:r>
    </w:p>
    <w:p w14:paraId="1A56F87E" w14:textId="25A21AC4" w:rsidR="00441F07" w:rsidRDefault="00D526DB" w:rsidP="0005171E">
      <w:pPr>
        <w:ind w:left="0" w:firstLineChars="200" w:firstLine="420"/>
      </w:pPr>
      <w:r>
        <w:rPr>
          <w:rFonts w:hint="eastAsia"/>
        </w:rPr>
        <w:t>数据中心R</w:t>
      </w:r>
      <w:r>
        <w:t>TT</w:t>
      </w:r>
      <w:r>
        <w:rPr>
          <w:rFonts w:hint="eastAsia"/>
        </w:rPr>
        <w:t>前后变化幅度很大，一般是以微妙us为单位，</w:t>
      </w:r>
      <w:r w:rsidR="00441F07">
        <w:rPr>
          <w:rFonts w:hint="eastAsia"/>
        </w:rPr>
        <w:t>为了解决R</w:t>
      </w:r>
      <w:r w:rsidR="00441F07">
        <w:t>TT</w:t>
      </w:r>
      <w:r w:rsidR="00441F07">
        <w:rPr>
          <w:rFonts w:hint="eastAsia"/>
        </w:rPr>
        <w:t>的剧烈变化，因此显示对原始数据进行平滑处理</w:t>
      </w:r>
      <w:r w:rsidR="00FC2D16">
        <w:rPr>
          <w:rFonts w:hint="eastAsia"/>
        </w:rPr>
        <w:t>，处理公式如下：</w:t>
      </w:r>
    </w:p>
    <w:p w14:paraId="1D62AB67" w14:textId="1C5A6F37" w:rsidR="00441F07" w:rsidRDefault="003376CE" w:rsidP="00AB6AC1">
      <w:pPr>
        <w:ind w:left="0" w:firstLineChars="200" w:firstLine="420"/>
      </w:pPr>
      <m:oMathPara>
        <m:oMath>
          <m:sSub>
            <m:sSubPr>
              <m:ctrlPr>
                <w:rPr>
                  <w:rFonts w:ascii="Cambria Math" w:hAnsi="Cambria Math"/>
                </w:rPr>
              </m:ctrlPr>
            </m:sSubPr>
            <m:e>
              <m:r>
                <w:rPr>
                  <w:rFonts w:ascii="Cambria Math" w:hAnsi="Cambria Math"/>
                </w:rPr>
                <m:t>S</m:t>
              </m:r>
            </m:e>
            <m:sub>
              <m:r>
                <w:rPr>
                  <w:rFonts w:ascii="Cambria Math" w:hAnsi="Cambria Math" w:hint="eastAsia"/>
                </w:rPr>
                <m:t>t</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 xml:space="preserve"> ,</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σ</m:t>
                      </m:r>
                      <m:r>
                        <m:rPr>
                          <m:sty m:val="p"/>
                        </m:rPr>
                        <w:rPr>
                          <w:rFonts w:ascii="Cambria Math" w:hAnsi="Cambria Math"/>
                        </w:rPr>
                        <m:t>*</m:t>
                      </m:r>
                      <m:r>
                        <w:rPr>
                          <w:rFonts w:ascii="Cambria Math" w:hAnsi="Cambria Math"/>
                        </w:rPr>
                        <m:t>R</m:t>
                      </m:r>
                    </m:e>
                    <m:sub>
                      <m:r>
                        <w:rPr>
                          <w:rFonts w:ascii="Cambria Math" w:hAnsi="Cambria Math"/>
                        </w:rPr>
                        <m:t>t</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σ</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r>
                    <w:rPr>
                      <w:rFonts w:ascii="Cambria Math" w:hAnsi="Cambria Math"/>
                    </w:rPr>
                    <m:t>t</m:t>
                  </m:r>
                  <m:r>
                    <m:rPr>
                      <m:sty m:val="p"/>
                    </m:rPr>
                    <w:rPr>
                      <w:rFonts w:ascii="Cambria Math" w:hAnsi="Cambria Math"/>
                    </w:rPr>
                    <m:t>≥1</m:t>
                  </m:r>
                </m:e>
              </m:eqArr>
            </m:e>
          </m:d>
        </m:oMath>
      </m:oMathPara>
    </w:p>
    <w:p w14:paraId="69AE151C" w14:textId="22514466" w:rsidR="00D526DB" w:rsidRDefault="003376CE" w:rsidP="00FB208E">
      <w:pPr>
        <w:ind w:left="0" w:firstLineChars="200" w:firstLine="420"/>
      </w:pPr>
      <m:oMath>
        <m:sSub>
          <m:sSubPr>
            <m:ctrlPr>
              <w:rPr>
                <w:rFonts w:ascii="Cambria Math" w:hAnsi="Cambria Math"/>
              </w:rPr>
            </m:ctrlPr>
          </m:sSubPr>
          <m:e>
            <m:r>
              <w:rPr>
                <w:rFonts w:ascii="Cambria Math" w:hAnsi="Cambria Math"/>
              </w:rPr>
              <m:t>R</m:t>
            </m:r>
          </m:e>
          <m:sub>
            <m:r>
              <w:rPr>
                <w:rFonts w:ascii="Cambria Math" w:hAnsi="Cambria Math"/>
              </w:rPr>
              <m:t>t</m:t>
            </m:r>
          </m:sub>
        </m:sSub>
      </m:oMath>
      <w:r w:rsidR="00D526DB">
        <w:rPr>
          <w:rFonts w:hint="eastAsia"/>
        </w:rPr>
        <w:t>是</w:t>
      </w:r>
      <w:r w:rsidR="007D68B2" w:rsidRPr="00AB6AC1">
        <w:rPr>
          <w:rFonts w:hint="eastAsia"/>
        </w:rPr>
        <w:t>信息采集</w:t>
      </w:r>
      <w:r w:rsidR="007D68B2">
        <w:rPr>
          <w:rFonts w:hint="eastAsia"/>
        </w:rPr>
        <w:t>模块采集的第</w:t>
      </w:r>
      <m:oMath>
        <m:r>
          <w:rPr>
            <w:rFonts w:ascii="Cambria Math" w:hAnsi="Cambria Math"/>
          </w:rPr>
          <m:t>t</m:t>
        </m:r>
      </m:oMath>
      <w:proofErr w:type="gramStart"/>
      <w:r w:rsidR="00AB6AC1">
        <w:rPr>
          <w:rFonts w:hint="eastAsia"/>
        </w:rPr>
        <w:t>个</w:t>
      </w:r>
      <w:proofErr w:type="gramEnd"/>
      <w:r w:rsidR="00D526DB" w:rsidRPr="00AB6AC1">
        <w:t>RTT</w:t>
      </w:r>
      <w:r w:rsidR="00AB6AC1">
        <w:rPr>
          <w:rFonts w:hint="eastAsia"/>
        </w:rPr>
        <w:t>,</w:t>
      </w:r>
      <w:r w:rsidR="007D68B2">
        <w:t xml:space="preserve"> </w:t>
      </w:r>
      <m:oMath>
        <m:sSub>
          <m:sSubPr>
            <m:ctrlPr>
              <w:rPr>
                <w:rFonts w:ascii="Cambria Math" w:hAnsi="Cambria Math"/>
              </w:rPr>
            </m:ctrlPr>
          </m:sSubPr>
          <m:e>
            <m:r>
              <w:rPr>
                <w:rFonts w:ascii="Cambria Math" w:hAnsi="Cambria Math"/>
              </w:rPr>
              <m:t>S</m:t>
            </m:r>
          </m:e>
          <m:sub>
            <m:r>
              <w:rPr>
                <w:rFonts w:ascii="Cambria Math" w:hAnsi="Cambria Math" w:hint="eastAsia"/>
              </w:rPr>
              <m:t>t</m:t>
            </m:r>
          </m:sub>
        </m:sSub>
      </m:oMath>
      <w:r w:rsidR="00D526DB">
        <w:rPr>
          <w:rFonts w:hint="eastAsia"/>
        </w:rPr>
        <w:t>是处理后的光滑数据，</w:t>
      </w:r>
      <m:oMath>
        <m:r>
          <w:rPr>
            <w:rFonts w:ascii="Cambria Math" w:hAnsi="Cambria Math"/>
          </w:rPr>
          <m:t>σ</m:t>
        </m:r>
      </m:oMath>
      <w:r w:rsidR="007D68B2">
        <w:rPr>
          <w:rFonts w:hint="eastAsia"/>
        </w:rPr>
        <w:t>是光滑因子，</w:t>
      </w:r>
      <w:r w:rsidR="00D526DB" w:rsidRPr="00AB6AC1">
        <w:rPr>
          <w:rFonts w:hint="eastAsia"/>
        </w:rPr>
        <w:t>一般取0</w:t>
      </w:r>
      <w:r w:rsidR="00D526DB" w:rsidRPr="00AB6AC1">
        <w:t>.</w:t>
      </w:r>
      <w:r w:rsidR="007D68B2" w:rsidRPr="00AB6AC1">
        <w:t>2</w:t>
      </w:r>
      <w:r w:rsidR="007D68B2" w:rsidRPr="00AB6AC1">
        <w:rPr>
          <w:rFonts w:hint="eastAsia"/>
        </w:rPr>
        <w:t>；</w:t>
      </w:r>
    </w:p>
    <w:p w14:paraId="22B9D22D" w14:textId="77777777" w:rsidR="005225D3" w:rsidRPr="00AB6AC1" w:rsidRDefault="005225D3" w:rsidP="00FB208E">
      <w:pPr>
        <w:ind w:left="0" w:firstLineChars="200" w:firstLine="420"/>
      </w:pPr>
    </w:p>
    <w:p w14:paraId="595CE452" w14:textId="3D16D568" w:rsidR="00D526DB" w:rsidRPr="007D68B2" w:rsidRDefault="00D526DB" w:rsidP="00D526DB">
      <w:pPr>
        <w:ind w:left="0"/>
        <w:rPr>
          <w:b/>
          <w:bCs/>
        </w:rPr>
      </w:pPr>
      <w:r w:rsidRPr="007D68B2">
        <w:rPr>
          <w:rFonts w:hint="eastAsia"/>
          <w:b/>
          <w:bCs/>
        </w:rPr>
        <w:t>时序特征</w:t>
      </w:r>
      <w:r w:rsidR="00AB6AC1">
        <w:rPr>
          <w:rFonts w:hint="eastAsia"/>
          <w:b/>
          <w:bCs/>
        </w:rPr>
        <w:t>计算</w:t>
      </w:r>
      <w:r w:rsidRPr="007D68B2">
        <w:rPr>
          <w:rFonts w:hint="eastAsia"/>
          <w:b/>
          <w:bCs/>
        </w:rPr>
        <w:t>：</w:t>
      </w:r>
    </w:p>
    <w:p w14:paraId="00DB6215" w14:textId="5A485884" w:rsidR="00D526DB" w:rsidRDefault="00D526DB" w:rsidP="0005171E">
      <w:pPr>
        <w:ind w:left="0" w:firstLineChars="200" w:firstLine="420"/>
        <w:rPr>
          <w:lang w:val="el-GR"/>
        </w:rPr>
      </w:pPr>
      <w:r>
        <w:rPr>
          <w:rFonts w:hint="eastAsia"/>
        </w:rPr>
        <w:t>由于平滑因子</w:t>
      </w:r>
      <w:r w:rsidRPr="00D526DB">
        <w:rPr>
          <w:rFonts w:hint="eastAsia"/>
          <w:lang w:val="el-GR"/>
        </w:rPr>
        <w:t>σ</w:t>
      </w:r>
      <w:r>
        <w:rPr>
          <w:rFonts w:hint="eastAsia"/>
          <w:lang w:val="el-GR"/>
        </w:rPr>
        <w:t>接近于</w:t>
      </w:r>
      <w:r w:rsidR="007D68B2">
        <w:rPr>
          <w:rFonts w:hint="eastAsia"/>
          <w:lang w:val="el-GR"/>
        </w:rPr>
        <w:t>0</w:t>
      </w:r>
      <w:r>
        <w:rPr>
          <w:rFonts w:hint="eastAsia"/>
          <w:lang w:val="el-GR"/>
        </w:rPr>
        <w:t>，平滑效果很好，但是处理前后R</w:t>
      </w:r>
      <w:r>
        <w:rPr>
          <w:lang w:val="el-GR"/>
        </w:rPr>
        <w:t>TT</w:t>
      </w:r>
      <w:r>
        <w:rPr>
          <w:rFonts w:hint="eastAsia"/>
          <w:lang w:val="el-GR"/>
        </w:rPr>
        <w:t>损失了很多时序特征，如果不考虑损失的时序特征，会导致神经网络</w:t>
      </w:r>
      <w:r w:rsidR="00640ED4">
        <w:rPr>
          <w:rFonts w:hint="eastAsia"/>
          <w:lang w:val="el-GR"/>
        </w:rPr>
        <w:t>预测效果大幅度降低。因此根据平滑前后值，设计了一种算法，提取其特征值，计算方法如下：</w:t>
      </w:r>
    </w:p>
    <w:p w14:paraId="0B070524" w14:textId="0E10E283" w:rsidR="008F1C26" w:rsidRDefault="003376CE" w:rsidP="00AB6AC1">
      <w:pPr>
        <w:ind w:left="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e>
                  <m:sSub>
                    <m:sSubPr>
                      <m:ctrlPr>
                        <w:rPr>
                          <w:rFonts w:ascii="Cambria Math" w:hAnsi="Cambria Math"/>
                          <w:i/>
                        </w:rPr>
                      </m:ctrlPr>
                    </m:sSubPr>
                    <m:e>
                      <m:r>
                        <w:rPr>
                          <w:rFonts w:ascii="Cambria Math" w:hAnsi="Cambria Math"/>
                        </w:rPr>
                        <m:t>L</m:t>
                      </m:r>
                    </m:e>
                    <m:sub>
                      <m:r>
                        <w:rPr>
                          <w:rFonts w:ascii="Cambria Math" w:hAnsi="Cambria Math" w:hint="eastAsia"/>
                        </w:rPr>
                        <m:t>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eqArr>
            </m:e>
          </m:d>
        </m:oMath>
      </m:oMathPara>
    </w:p>
    <w:p w14:paraId="75F11CB7" w14:textId="7460A130" w:rsidR="00640ED4" w:rsidRDefault="003376CE" w:rsidP="0005171E">
      <w:pPr>
        <w:ind w:left="0" w:firstLineChars="200" w:firstLine="420"/>
      </w:pPr>
      <m:oMath>
        <m:sSub>
          <m:sSubPr>
            <m:ctrlPr>
              <w:rPr>
                <w:rFonts w:ascii="Cambria Math" w:hAnsi="Cambria Math"/>
                <w:i/>
              </w:rPr>
            </m:ctrlPr>
          </m:sSubPr>
          <m:e>
            <m:r>
              <w:rPr>
                <w:rFonts w:ascii="Cambria Math" w:hAnsi="Cambria Math"/>
              </w:rPr>
              <m:t>K</m:t>
            </m:r>
          </m:e>
          <m:sub>
            <m:r>
              <w:rPr>
                <w:rFonts w:ascii="Cambria Math" w:hAnsi="Cambria Math" w:hint="eastAsia"/>
              </w:rPr>
              <m:t>t</m:t>
            </m:r>
          </m:sub>
        </m:sSub>
      </m:oMath>
      <w:r w:rsidR="00AB6AC1">
        <w:rPr>
          <w:rFonts w:hint="eastAsia"/>
        </w:rPr>
        <w:t>即为</w:t>
      </w:r>
      <w:r w:rsidR="00AB6AC1" w:rsidRPr="00AB6AC1">
        <w:rPr>
          <w:rFonts w:hint="eastAsia"/>
        </w:rPr>
        <w:t>采集</w:t>
      </w:r>
      <w:r w:rsidR="00AB6AC1">
        <w:rPr>
          <w:rFonts w:hint="eastAsia"/>
        </w:rPr>
        <w:t>模块采集的第</w:t>
      </w:r>
      <m:oMath>
        <m:r>
          <w:rPr>
            <w:rFonts w:ascii="Cambria Math" w:hAnsi="Cambria Math"/>
          </w:rPr>
          <m:t>t</m:t>
        </m:r>
      </m:oMath>
      <w:proofErr w:type="gramStart"/>
      <w:r w:rsidR="00AB6AC1">
        <w:rPr>
          <w:rFonts w:hint="eastAsia"/>
        </w:rPr>
        <w:t>个</w:t>
      </w:r>
      <w:proofErr w:type="gramEnd"/>
      <w:r w:rsidR="00AB6AC1" w:rsidRPr="00AB6AC1">
        <w:t>RTT</w:t>
      </w:r>
      <w:r w:rsidR="005225D3">
        <w:rPr>
          <w:rFonts w:hint="eastAsia"/>
        </w:rPr>
        <w:t>与对应时刻平滑值的变化幅度特征</w:t>
      </w:r>
      <w:r w:rsidR="0005171E">
        <w:rPr>
          <w:rFonts w:hint="eastAsia"/>
        </w:rPr>
        <w:t>,</w:t>
      </w:r>
      <w:r w:rsidR="00AB6AC1" w:rsidRPr="00AB6AC1">
        <w:rPr>
          <w:rFonts w:ascii="Cambria Math" w:hAnsi="Cambria Math"/>
          <w:i/>
        </w:rPr>
        <w:t xml:space="preserve"> </w:t>
      </w:r>
      <m:oMath>
        <m:sSub>
          <m:sSubPr>
            <m:ctrlPr>
              <w:rPr>
                <w:rFonts w:ascii="Cambria Math" w:hAnsi="Cambria Math"/>
                <w:i/>
              </w:rPr>
            </m:ctrlPr>
          </m:sSubPr>
          <m:e>
            <m:r>
              <w:rPr>
                <w:rFonts w:ascii="Cambria Math" w:hAnsi="Cambria Math"/>
              </w:rPr>
              <m:t>K</m:t>
            </m:r>
          </m:e>
          <m:sub>
            <m:r>
              <w:rPr>
                <w:rFonts w:ascii="Cambria Math" w:hAnsi="Cambria Math" w:hint="eastAsia"/>
              </w:rPr>
              <m:t>t</m:t>
            </m:r>
          </m:sub>
        </m:sSub>
      </m:oMath>
      <w:r w:rsidR="0005171E">
        <w:rPr>
          <w:rFonts w:hint="eastAsia"/>
        </w:rPr>
        <w:t>保留了平滑处理前</w:t>
      </w:r>
      <w:r w:rsidR="005225D3">
        <w:rPr>
          <w:rFonts w:hint="eastAsia"/>
        </w:rPr>
        <w:t>后损失的时序抖动</w:t>
      </w:r>
      <w:r w:rsidR="0005171E">
        <w:rPr>
          <w:rFonts w:hint="eastAsia"/>
        </w:rPr>
        <w:t>，因此</w:t>
      </w:r>
      <w:r w:rsidR="00AB6AC1">
        <w:rPr>
          <w:rFonts w:hint="eastAsia"/>
        </w:rPr>
        <w:t>通过平滑值及其特征就能够得出真实值</w:t>
      </w:r>
      <w:r w:rsidR="005225D3">
        <w:rPr>
          <w:rFonts w:hint="eastAsia"/>
        </w:rPr>
        <w:t>；而</w:t>
      </w:r>
      <m:oMath>
        <m:sSub>
          <m:sSubPr>
            <m:ctrlPr>
              <w:rPr>
                <w:rFonts w:ascii="Cambria Math" w:hAnsi="Cambria Math"/>
                <w:i/>
              </w:rPr>
            </m:ctrlPr>
          </m:sSubPr>
          <m:e>
            <m:r>
              <w:rPr>
                <w:rFonts w:ascii="Cambria Math" w:hAnsi="Cambria Math"/>
              </w:rPr>
              <m:t>L</m:t>
            </m:r>
          </m:e>
          <m:sub>
            <m:r>
              <w:rPr>
                <w:rFonts w:ascii="Cambria Math" w:hAnsi="Cambria Math" w:hint="eastAsia"/>
              </w:rPr>
              <m:t>t</m:t>
            </m:r>
          </m:sub>
        </m:sSub>
      </m:oMath>
      <w:r w:rsidR="005225D3">
        <w:rPr>
          <w:rFonts w:hint="eastAsia"/>
        </w:rPr>
        <w:t>为</w:t>
      </w:r>
      <w:r w:rsidR="005225D3" w:rsidRPr="00AB6AC1">
        <w:rPr>
          <w:rFonts w:hint="eastAsia"/>
        </w:rPr>
        <w:t>采集</w:t>
      </w:r>
      <w:r w:rsidR="005225D3">
        <w:rPr>
          <w:rFonts w:hint="eastAsia"/>
        </w:rPr>
        <w:t>模块采集的第</w:t>
      </w:r>
      <m:oMath>
        <m:r>
          <w:rPr>
            <w:rFonts w:ascii="Cambria Math" w:hAnsi="Cambria Math"/>
          </w:rPr>
          <m:t>t+1</m:t>
        </m:r>
      </m:oMath>
      <w:proofErr w:type="gramStart"/>
      <w:r w:rsidR="005225D3">
        <w:rPr>
          <w:rFonts w:hint="eastAsia"/>
        </w:rPr>
        <w:t>个</w:t>
      </w:r>
      <w:proofErr w:type="gramEnd"/>
      <w:r w:rsidR="005225D3" w:rsidRPr="00AB6AC1">
        <w:t>RTT</w:t>
      </w:r>
      <w:r w:rsidR="005225D3">
        <w:rPr>
          <w:rFonts w:hint="eastAsia"/>
        </w:rPr>
        <w:t>与对应t时刻平滑值的变化幅度特征,</w:t>
      </w:r>
      <w:r w:rsidR="005225D3" w:rsidRPr="005225D3">
        <w:rPr>
          <w:rFonts w:ascii="Cambria Math" w:hAnsi="Cambria Math"/>
          <w:i/>
        </w:rPr>
        <w:t xml:space="preserve"> </w:t>
      </w:r>
      <m:oMath>
        <m:sSub>
          <m:sSubPr>
            <m:ctrlPr>
              <w:rPr>
                <w:rFonts w:ascii="Cambria Math" w:hAnsi="Cambria Math"/>
                <w:i/>
              </w:rPr>
            </m:ctrlPr>
          </m:sSubPr>
          <m:e>
            <m:r>
              <w:rPr>
                <w:rFonts w:ascii="Cambria Math" w:hAnsi="Cambria Math"/>
              </w:rPr>
              <m:t>L</m:t>
            </m:r>
          </m:e>
          <m:sub>
            <m:r>
              <w:rPr>
                <w:rFonts w:ascii="Cambria Math" w:hAnsi="Cambria Math" w:hint="eastAsia"/>
              </w:rPr>
              <m:t>t</m:t>
            </m:r>
          </m:sub>
        </m:sSub>
      </m:oMath>
      <w:r w:rsidR="005225D3">
        <w:rPr>
          <w:rFonts w:ascii="Cambria Math" w:hAnsi="Cambria Math" w:hint="eastAsia"/>
          <w:iCs/>
        </w:rPr>
        <w:t>是对未来变化的一种预测特征，即在真实过程中</w:t>
      </w:r>
      <m:oMath>
        <m:sSub>
          <m:sSubPr>
            <m:ctrlPr>
              <w:rPr>
                <w:rFonts w:ascii="Cambria Math" w:hAnsi="Cambria Math"/>
                <w:i/>
              </w:rPr>
            </m:ctrlPr>
          </m:sSubPr>
          <m:e>
            <m:r>
              <w:rPr>
                <w:rFonts w:ascii="Cambria Math" w:hAnsi="Cambria Math"/>
              </w:rPr>
              <m:t>L</m:t>
            </m:r>
          </m:e>
          <m:sub>
            <m:r>
              <w:rPr>
                <w:rFonts w:ascii="Cambria Math" w:hAnsi="Cambria Math" w:hint="eastAsia"/>
              </w:rPr>
              <m:t>t</m:t>
            </m:r>
          </m:sub>
        </m:sSub>
      </m:oMath>
      <w:r w:rsidR="005225D3">
        <w:rPr>
          <w:rFonts w:ascii="Cambria Math" w:hAnsi="Cambria Math" w:hint="eastAsia"/>
        </w:rPr>
        <w:t>的大小是未知的，通过对</w:t>
      </w:r>
      <m:oMath>
        <m:sSub>
          <m:sSubPr>
            <m:ctrlPr>
              <w:rPr>
                <w:rFonts w:ascii="Cambria Math" w:hAnsi="Cambria Math"/>
                <w:i/>
              </w:rPr>
            </m:ctrlPr>
          </m:sSubPr>
          <m:e>
            <m:r>
              <w:rPr>
                <w:rFonts w:ascii="Cambria Math" w:hAnsi="Cambria Math"/>
              </w:rPr>
              <m:t>L</m:t>
            </m:r>
          </m:e>
          <m:sub>
            <m:r>
              <w:rPr>
                <w:rFonts w:ascii="Cambria Math" w:hAnsi="Cambria Math" w:hint="eastAsia"/>
              </w:rPr>
              <m:t>t</m:t>
            </m:r>
          </m:sub>
        </m:sSub>
      </m:oMath>
      <w:r w:rsidR="005225D3">
        <w:rPr>
          <w:rFonts w:ascii="Cambria Math" w:hAnsi="Cambria Math" w:hint="eastAsia"/>
        </w:rPr>
        <w:t>的预测，再根据当前时刻的平滑值，得到对未来</w:t>
      </w:r>
      <w:r w:rsidR="005225D3">
        <w:rPr>
          <w:rFonts w:ascii="Cambria Math" w:hAnsi="Cambria Math" w:hint="eastAsia"/>
        </w:rPr>
        <w:t>R</w:t>
      </w:r>
      <w:r w:rsidR="005225D3">
        <w:rPr>
          <w:rFonts w:ascii="Cambria Math" w:hAnsi="Cambria Math"/>
        </w:rPr>
        <w:t>TT</w:t>
      </w:r>
      <w:r w:rsidR="005225D3">
        <w:rPr>
          <w:rFonts w:ascii="Cambria Math" w:hAnsi="Cambria Math" w:hint="eastAsia"/>
        </w:rPr>
        <w:t>真实值的一个预测</w:t>
      </w:r>
      <w:r w:rsidR="00AB6AC1">
        <w:rPr>
          <w:rFonts w:hint="eastAsia"/>
        </w:rPr>
        <w:t>。在实际R</w:t>
      </w:r>
      <w:r w:rsidR="00AB6AC1">
        <w:t>TT</w:t>
      </w:r>
      <w:r w:rsidR="005225D3">
        <w:rPr>
          <w:rFonts w:hint="eastAsia"/>
        </w:rPr>
        <w:t>时间</w:t>
      </w:r>
      <w:r w:rsidR="00AB6AC1">
        <w:rPr>
          <w:rFonts w:hint="eastAsia"/>
        </w:rPr>
        <w:t>序列预测过程中，</w:t>
      </w:r>
      <w:r w:rsidR="005225D3">
        <w:rPr>
          <w:rFonts w:hint="eastAsia"/>
        </w:rPr>
        <w:t>就是通过连续多个已知</w:t>
      </w:r>
      <w:r w:rsidR="005225D3">
        <w:t xml:space="preserve"> </w:t>
      </w:r>
      <m:oMath>
        <m:sSub>
          <m:sSubPr>
            <m:ctrlPr>
              <w:rPr>
                <w:rFonts w:ascii="Cambria Math" w:hAnsi="Cambria Math"/>
                <w:i/>
              </w:rPr>
            </m:ctrlPr>
          </m:sSubPr>
          <m:e>
            <m:r>
              <w:rPr>
                <w:rFonts w:ascii="Cambria Math" w:hAnsi="Cambria Math"/>
              </w:rPr>
              <m:t>K</m:t>
            </m:r>
          </m:e>
          <m:sub>
            <m:r>
              <w:rPr>
                <w:rFonts w:ascii="Cambria Math" w:hAnsi="Cambria Math" w:hint="eastAsia"/>
              </w:rPr>
              <m:t>t</m:t>
            </m:r>
          </m:sub>
        </m:sSub>
      </m:oMath>
      <w:r w:rsidR="005225D3">
        <w:rPr>
          <w:rFonts w:hint="eastAsia"/>
        </w:rPr>
        <w:t>对</w:t>
      </w:r>
      <m:oMath>
        <m:sSub>
          <m:sSubPr>
            <m:ctrlPr>
              <w:rPr>
                <w:rFonts w:ascii="Cambria Math" w:hAnsi="Cambria Math"/>
                <w:i/>
              </w:rPr>
            </m:ctrlPr>
          </m:sSubPr>
          <m:e>
            <m:r>
              <w:rPr>
                <w:rFonts w:ascii="Cambria Math" w:hAnsi="Cambria Math"/>
              </w:rPr>
              <m:t>L</m:t>
            </m:r>
          </m:e>
          <m:sub>
            <m:r>
              <w:rPr>
                <w:rFonts w:ascii="Cambria Math" w:hAnsi="Cambria Math" w:hint="eastAsia"/>
              </w:rPr>
              <m:t>t</m:t>
            </m:r>
          </m:sub>
        </m:sSub>
      </m:oMath>
      <w:r w:rsidR="005225D3">
        <w:rPr>
          <w:rFonts w:hint="eastAsia"/>
        </w:rPr>
        <w:t>进行预测，从而实现对下一时刻R</w:t>
      </w:r>
      <w:r w:rsidR="005225D3">
        <w:t>TT</w:t>
      </w:r>
      <w:r w:rsidR="005225D3">
        <w:rPr>
          <w:rFonts w:hint="eastAsia"/>
        </w:rPr>
        <w:t>的预测。</w:t>
      </w:r>
    </w:p>
    <w:p w14:paraId="79C7B632" w14:textId="33BD714F" w:rsidR="0005171E" w:rsidRPr="00AB6AC1" w:rsidRDefault="00AB6AC1" w:rsidP="0005171E">
      <w:pPr>
        <w:ind w:left="0"/>
        <w:rPr>
          <w:b/>
          <w:bCs/>
        </w:rPr>
      </w:pPr>
      <w:r>
        <w:rPr>
          <w:rFonts w:hint="eastAsia"/>
          <w:b/>
          <w:bCs/>
        </w:rPr>
        <w:t>阈值划分及特征采样</w:t>
      </w:r>
      <w:r w:rsidR="0005171E" w:rsidRPr="00AB6AC1">
        <w:rPr>
          <w:rFonts w:hint="eastAsia"/>
          <w:b/>
          <w:bCs/>
        </w:rPr>
        <w:t>：</w:t>
      </w:r>
    </w:p>
    <w:p w14:paraId="51DA9837" w14:textId="22465E1C" w:rsidR="0005171E" w:rsidRDefault="0005171E" w:rsidP="0005171E">
      <w:pPr>
        <w:ind w:left="0"/>
      </w:pPr>
      <w:r>
        <w:rPr>
          <w:rFonts w:hint="eastAsia"/>
        </w:rPr>
        <w:t>并不是越多的数据都用于训练预测效果越好，这样往往会导致过拟合的结果</w:t>
      </w:r>
      <w:r w:rsidR="0067783C">
        <w:rPr>
          <w:rFonts w:hint="eastAsia"/>
        </w:rPr>
        <w:t>（</w:t>
      </w:r>
      <w:r>
        <w:rPr>
          <w:rFonts w:hint="eastAsia"/>
        </w:rPr>
        <w:t>即训练集预测指标很高，而测试</w:t>
      </w:r>
      <w:proofErr w:type="gramStart"/>
      <w:r>
        <w:rPr>
          <w:rFonts w:hint="eastAsia"/>
        </w:rPr>
        <w:t>集指标</w:t>
      </w:r>
      <w:proofErr w:type="gramEnd"/>
      <w:r>
        <w:rPr>
          <w:rFonts w:hint="eastAsia"/>
        </w:rPr>
        <w:t>远远低于训练集</w:t>
      </w:r>
      <w:r w:rsidR="0067783C">
        <w:rPr>
          <w:rFonts w:hint="eastAsia"/>
        </w:rPr>
        <w:t>）</w:t>
      </w:r>
      <w:r>
        <w:rPr>
          <w:rFonts w:hint="eastAsia"/>
        </w:rPr>
        <w:t>。</w:t>
      </w:r>
      <w:r w:rsidR="0010323F">
        <w:rPr>
          <w:rFonts w:hint="eastAsia"/>
        </w:rPr>
        <w:t>观察</w:t>
      </w:r>
      <w:r w:rsidR="0010323F">
        <w:t>HPCC</w:t>
      </w:r>
      <w:r>
        <w:rPr>
          <w:rFonts w:hint="eastAsia"/>
        </w:rPr>
        <w:t>算法</w:t>
      </w:r>
      <w:r w:rsidR="0010323F">
        <w:rPr>
          <w:rFonts w:hint="eastAsia"/>
        </w:rPr>
        <w:t>运行过程中</w:t>
      </w:r>
      <w:r>
        <w:rPr>
          <w:rFonts w:hint="eastAsia"/>
        </w:rPr>
        <w:t>特征值</w:t>
      </w:r>
      <m:oMath>
        <m:sSub>
          <m:sSubPr>
            <m:ctrlPr>
              <w:rPr>
                <w:rFonts w:ascii="Cambria Math" w:hAnsi="Cambria Math"/>
                <w:i/>
              </w:rPr>
            </m:ctrlPr>
          </m:sSubPr>
          <m:e>
            <m:r>
              <w:rPr>
                <w:rFonts w:ascii="Cambria Math" w:hAnsi="Cambria Math"/>
              </w:rPr>
              <m:t>L</m:t>
            </m:r>
          </m:e>
          <m:sub>
            <m:r>
              <w:rPr>
                <w:rFonts w:ascii="Cambria Math" w:hAnsi="Cambria Math" w:hint="eastAsia"/>
              </w:rPr>
              <m:t>t</m:t>
            </m:r>
          </m:sub>
        </m:sSub>
      </m:oMath>
      <w:r w:rsidR="0067783C">
        <w:rPr>
          <w:rFonts w:hint="eastAsia"/>
        </w:rPr>
        <w:t>的</w:t>
      </w:r>
      <w:r>
        <w:rPr>
          <w:rFonts w:hint="eastAsia"/>
        </w:rPr>
        <w:t>大小</w:t>
      </w:r>
      <w:r w:rsidR="0010323F">
        <w:rPr>
          <w:rFonts w:hint="eastAsia"/>
        </w:rPr>
        <w:t>并统计</w:t>
      </w:r>
      <w:r>
        <w:rPr>
          <w:rFonts w:hint="eastAsia"/>
        </w:rPr>
        <w:t>，</w:t>
      </w:r>
      <w:r w:rsidR="0010323F">
        <w:rPr>
          <w:rFonts w:hint="eastAsia"/>
        </w:rPr>
        <w:t>最终从</w:t>
      </w:r>
      <w:r w:rsidR="0010323F" w:rsidRPr="0010323F">
        <w:t>55926</w:t>
      </w:r>
      <w:r w:rsidR="0010323F">
        <w:rPr>
          <w:rFonts w:hint="eastAsia"/>
        </w:rPr>
        <w:t>个特征值</w:t>
      </w:r>
      <m:oMath>
        <m:sSub>
          <m:sSubPr>
            <m:ctrlPr>
              <w:rPr>
                <w:rFonts w:ascii="Cambria Math" w:hAnsi="Cambria Math"/>
                <w:i/>
              </w:rPr>
            </m:ctrlPr>
          </m:sSubPr>
          <m:e>
            <m:r>
              <w:rPr>
                <w:rFonts w:ascii="Cambria Math" w:hAnsi="Cambria Math"/>
              </w:rPr>
              <m:t>L</m:t>
            </m:r>
          </m:e>
          <m:sub>
            <m:r>
              <w:rPr>
                <w:rFonts w:ascii="Cambria Math" w:hAnsi="Cambria Math" w:hint="eastAsia"/>
              </w:rPr>
              <m:t>t</m:t>
            </m:r>
          </m:sub>
        </m:sSub>
      </m:oMath>
      <w:r w:rsidR="0010323F">
        <w:rPr>
          <w:rFonts w:hint="eastAsia"/>
        </w:rPr>
        <w:t>中选取</w:t>
      </w:r>
      <w:r w:rsidR="0010323F" w:rsidRPr="0010323F">
        <w:t>1262</w:t>
      </w:r>
      <w:r w:rsidR="0010323F">
        <w:rPr>
          <w:rFonts w:hint="eastAsia"/>
        </w:rPr>
        <w:t>进行展示，</w:t>
      </w:r>
      <w:r>
        <w:rPr>
          <w:rFonts w:hint="eastAsia"/>
        </w:rPr>
        <w:t>结果如下：</w:t>
      </w:r>
    </w:p>
    <w:p w14:paraId="33B2ABD0" w14:textId="35B9065B" w:rsidR="0005171E" w:rsidRDefault="0010323F" w:rsidP="0010323F">
      <w:pPr>
        <w:ind w:left="0"/>
        <w:jc w:val="center"/>
      </w:pPr>
      <w:r>
        <w:rPr>
          <w:noProof/>
        </w:rPr>
        <w:drawing>
          <wp:inline distT="0" distB="0" distL="0" distR="0" wp14:anchorId="5D35D19B" wp14:editId="54DCCD33">
            <wp:extent cx="5248275" cy="3937154"/>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8991" cy="3952695"/>
                    </a:xfrm>
                    <a:prstGeom prst="rect">
                      <a:avLst/>
                    </a:prstGeom>
                    <a:noFill/>
                    <a:ln>
                      <a:noFill/>
                    </a:ln>
                  </pic:spPr>
                </pic:pic>
              </a:graphicData>
            </a:graphic>
          </wp:inline>
        </w:drawing>
      </w:r>
    </w:p>
    <w:p w14:paraId="3565B44F" w14:textId="56A9E5BA" w:rsidR="0005171E" w:rsidRDefault="0005171E" w:rsidP="0005171E">
      <w:pPr>
        <w:ind w:left="0"/>
      </w:pPr>
      <w:r>
        <w:rPr>
          <w:rFonts w:hint="eastAsia"/>
        </w:rPr>
        <w:t>观察统计结果可知，</w:t>
      </w:r>
      <w:r>
        <w:t>9</w:t>
      </w:r>
      <w:r w:rsidR="0010323F">
        <w:t>5</w:t>
      </w:r>
      <w:r>
        <w:t>%</w:t>
      </w:r>
      <w:r>
        <w:rPr>
          <w:rFonts w:hint="eastAsia"/>
        </w:rPr>
        <w:t>的特征值都处在一个较低的范围（-</w:t>
      </w:r>
      <w:r>
        <w:t>0.02</w:t>
      </w:r>
      <w:r>
        <w:rPr>
          <w:rFonts w:hint="eastAsia"/>
        </w:rPr>
        <w:t>，0</w:t>
      </w:r>
      <w:r>
        <w:t>.02</w:t>
      </w:r>
      <w:r>
        <w:rPr>
          <w:rFonts w:hint="eastAsia"/>
        </w:rPr>
        <w:t>），</w:t>
      </w:r>
      <w:r w:rsidR="0010323F">
        <w:rPr>
          <w:rFonts w:hint="eastAsia"/>
        </w:rPr>
        <w:t>如果将所有的数据都作为数据集训练网络，则大量的低绝对值</w:t>
      </w:r>
      <m:oMath>
        <m:sSub>
          <m:sSubPr>
            <m:ctrlPr>
              <w:rPr>
                <w:rFonts w:ascii="Cambria Math" w:hAnsi="Cambria Math"/>
                <w:i/>
              </w:rPr>
            </m:ctrlPr>
          </m:sSubPr>
          <m:e>
            <m:r>
              <w:rPr>
                <w:rFonts w:ascii="Cambria Math" w:hAnsi="Cambria Math"/>
              </w:rPr>
              <m:t>L</m:t>
            </m:r>
          </m:e>
          <m:sub>
            <m:r>
              <w:rPr>
                <w:rFonts w:ascii="Cambria Math" w:hAnsi="Cambria Math" w:hint="eastAsia"/>
              </w:rPr>
              <m:t>t</m:t>
            </m:r>
          </m:sub>
        </m:sSub>
      </m:oMath>
      <w:r w:rsidR="0010323F">
        <w:rPr>
          <w:rFonts w:hint="eastAsia"/>
        </w:rPr>
        <w:t>会造成网络的过拟合；</w:t>
      </w:r>
      <w:r>
        <w:rPr>
          <w:rFonts w:hint="eastAsia"/>
        </w:rPr>
        <w:t>为了避免</w:t>
      </w:r>
      <w:r w:rsidR="0010323F">
        <w:rPr>
          <w:rFonts w:hint="eastAsia"/>
        </w:rPr>
        <w:t>该情况的发生</w:t>
      </w:r>
      <w:r>
        <w:rPr>
          <w:rFonts w:hint="eastAsia"/>
        </w:rPr>
        <w:t>，我根据特征值</w:t>
      </w:r>
      <w:r w:rsidR="0010323F">
        <w:rPr>
          <w:rFonts w:hint="eastAsia"/>
        </w:rPr>
        <w:t>绝对值</w:t>
      </w:r>
      <w:r>
        <w:rPr>
          <w:rFonts w:hint="eastAsia"/>
        </w:rPr>
        <w:t>的大小划分为四个范围，</w:t>
      </w:r>
      <w:r w:rsidR="0010323F">
        <w:rPr>
          <w:rFonts w:hint="eastAsia"/>
        </w:rPr>
        <w:t>为[</w:t>
      </w:r>
      <w:r w:rsidR="0010323F">
        <w:t>0,0.02</w:t>
      </w:r>
      <w:r w:rsidR="0010323F">
        <w:rPr>
          <w:rFonts w:hint="eastAsia"/>
        </w:rPr>
        <w:t>）、[</w:t>
      </w:r>
      <w:r w:rsidR="0010323F">
        <w:t>0.02</w:t>
      </w:r>
      <w:r w:rsidR="0010323F">
        <w:rPr>
          <w:rFonts w:hint="eastAsia"/>
        </w:rPr>
        <w:t>，0</w:t>
      </w:r>
      <w:r w:rsidR="0010323F">
        <w:t>.08</w:t>
      </w:r>
      <w:r w:rsidR="0010323F">
        <w:rPr>
          <w:rFonts w:hint="eastAsia"/>
        </w:rPr>
        <w:t>）、[</w:t>
      </w:r>
      <w:r w:rsidR="0010323F">
        <w:t>0.08</w:t>
      </w:r>
      <w:r w:rsidR="0010323F">
        <w:rPr>
          <w:rFonts w:hint="eastAsia"/>
        </w:rPr>
        <w:t>，0</w:t>
      </w:r>
      <w:r w:rsidR="0010323F">
        <w:t>.15</w:t>
      </w:r>
      <w:r w:rsidR="0010323F">
        <w:rPr>
          <w:rFonts w:hint="eastAsia"/>
        </w:rPr>
        <w:t>）、[</w:t>
      </w:r>
      <w:r w:rsidR="0010323F">
        <w:t>0.15</w:t>
      </w:r>
      <w:r w:rsidR="0010323F">
        <w:rPr>
          <w:rFonts w:hint="eastAsia"/>
        </w:rPr>
        <w:t>，inf）,并</w:t>
      </w:r>
      <w:r>
        <w:rPr>
          <w:rFonts w:hint="eastAsia"/>
        </w:rPr>
        <w:t>根据从每个范围中采样出近似数量的数据作为最终用于训练和测试神经网络的数据集。</w:t>
      </w:r>
    </w:p>
    <w:p w14:paraId="4E183D56" w14:textId="77777777" w:rsidR="0005171E" w:rsidRPr="0005171E" w:rsidRDefault="0005171E" w:rsidP="0005171E">
      <w:pPr>
        <w:ind w:left="0"/>
      </w:pPr>
    </w:p>
    <w:p w14:paraId="3DCE12E9" w14:textId="77777777" w:rsidR="00180AAD" w:rsidRDefault="00180AAD" w:rsidP="000E3E0B">
      <w:pPr>
        <w:ind w:left="0"/>
      </w:pPr>
    </w:p>
    <w:p w14:paraId="75CD4C45" w14:textId="6FB4E894" w:rsidR="000E3E0B" w:rsidRDefault="000E3E0B" w:rsidP="000E3E0B">
      <w:pPr>
        <w:ind w:left="0"/>
      </w:pPr>
      <w:r>
        <w:t>3.</w:t>
      </w:r>
      <w:r w:rsidR="00B5386D">
        <w:t>4</w:t>
      </w:r>
      <w:r>
        <w:t>RTT</w:t>
      </w:r>
      <w:r>
        <w:rPr>
          <w:rFonts w:hint="eastAsia"/>
        </w:rPr>
        <w:t>预测模块设计</w:t>
      </w:r>
    </w:p>
    <w:p w14:paraId="5FF3F4C4" w14:textId="09645A97" w:rsidR="000E3E0B" w:rsidRDefault="000E3E0B" w:rsidP="000E3E0B">
      <w:pPr>
        <w:ind w:left="0"/>
      </w:pPr>
      <w:r>
        <w:t>3.</w:t>
      </w:r>
      <w:r w:rsidR="00B5386D">
        <w:t>4</w:t>
      </w:r>
      <w:r>
        <w:t>.1</w:t>
      </w:r>
      <w:r>
        <w:rPr>
          <w:rFonts w:hint="eastAsia"/>
        </w:rPr>
        <w:t>神经网络模型设计</w:t>
      </w:r>
    </w:p>
    <w:p w14:paraId="77520D01" w14:textId="684D59ED" w:rsidR="00B55E2B" w:rsidRPr="00713D72" w:rsidRDefault="00B55E2B" w:rsidP="000E3E0B">
      <w:pPr>
        <w:ind w:left="0"/>
        <w:rPr>
          <w:b/>
          <w:bCs/>
        </w:rPr>
      </w:pPr>
      <w:r w:rsidRPr="00713D72">
        <w:rPr>
          <w:rFonts w:hint="eastAsia"/>
          <w:b/>
          <w:bCs/>
        </w:rPr>
        <w:t>神经网络模型选择：</w:t>
      </w:r>
    </w:p>
    <w:p w14:paraId="2C9EC617" w14:textId="645097EF" w:rsidR="00180AAD" w:rsidRDefault="00180AAD" w:rsidP="000E3E0B">
      <w:pPr>
        <w:ind w:left="0"/>
      </w:pPr>
      <w:r>
        <w:rPr>
          <w:rFonts w:hint="eastAsia"/>
        </w:rPr>
        <w:t>预测模块受到以下两方面的约束：</w:t>
      </w:r>
    </w:p>
    <w:p w14:paraId="02E1A1FD" w14:textId="5992258A" w:rsidR="00180AAD" w:rsidRDefault="00180AAD" w:rsidP="00180AAD">
      <w:pPr>
        <w:pStyle w:val="a3"/>
        <w:numPr>
          <w:ilvl w:val="0"/>
          <w:numId w:val="7"/>
        </w:numPr>
        <w:ind w:firstLineChars="0"/>
      </w:pPr>
      <w:r>
        <w:rPr>
          <w:rFonts w:hint="eastAsia"/>
        </w:rPr>
        <w:lastRenderedPageBreak/>
        <w:t>数据中心R</w:t>
      </w:r>
      <w:r>
        <w:t>TT</w:t>
      </w:r>
      <w:r>
        <w:rPr>
          <w:rFonts w:hint="eastAsia"/>
        </w:rPr>
        <w:t>的量级在微妙，因此预测模块需要很快的前向传播时间，在下一个R</w:t>
      </w:r>
      <w:r>
        <w:t>TT</w:t>
      </w:r>
      <w:r>
        <w:rPr>
          <w:rFonts w:hint="eastAsia"/>
        </w:rPr>
        <w:t>到达之前预测出结果，因此网络模型不能够过于复杂或庞大，否则预测也就失去了意义</w:t>
      </w:r>
    </w:p>
    <w:p w14:paraId="332B6B69" w14:textId="1486930D" w:rsidR="00180AAD" w:rsidRDefault="00180AAD" w:rsidP="00180AAD">
      <w:pPr>
        <w:pStyle w:val="a3"/>
        <w:numPr>
          <w:ilvl w:val="0"/>
          <w:numId w:val="7"/>
        </w:numPr>
        <w:ind w:firstLineChars="0"/>
      </w:pPr>
      <w:r>
        <w:rPr>
          <w:rFonts w:hint="eastAsia"/>
        </w:rPr>
        <w:t>速率控制对于预测准确度有着较高的要求，对拥塞控制的有着决定性影响，因此当网络模型过于简单造成准确度不足时，预测反而对速率控制有着负作用。</w:t>
      </w:r>
    </w:p>
    <w:p w14:paraId="719EB446" w14:textId="31D92765" w:rsidR="00180AAD" w:rsidRDefault="00B55E2B" w:rsidP="00180AAD">
      <w:pPr>
        <w:ind w:left="0"/>
      </w:pPr>
      <w:r>
        <w:rPr>
          <w:rFonts w:hint="eastAsia"/>
        </w:rPr>
        <w:t>通过比较L</w:t>
      </w:r>
      <w:r>
        <w:t>STM</w:t>
      </w:r>
      <w:r>
        <w:rPr>
          <w:rFonts w:hint="eastAsia"/>
        </w:rPr>
        <w:t>、G</w:t>
      </w:r>
      <w:r>
        <w:t>RU</w:t>
      </w:r>
      <w:r>
        <w:rPr>
          <w:rFonts w:hint="eastAsia"/>
        </w:rPr>
        <w:t>、</w:t>
      </w:r>
      <w:r w:rsidRPr="00B55E2B">
        <w:rPr>
          <w:rFonts w:hint="eastAsia"/>
        </w:rPr>
        <w:t>Simple</w:t>
      </w:r>
      <w:r>
        <w:t xml:space="preserve"> RNN</w:t>
      </w:r>
      <w:r>
        <w:rPr>
          <w:rFonts w:hint="eastAsia"/>
        </w:rPr>
        <w:t>三种神经网络：</w:t>
      </w:r>
    </w:p>
    <w:p w14:paraId="42FE63F6" w14:textId="336096B2" w:rsidR="00B55E2B" w:rsidRPr="00B55E2B" w:rsidRDefault="00B55E2B" w:rsidP="00B55E2B">
      <w:pPr>
        <w:pStyle w:val="a3"/>
        <w:numPr>
          <w:ilvl w:val="0"/>
          <w:numId w:val="12"/>
        </w:numPr>
        <w:ind w:firstLineChars="0"/>
      </w:pPr>
      <w:r w:rsidRPr="00B55E2B">
        <w:rPr>
          <w:rFonts w:hint="eastAsia"/>
        </w:rPr>
        <w:t>Simple RNN模型</w:t>
      </w:r>
      <w:r>
        <w:rPr>
          <w:rFonts w:hint="eastAsia"/>
        </w:rPr>
        <w:t>最为</w:t>
      </w:r>
      <w:r w:rsidRPr="00B55E2B">
        <w:rPr>
          <w:rFonts w:hint="eastAsia"/>
        </w:rPr>
        <w:t>简单，预测效果最差，多次训练后LOSS值很大</w:t>
      </w:r>
    </w:p>
    <w:p w14:paraId="5AB6F7AF" w14:textId="0B51746F" w:rsidR="00B55E2B" w:rsidRPr="00B55E2B" w:rsidRDefault="00B55E2B" w:rsidP="00B55E2B">
      <w:pPr>
        <w:pStyle w:val="a3"/>
        <w:numPr>
          <w:ilvl w:val="0"/>
          <w:numId w:val="12"/>
        </w:numPr>
        <w:ind w:firstLineChars="0"/>
      </w:pPr>
      <w:r>
        <w:rPr>
          <w:rFonts w:hint="eastAsia"/>
        </w:rPr>
        <w:t>G</w:t>
      </w:r>
      <w:r>
        <w:t>RU</w:t>
      </w:r>
      <w:r w:rsidRPr="00B55E2B">
        <w:rPr>
          <w:rFonts w:hint="eastAsia"/>
        </w:rPr>
        <w:t>模型较为简单，同等规模</w:t>
      </w:r>
      <w:proofErr w:type="gramStart"/>
      <w:r w:rsidRPr="00B55E2B">
        <w:rPr>
          <w:rFonts w:hint="eastAsia"/>
        </w:rPr>
        <w:t>下预测</w:t>
      </w:r>
      <w:proofErr w:type="gramEnd"/>
      <w:r w:rsidRPr="00B55E2B">
        <w:rPr>
          <w:rFonts w:hint="eastAsia"/>
        </w:rPr>
        <w:t>效果较好，</w:t>
      </w:r>
      <w:r>
        <w:rPr>
          <w:rFonts w:hint="eastAsia"/>
        </w:rPr>
        <w:t>但效果不如</w:t>
      </w:r>
      <w:r w:rsidRPr="00B55E2B">
        <w:rPr>
          <w:rFonts w:hint="eastAsia"/>
        </w:rPr>
        <w:t>LSTM</w:t>
      </w:r>
      <w:r>
        <w:rPr>
          <w:rFonts w:hint="eastAsia"/>
        </w:rPr>
        <w:t>，没有达到预期</w:t>
      </w:r>
    </w:p>
    <w:p w14:paraId="1A1EFE8C" w14:textId="4A2F99D2" w:rsidR="00B55E2B" w:rsidRPr="00180AAD" w:rsidRDefault="00B55E2B" w:rsidP="00B55E2B">
      <w:pPr>
        <w:pStyle w:val="a3"/>
        <w:numPr>
          <w:ilvl w:val="0"/>
          <w:numId w:val="12"/>
        </w:numPr>
        <w:ind w:firstLineChars="0"/>
      </w:pPr>
      <w:r>
        <w:t>LSTM</w:t>
      </w:r>
      <w:r w:rsidRPr="00B55E2B">
        <w:rPr>
          <w:rFonts w:hint="eastAsia"/>
        </w:rPr>
        <w:t>模型复杂，预测效果最好</w:t>
      </w:r>
    </w:p>
    <w:p w14:paraId="5FD5A154" w14:textId="4C870AE3" w:rsidR="00DC579B" w:rsidRDefault="00B63306" w:rsidP="00180AAD">
      <w:pPr>
        <w:ind w:left="0"/>
      </w:pPr>
      <w:r>
        <w:rPr>
          <w:rFonts w:hint="eastAsia"/>
        </w:rPr>
        <w:t>最终</w:t>
      </w:r>
      <w:r w:rsidR="00DC579B">
        <w:rPr>
          <w:rFonts w:hint="eastAsia"/>
        </w:rPr>
        <w:t>实现的</w:t>
      </w:r>
      <w:r>
        <w:rPr>
          <w:rFonts w:hint="eastAsia"/>
        </w:rPr>
        <w:t>预测神经网络总共有两层</w:t>
      </w:r>
      <w:r w:rsidR="000F7A84">
        <w:rPr>
          <w:rFonts w:hint="eastAsia"/>
        </w:rPr>
        <w:t>隐藏层</w:t>
      </w:r>
      <w:r>
        <w:rPr>
          <w:rFonts w:hint="eastAsia"/>
        </w:rPr>
        <w:t>，</w:t>
      </w:r>
    </w:p>
    <w:p w14:paraId="4F543072" w14:textId="26357676" w:rsidR="00DC579B" w:rsidRDefault="00B63306" w:rsidP="00180AAD">
      <w:pPr>
        <w:ind w:left="0"/>
      </w:pPr>
      <w:r>
        <w:rPr>
          <w:rFonts w:hint="eastAsia"/>
        </w:rPr>
        <w:t>第一层为三个L</w:t>
      </w:r>
      <w:r>
        <w:t>STM</w:t>
      </w:r>
      <w:r>
        <w:rPr>
          <w:rFonts w:hint="eastAsia"/>
        </w:rPr>
        <w:t>神经元，</w:t>
      </w:r>
      <w:proofErr w:type="gramStart"/>
      <w:r>
        <w:rPr>
          <w:rFonts w:hint="eastAsia"/>
        </w:rPr>
        <w:t>隐藏层维度</w:t>
      </w:r>
      <w:proofErr w:type="gramEnd"/>
      <w:r>
        <w:rPr>
          <w:rFonts w:hint="eastAsia"/>
        </w:rPr>
        <w:t>为1</w:t>
      </w:r>
      <w:r>
        <w:t>6</w:t>
      </w:r>
      <w:r w:rsidR="00DC579B">
        <w:rPr>
          <w:rFonts w:hint="eastAsia"/>
        </w:rPr>
        <w:t>；输入为三个连续的</w:t>
      </w:r>
      <m:oMath>
        <m:sSub>
          <m:sSubPr>
            <m:ctrlPr>
              <w:rPr>
                <w:rFonts w:ascii="Cambria Math" w:hAnsi="Cambria Math"/>
                <w:i/>
              </w:rPr>
            </m:ctrlPr>
          </m:sSubPr>
          <m:e>
            <m:r>
              <w:rPr>
                <w:rFonts w:ascii="Cambria Math" w:hAnsi="Cambria Math"/>
              </w:rPr>
              <m:t>K</m:t>
            </m:r>
          </m:e>
          <m:sub>
            <m:r>
              <w:rPr>
                <w:rFonts w:ascii="Cambria Math" w:hAnsi="Cambria Math" w:hint="eastAsia"/>
              </w:rPr>
              <m:t>t</m:t>
            </m:r>
          </m:sub>
        </m:sSub>
      </m:oMath>
      <w:r w:rsidR="00187D27">
        <w:rPr>
          <w:rFonts w:hint="eastAsia"/>
        </w:rPr>
        <w:t>。</w:t>
      </w:r>
    </w:p>
    <w:p w14:paraId="177C467C" w14:textId="1BDBAEF5" w:rsidR="00180AAD" w:rsidRDefault="00B63306" w:rsidP="00180AAD">
      <w:pPr>
        <w:ind w:left="0"/>
      </w:pPr>
      <w:r>
        <w:rPr>
          <w:rFonts w:hint="eastAsia"/>
        </w:rPr>
        <w:t>第二层为linear层，负责将多维转化为一维时序特征</w:t>
      </w:r>
      <m:oMath>
        <m:sSub>
          <m:sSubPr>
            <m:ctrlPr>
              <w:rPr>
                <w:rFonts w:ascii="Cambria Math" w:hAnsi="Cambria Math"/>
                <w:i/>
              </w:rPr>
            </m:ctrlPr>
          </m:sSubPr>
          <m:e>
            <m:r>
              <w:rPr>
                <w:rFonts w:ascii="Cambria Math" w:hAnsi="Cambria Math"/>
              </w:rPr>
              <m:t>L</m:t>
            </m:r>
          </m:e>
          <m:sub>
            <m:r>
              <w:rPr>
                <w:rFonts w:ascii="Cambria Math" w:hAnsi="Cambria Math" w:hint="eastAsia"/>
              </w:rPr>
              <m:t>t</m:t>
            </m:r>
          </m:sub>
        </m:sSub>
      </m:oMath>
      <w:r w:rsidR="00DC579B">
        <w:rPr>
          <w:rFonts w:hint="eastAsia"/>
        </w:rPr>
        <w:t>，并作为预测输出</w:t>
      </w:r>
      <w:r w:rsidR="00187D27">
        <w:rPr>
          <w:rFonts w:hint="eastAsia"/>
        </w:rPr>
        <w:t>。</w:t>
      </w:r>
    </w:p>
    <w:p w14:paraId="55D3B1B6" w14:textId="161F7982" w:rsidR="000F7A84" w:rsidRDefault="000F7A84" w:rsidP="000F7A84">
      <w:pPr>
        <w:ind w:left="0"/>
        <w:jc w:val="center"/>
      </w:pPr>
      <w:r>
        <w:rPr>
          <w:noProof/>
        </w:rPr>
        <w:drawing>
          <wp:inline distT="0" distB="0" distL="0" distR="0" wp14:anchorId="50852B0B" wp14:editId="287652D0">
            <wp:extent cx="5274310" cy="331851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18510"/>
                    </a:xfrm>
                    <a:prstGeom prst="rect">
                      <a:avLst/>
                    </a:prstGeom>
                  </pic:spPr>
                </pic:pic>
              </a:graphicData>
            </a:graphic>
          </wp:inline>
        </w:drawing>
      </w:r>
    </w:p>
    <w:p w14:paraId="0F21033D" w14:textId="1A89C036" w:rsidR="00B63306" w:rsidRDefault="000F7A84" w:rsidP="000F7A84">
      <w:pPr>
        <w:ind w:left="0"/>
        <w:jc w:val="center"/>
      </w:pPr>
      <w:r>
        <w:rPr>
          <w:rFonts w:hint="eastAsia"/>
        </w:rPr>
        <w:t>图X、时间序列预测网络</w:t>
      </w:r>
    </w:p>
    <w:p w14:paraId="5C96D9CC" w14:textId="78AB634F" w:rsidR="000F7A84" w:rsidRDefault="000F7A84" w:rsidP="000F7A84">
      <w:pPr>
        <w:ind w:left="0"/>
        <w:jc w:val="center"/>
      </w:pPr>
      <w:r w:rsidRPr="000F7A84">
        <w:rPr>
          <w:noProof/>
        </w:rPr>
        <w:drawing>
          <wp:inline distT="0" distB="0" distL="0" distR="0" wp14:anchorId="4353DDCC" wp14:editId="0370AF7C">
            <wp:extent cx="3183892" cy="2053204"/>
            <wp:effectExtent l="0" t="0" r="0" b="4445"/>
            <wp:docPr id="1028" name="Picture 4" descr="双向gru与双向lstm - CSDN">
              <a:extLst xmlns:a="http://schemas.openxmlformats.org/drawingml/2006/main">
                <a:ext uri="{FF2B5EF4-FFF2-40B4-BE49-F238E27FC236}">
                  <a16:creationId xmlns:a16="http://schemas.microsoft.com/office/drawing/2014/main" id="{30ABF41D-93DA-4C30-BF71-73D15D44AB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双向gru与双向lstm - CSDN">
                      <a:extLst>
                        <a:ext uri="{FF2B5EF4-FFF2-40B4-BE49-F238E27FC236}">
                          <a16:creationId xmlns:a16="http://schemas.microsoft.com/office/drawing/2014/main" id="{30ABF41D-93DA-4C30-BF71-73D15D44AB28}"/>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3892" cy="205320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FF41F27" w14:textId="2F2A2EA0" w:rsidR="000F7A84" w:rsidRDefault="000F7A84" w:rsidP="0095572A">
      <w:pPr>
        <w:ind w:left="0"/>
        <w:jc w:val="center"/>
      </w:pPr>
      <w:r>
        <w:rPr>
          <w:rFonts w:hint="eastAsia"/>
        </w:rPr>
        <w:t>图X、</w:t>
      </w:r>
      <w:proofErr w:type="spellStart"/>
      <w:r>
        <w:rPr>
          <w:rFonts w:hint="eastAsia"/>
        </w:rPr>
        <w:t>L</w:t>
      </w:r>
      <w:r>
        <w:t>STMC</w:t>
      </w:r>
      <w:r>
        <w:rPr>
          <w:rFonts w:hint="eastAsia"/>
        </w:rPr>
        <w:t>ell</w:t>
      </w:r>
      <w:proofErr w:type="spellEnd"/>
      <w:r>
        <w:rPr>
          <w:rFonts w:hint="eastAsia"/>
        </w:rPr>
        <w:t>内部结构</w:t>
      </w:r>
    </w:p>
    <w:p w14:paraId="2D01ED3A" w14:textId="40F0C4A6" w:rsidR="000E3E0B" w:rsidRDefault="000E3E0B" w:rsidP="000E3E0B">
      <w:pPr>
        <w:ind w:left="0"/>
      </w:pPr>
      <w:r>
        <w:t>3.</w:t>
      </w:r>
      <w:r w:rsidR="00B5386D">
        <w:t>4</w:t>
      </w:r>
      <w:r>
        <w:t>.2</w:t>
      </w:r>
      <w:r>
        <w:rPr>
          <w:rFonts w:hint="eastAsia"/>
        </w:rPr>
        <w:t>数据集、损失函数、</w:t>
      </w:r>
      <w:r w:rsidR="00BF5D05">
        <w:rPr>
          <w:rFonts w:hint="eastAsia"/>
        </w:rPr>
        <w:t>学习率</w:t>
      </w:r>
      <w:r>
        <w:rPr>
          <w:rFonts w:hint="eastAsia"/>
        </w:rPr>
        <w:t>等参数设计</w:t>
      </w:r>
    </w:p>
    <w:p w14:paraId="19001C8A" w14:textId="1F8F13EF" w:rsidR="00B63306" w:rsidRDefault="00B63306" w:rsidP="000E3E0B">
      <w:pPr>
        <w:ind w:left="0"/>
      </w:pPr>
      <w:r>
        <w:rPr>
          <w:rFonts w:hint="eastAsia"/>
        </w:rPr>
        <w:t>结合数据预处理和预测神经网络，设计的参数如下：</w:t>
      </w:r>
    </w:p>
    <w:p w14:paraId="4EFC885F" w14:textId="4E35E865" w:rsidR="00B63306" w:rsidRDefault="00B63306" w:rsidP="000E3E0B">
      <w:pPr>
        <w:ind w:left="0"/>
      </w:pPr>
      <w:r>
        <w:rPr>
          <w:rFonts w:hint="eastAsia"/>
        </w:rPr>
        <w:t>数据集：</w:t>
      </w:r>
    </w:p>
    <w:p w14:paraId="05215192" w14:textId="7FDFB7CA" w:rsidR="00B63306" w:rsidRPr="007478D6" w:rsidRDefault="00B63306" w:rsidP="007478D6">
      <w:pPr>
        <w:ind w:leftChars="100" w:left="210"/>
        <w:rPr>
          <w:i/>
        </w:rPr>
      </w:pPr>
      <w:r>
        <w:lastRenderedPageBreak/>
        <w:t>I</w:t>
      </w:r>
      <w:r>
        <w:rPr>
          <w:rFonts w:hint="eastAsia"/>
        </w:rPr>
        <w:t>nput</w:t>
      </w:r>
      <w:r>
        <w:t>:</w:t>
      </w:r>
      <w:r w:rsidR="007478D6">
        <w:rPr>
          <w:rFonts w:hint="eastAsia"/>
        </w:rPr>
        <w:t>输入为三个连续的特征值</w:t>
      </w: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hint="eastAsia"/>
              </w:rPr>
              <m:t>t</m:t>
            </m:r>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K</m:t>
            </m:r>
          </m:e>
          <m:sub>
            <m:r>
              <w:rPr>
                <w:rFonts w:ascii="Cambria Math" w:hAnsi="Cambria Math" w:hint="eastAsia"/>
              </w:rPr>
              <m:t>t</m:t>
            </m:r>
            <m:r>
              <w:rPr>
                <w:rFonts w:ascii="Cambria Math" w:hAnsi="Cambria Math"/>
              </w:rPr>
              <m:t>-1</m:t>
            </m:r>
          </m:sub>
        </m:sSub>
      </m:oMath>
      <w:r w:rsidR="007478D6">
        <w:rPr>
          <w:rFonts w:hint="eastAsia"/>
        </w:rPr>
        <w:t>、</w:t>
      </w:r>
      <m:oMath>
        <m:sSub>
          <m:sSubPr>
            <m:ctrlPr>
              <w:rPr>
                <w:rFonts w:ascii="Cambria Math" w:hAnsi="Cambria Math"/>
                <w:i/>
              </w:rPr>
            </m:ctrlPr>
          </m:sSubPr>
          <m:e>
            <m:r>
              <w:rPr>
                <w:rFonts w:ascii="Cambria Math" w:hAnsi="Cambria Math"/>
              </w:rPr>
              <m:t>K</m:t>
            </m:r>
          </m:e>
          <m:sub>
            <m:r>
              <w:rPr>
                <w:rFonts w:ascii="Cambria Math" w:hAnsi="Cambria Math" w:hint="eastAsia"/>
              </w:rPr>
              <m:t>t</m:t>
            </m:r>
          </m:sub>
        </m:sSub>
        <m:r>
          <w:rPr>
            <w:rFonts w:ascii="Cambria Math" w:hAnsi="Cambria Math"/>
          </w:rPr>
          <m:t>]</m:t>
        </m:r>
      </m:oMath>
    </w:p>
    <w:p w14:paraId="229BB456" w14:textId="00BDC874" w:rsidR="00B63306" w:rsidRDefault="00B63306" w:rsidP="007478D6">
      <w:pPr>
        <w:ind w:leftChars="100" w:left="210"/>
      </w:pPr>
      <w:r>
        <w:t>Label:</w:t>
      </w:r>
      <w:r w:rsidR="007478D6">
        <w:rPr>
          <w:rFonts w:hint="eastAsia"/>
        </w:rPr>
        <w:t>标签设置为当前时刻的预测特征</w:t>
      </w:r>
      <m:oMath>
        <m:sSub>
          <m:sSubPr>
            <m:ctrlPr>
              <w:rPr>
                <w:rFonts w:ascii="Cambria Math" w:hAnsi="Cambria Math"/>
                <w:i/>
              </w:rPr>
            </m:ctrlPr>
          </m:sSubPr>
          <m:e>
            <m:r>
              <w:rPr>
                <w:rFonts w:ascii="Cambria Math" w:hAnsi="Cambria Math"/>
              </w:rPr>
              <m:t>L</m:t>
            </m:r>
          </m:e>
          <m:sub>
            <m:r>
              <w:rPr>
                <w:rFonts w:ascii="Cambria Math" w:hAnsi="Cambria Math" w:hint="eastAsia"/>
              </w:rPr>
              <m:t>t</m:t>
            </m:r>
          </m:sub>
        </m:sSub>
      </m:oMath>
    </w:p>
    <w:p w14:paraId="5AF808DA" w14:textId="68239555" w:rsidR="00B63306" w:rsidRDefault="00B63306" w:rsidP="007478D6">
      <w:pPr>
        <w:ind w:leftChars="100" w:left="210"/>
      </w:pPr>
      <w:r>
        <w:t>T</w:t>
      </w:r>
      <w:r>
        <w:rPr>
          <w:rFonts w:hint="eastAsia"/>
        </w:rPr>
        <w:t>rain</w:t>
      </w:r>
      <w:r>
        <w:t>:</w:t>
      </w:r>
      <w:r w:rsidR="007478D6">
        <w:rPr>
          <w:rFonts w:hint="eastAsia"/>
        </w:rPr>
        <w:t>每轮从数据集中随机选择8</w:t>
      </w:r>
      <w:r w:rsidR="007478D6">
        <w:t>00</w:t>
      </w:r>
      <w:r w:rsidR="007478D6">
        <w:rPr>
          <w:rFonts w:hint="eastAsia"/>
        </w:rPr>
        <w:t>对数据进行训练</w:t>
      </w:r>
    </w:p>
    <w:p w14:paraId="297BA85C" w14:textId="0FF995AB" w:rsidR="00B63306" w:rsidRDefault="00B63306" w:rsidP="007478D6">
      <w:pPr>
        <w:ind w:leftChars="100" w:left="210"/>
      </w:pPr>
      <w:r>
        <w:t>Test:</w:t>
      </w:r>
      <w:r w:rsidR="007478D6" w:rsidRPr="007478D6">
        <w:rPr>
          <w:rFonts w:hint="eastAsia"/>
        </w:rPr>
        <w:t xml:space="preserve"> </w:t>
      </w:r>
      <w:r w:rsidR="007478D6">
        <w:rPr>
          <w:rFonts w:hint="eastAsia"/>
        </w:rPr>
        <w:t>每轮从数据集中随机选择</w:t>
      </w:r>
      <w:r w:rsidR="007478D6">
        <w:t>200</w:t>
      </w:r>
      <w:r w:rsidR="007478D6">
        <w:rPr>
          <w:rFonts w:hint="eastAsia"/>
        </w:rPr>
        <w:t>对数据进行训练</w:t>
      </w:r>
    </w:p>
    <w:p w14:paraId="5F3F272A" w14:textId="6004A2B1" w:rsidR="007478D6" w:rsidRDefault="007478D6" w:rsidP="007478D6">
      <w:pPr>
        <w:ind w:leftChars="100" w:left="210"/>
      </w:pPr>
      <w:r>
        <w:t>E</w:t>
      </w:r>
      <w:r>
        <w:rPr>
          <w:rFonts w:hint="eastAsia"/>
        </w:rPr>
        <w:t>poch</w:t>
      </w:r>
      <w:r>
        <w:t>:</w:t>
      </w:r>
      <w:r>
        <w:rPr>
          <w:rFonts w:hint="eastAsia"/>
        </w:rPr>
        <w:t>由于数据</w:t>
      </w:r>
      <w:proofErr w:type="gramStart"/>
      <w:r>
        <w:rPr>
          <w:rFonts w:hint="eastAsia"/>
        </w:rPr>
        <w:t>集大小</w:t>
      </w:r>
      <w:proofErr w:type="gramEnd"/>
      <w:r>
        <w:rPr>
          <w:rFonts w:hint="eastAsia"/>
        </w:rPr>
        <w:t>限制（总共有</w:t>
      </w:r>
      <w:r>
        <w:t>19058</w:t>
      </w:r>
      <w:r>
        <w:rPr>
          <w:rFonts w:hint="eastAsia"/>
        </w:rPr>
        <w:t>对数据），设置训练1</w:t>
      </w:r>
      <w:r>
        <w:t>9</w:t>
      </w:r>
      <w:r>
        <w:rPr>
          <w:rFonts w:hint="eastAsia"/>
        </w:rPr>
        <w:t>轮</w:t>
      </w:r>
    </w:p>
    <w:p w14:paraId="12AC3AF4" w14:textId="1BF80E59" w:rsidR="00B63306" w:rsidRDefault="00B63306" w:rsidP="000E3E0B">
      <w:pPr>
        <w:ind w:left="0"/>
      </w:pPr>
      <w:r>
        <w:rPr>
          <w:rFonts w:hint="eastAsia"/>
        </w:rPr>
        <w:t>损失函数：</w:t>
      </w:r>
      <m:oMath>
        <m:r>
          <w:rPr>
            <w:rFonts w:ascii="Cambria Math" w:hAnsi="Cambria Math" w:hint="eastAsia"/>
          </w:rPr>
          <m:t>loss</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|yi-f(xi)|</m:t>
            </m:r>
          </m:e>
        </m:nary>
      </m:oMath>
    </w:p>
    <w:p w14:paraId="36953AD7" w14:textId="76F840BC" w:rsidR="00B63306" w:rsidRDefault="00B63306" w:rsidP="000E3E0B">
      <w:pPr>
        <w:ind w:left="0"/>
      </w:pPr>
      <w:r>
        <w:rPr>
          <w:rFonts w:hint="eastAsia"/>
        </w:rPr>
        <w:t>学习率：</w:t>
      </w:r>
      <w:r w:rsidR="00BF5D05">
        <w:rPr>
          <w:rFonts w:hint="eastAsia"/>
        </w:rPr>
        <w:t>0</w:t>
      </w:r>
      <w:r w:rsidR="00BF5D05">
        <w:t>.001</w:t>
      </w:r>
    </w:p>
    <w:p w14:paraId="60D7B146" w14:textId="0943C3A2" w:rsidR="002D6872" w:rsidRDefault="000E3E0B" w:rsidP="000E3E0B">
      <w:pPr>
        <w:ind w:left="0"/>
      </w:pPr>
      <w:r>
        <w:t>3.</w:t>
      </w:r>
      <w:r w:rsidR="00B5386D">
        <w:t>4</w:t>
      </w:r>
      <w:r>
        <w:t>.3</w:t>
      </w:r>
      <w:r>
        <w:rPr>
          <w:rFonts w:hint="eastAsia"/>
        </w:rPr>
        <w:t>算法分析验证</w:t>
      </w:r>
    </w:p>
    <w:p w14:paraId="13E0D643" w14:textId="45E5ACA8" w:rsidR="00B63306" w:rsidRPr="00882BDA" w:rsidRDefault="00B63306" w:rsidP="00B63306">
      <w:pPr>
        <w:ind w:left="0"/>
        <w:jc w:val="center"/>
        <w:rPr>
          <w:color w:val="FF0000"/>
        </w:rPr>
      </w:pPr>
      <w:r w:rsidRPr="00882BDA">
        <w:rPr>
          <w:color w:val="FF0000"/>
        </w:rPr>
        <w:t>L</w:t>
      </w:r>
      <w:r w:rsidRPr="00882BDA">
        <w:rPr>
          <w:rFonts w:hint="eastAsia"/>
          <w:color w:val="FF0000"/>
        </w:rPr>
        <w:t>os</w:t>
      </w:r>
      <w:r w:rsidRPr="00882BDA">
        <w:rPr>
          <w:color w:val="FF0000"/>
        </w:rPr>
        <w:t>s</w:t>
      </w:r>
      <w:r w:rsidRPr="00882BDA">
        <w:rPr>
          <w:rFonts w:hint="eastAsia"/>
          <w:color w:val="FF0000"/>
        </w:rPr>
        <w:t>图</w:t>
      </w:r>
      <w:r w:rsidR="00882BDA">
        <w:rPr>
          <w:rFonts w:hint="eastAsia"/>
          <w:color w:val="FF0000"/>
        </w:rPr>
        <w:t>即</w:t>
      </w:r>
      <w:proofErr w:type="spellStart"/>
      <w:r w:rsidR="00882BDA">
        <w:rPr>
          <w:rFonts w:hint="eastAsia"/>
          <w:color w:val="FF0000"/>
        </w:rPr>
        <w:t>rtt</w:t>
      </w:r>
      <w:proofErr w:type="spellEnd"/>
      <w:r w:rsidR="00882BDA">
        <w:rPr>
          <w:rFonts w:hint="eastAsia"/>
          <w:color w:val="FF0000"/>
        </w:rPr>
        <w:t>预测图</w:t>
      </w:r>
    </w:p>
    <w:p w14:paraId="3C92322F" w14:textId="4F9C0180" w:rsidR="002D6872" w:rsidRDefault="002D6872" w:rsidP="002D6872">
      <w:pPr>
        <w:ind w:left="0"/>
      </w:pPr>
    </w:p>
    <w:p w14:paraId="0ECDBC40" w14:textId="5CFAF35E" w:rsidR="00307107" w:rsidRPr="00307107" w:rsidRDefault="00307107" w:rsidP="00307107">
      <w:pPr>
        <w:ind w:left="0"/>
        <w:rPr>
          <w:rFonts w:hint="eastAsia"/>
        </w:rPr>
      </w:pPr>
      <w:r>
        <w:rPr>
          <w:rFonts w:hint="eastAsia"/>
        </w:rPr>
        <w:t>使用</w:t>
      </w:r>
      <w:r w:rsidRPr="00307107">
        <w:fldChar w:fldCharType="begin"/>
      </w:r>
      <w:r w:rsidRPr="00307107">
        <w:instrText xml:space="preserve"> HYPERLINK "http://www.baidu.com/link?url=5hBZCJkzkfqi1vOMeVt5LfKSLbuF5iTbJ7Gg_7bsT3zcyThn-isTSjC25gAIwdbCnUvMyv8EzsTYaBYxeDMStw3fA-1lH37Tg9rYoivaAqpB87FroyukbdPcVRMyP9VF" \t "_blank" </w:instrText>
      </w:r>
      <w:r w:rsidRPr="00307107">
        <w:fldChar w:fldCharType="separate"/>
      </w:r>
      <w:r w:rsidRPr="00307107">
        <w:t>MAPE(Mean Absolute Percentage Error,平均绝对百分比误差)</w:t>
      </w:r>
      <w:r w:rsidRPr="00307107">
        <w:fldChar w:fldCharType="end"/>
      </w:r>
      <w:r>
        <w:rPr>
          <w:rFonts w:hint="eastAsia"/>
        </w:rPr>
        <w:t>评价指标评估预测效果</w:t>
      </w:r>
    </w:p>
    <w:p w14:paraId="2EF26FD5" w14:textId="093E9DB1" w:rsidR="002D6872" w:rsidRDefault="00307107" w:rsidP="00882BDA">
      <w:pPr>
        <w:ind w:left="0"/>
        <w:jc w:val="center"/>
        <w:rPr>
          <w:iCs/>
        </w:rPr>
      </w:pPr>
      <m:oMath>
        <m:r>
          <w:rPr>
            <w:rFonts w:ascii="Cambria Math" w:hAnsi="Cambria Math"/>
          </w:rPr>
          <m:t>MAPE=</m:t>
        </m:r>
        <m:f>
          <m:fPr>
            <m:ctrlPr>
              <w:rPr>
                <w:rFonts w:ascii="Cambria Math" w:hAnsi="Cambria Math"/>
                <w:i/>
                <w:iCs/>
              </w:rPr>
            </m:ctrlPr>
          </m:fPr>
          <m:num>
            <m:r>
              <w:rPr>
                <w:rFonts w:ascii="Cambria Math" w:hAnsi="Cambria Math"/>
              </w:rPr>
              <m:t>100%</m:t>
            </m:r>
          </m:num>
          <m:den>
            <m:r>
              <w:rPr>
                <w:rFonts w:ascii="Cambria Math" w:hAnsi="Cambria Math"/>
              </w:rPr>
              <m:t>n</m:t>
            </m:r>
          </m:den>
        </m:f>
        <m:nary>
          <m:naryPr>
            <m:chr m:val="∑"/>
            <m:ctrlPr>
              <w:rPr>
                <w:rFonts w:ascii="Cambria Math" w:hAnsi="Cambria Math"/>
                <w:i/>
                <w:iCs/>
              </w:rPr>
            </m:ctrlPr>
          </m:naryPr>
          <m:sub>
            <m:r>
              <w:rPr>
                <w:rFonts w:ascii="Cambria Math" w:hAnsi="Cambria Math"/>
              </w:rPr>
              <m:t>i=1</m:t>
            </m:r>
          </m:sub>
          <m:sup>
            <m:r>
              <w:rPr>
                <w:rFonts w:ascii="Cambria Math" w:hAnsi="Cambria Math"/>
              </w:rPr>
              <m:t>n</m:t>
            </m:r>
          </m:sup>
          <m:e>
            <m:f>
              <m:fPr>
                <m:ctrlPr>
                  <w:rPr>
                    <w:rFonts w:ascii="Cambria Math" w:hAnsi="Cambria Math"/>
                    <w:i/>
                    <w:iCs/>
                  </w:rPr>
                </m:ctrlPr>
              </m:fPr>
              <m:num>
                <m:r>
                  <w:rPr>
                    <w:rFonts w:ascii="Cambria Math" w:hAnsi="Cambria Math"/>
                  </w:rPr>
                  <m:t>|RTTpred-RTTtrue|</m:t>
                </m:r>
              </m:num>
              <m:den>
                <m:r>
                  <w:rPr>
                    <w:rFonts w:ascii="Cambria Math" w:hAnsi="Cambria Math"/>
                  </w:rPr>
                  <m:t>RTTtrue</m:t>
                </m:r>
              </m:den>
            </m:f>
          </m:e>
        </m:nary>
        <m:r>
          <w:rPr>
            <w:rFonts w:ascii="Cambria Math" w:hAnsi="Cambria Math"/>
          </w:rPr>
          <m:t>=</m:t>
        </m:r>
      </m:oMath>
      <w:r w:rsidRPr="00307107">
        <w:rPr>
          <w:rFonts w:hint="eastAsia"/>
        </w:rPr>
        <w:t xml:space="preserve"> </w:t>
      </w:r>
      <m:oMath>
        <m:f>
          <m:fPr>
            <m:ctrlPr>
              <w:rPr>
                <w:rFonts w:ascii="Cambria Math" w:hAnsi="Cambria Math"/>
                <w:i/>
                <w:iCs/>
              </w:rPr>
            </m:ctrlPr>
          </m:fPr>
          <m:num>
            <m:r>
              <w:rPr>
                <w:rFonts w:ascii="Cambria Math" w:hAnsi="Cambria Math"/>
              </w:rPr>
              <m:t>100%</m:t>
            </m:r>
          </m:num>
          <m:den>
            <m:r>
              <w:rPr>
                <w:rFonts w:ascii="Cambria Math" w:hAnsi="Cambria Math"/>
              </w:rPr>
              <m:t>n</m:t>
            </m:r>
          </m:den>
        </m:f>
        <m:nary>
          <m:naryPr>
            <m:chr m:val="∑"/>
            <m:ctrlPr>
              <w:rPr>
                <w:rFonts w:ascii="Cambria Math" w:hAnsi="Cambria Math"/>
                <w:i/>
                <w:iCs/>
              </w:rPr>
            </m:ctrlPr>
          </m:naryPr>
          <m:sub>
            <m:r>
              <w:rPr>
                <w:rFonts w:ascii="Cambria Math" w:hAnsi="Cambria Math"/>
              </w:rPr>
              <m:t>i=1</m:t>
            </m:r>
          </m:sub>
          <m:sup>
            <m:r>
              <w:rPr>
                <w:rFonts w:ascii="Cambria Math" w:hAnsi="Cambria Math"/>
              </w:rPr>
              <m:t>n</m:t>
            </m:r>
          </m:sup>
          <m:e>
            <m:f>
              <m:fPr>
                <m:ctrlPr>
                  <w:rPr>
                    <w:rFonts w:ascii="Cambria Math" w:hAnsi="Cambria Math"/>
                    <w:i/>
                    <w:iCs/>
                  </w:rPr>
                </m:ctrlPr>
              </m:fPr>
              <m:num>
                <m:r>
                  <w:rPr>
                    <w:rFonts w:ascii="Cambria Math" w:hAnsi="Cambria Math"/>
                  </w:rPr>
                  <m:t>|output-label|</m:t>
                </m:r>
              </m:num>
              <m:den>
                <m:r>
                  <w:rPr>
                    <w:rFonts w:ascii="Cambria Math" w:hAnsi="Cambria Math"/>
                  </w:rPr>
                  <m:t>(1+label)</m:t>
                </m:r>
              </m:den>
            </m:f>
          </m:e>
        </m:nary>
      </m:oMath>
    </w:p>
    <w:p w14:paraId="423440C1" w14:textId="5823EC19" w:rsidR="00882BDA" w:rsidRDefault="00882BDA" w:rsidP="00882BDA">
      <w:pPr>
        <w:ind w:left="0"/>
        <w:rPr>
          <w:rFonts w:hint="eastAsia"/>
        </w:rPr>
      </w:pPr>
      <w:r>
        <w:rPr>
          <w:rFonts w:hint="eastAsia"/>
          <w:iCs/>
        </w:rPr>
        <w:t>M</w:t>
      </w:r>
      <w:r>
        <w:rPr>
          <w:iCs/>
        </w:rPr>
        <w:t>APE</w:t>
      </w:r>
      <w:r>
        <w:rPr>
          <w:rFonts w:hint="eastAsia"/>
          <w:iCs/>
        </w:rPr>
        <w:t>值越小，说明预测结果和真实结果越接近，预测越准确。</w:t>
      </w:r>
    </w:p>
    <w:p w14:paraId="10F8710C" w14:textId="036AA796" w:rsidR="00651465" w:rsidRDefault="00B63306" w:rsidP="00F41886">
      <w:pPr>
        <w:ind w:left="0"/>
        <w:jc w:val="center"/>
        <w:rPr>
          <w:color w:val="FF0000"/>
        </w:rPr>
      </w:pPr>
      <w:r w:rsidRPr="00882BDA">
        <w:rPr>
          <w:color w:val="FF0000"/>
        </w:rPr>
        <w:t>MPAE</w:t>
      </w:r>
      <w:r w:rsidRPr="00882BDA">
        <w:rPr>
          <w:rFonts w:hint="eastAsia"/>
          <w:color w:val="FF0000"/>
        </w:rPr>
        <w:t>图</w:t>
      </w:r>
      <w:r w:rsidR="00C02C84" w:rsidRPr="00882BDA">
        <w:rPr>
          <w:rFonts w:hint="eastAsia"/>
          <w:color w:val="FF0000"/>
        </w:rPr>
        <w:t>及计算公式</w:t>
      </w:r>
    </w:p>
    <w:p w14:paraId="2DABE4F5" w14:textId="77777777" w:rsidR="00713D72" w:rsidRPr="00F41886" w:rsidRDefault="00713D72" w:rsidP="00713D72">
      <w:pPr>
        <w:ind w:left="0"/>
        <w:rPr>
          <w:rFonts w:hint="eastAsia"/>
          <w:color w:val="FF0000"/>
        </w:rPr>
      </w:pPr>
    </w:p>
    <w:p w14:paraId="2BC73334" w14:textId="367B5F13" w:rsidR="0033378D" w:rsidRDefault="000E3E0B" w:rsidP="000E3E0B">
      <w:pPr>
        <w:ind w:left="0"/>
      </w:pPr>
      <w:r>
        <w:t>3.</w:t>
      </w:r>
      <w:r w:rsidR="00B5386D">
        <w:t>5</w:t>
      </w:r>
      <w:r>
        <w:t>PID</w:t>
      </w:r>
      <w:r>
        <w:rPr>
          <w:rFonts w:hint="eastAsia"/>
        </w:rPr>
        <w:t>速率控制模块设计</w:t>
      </w:r>
    </w:p>
    <w:p w14:paraId="0CA49E01" w14:textId="002458E4" w:rsidR="00B34D9A" w:rsidRDefault="000E3E0B" w:rsidP="000E3E0B">
      <w:pPr>
        <w:ind w:left="0"/>
      </w:pPr>
      <w:r>
        <w:t>3.</w:t>
      </w:r>
      <w:r w:rsidR="00B5386D">
        <w:t>5</w:t>
      </w:r>
      <w:r>
        <w:t>.1</w:t>
      </w:r>
      <w:r>
        <w:rPr>
          <w:rFonts w:hint="eastAsia"/>
        </w:rPr>
        <w:t>网络模型搭建</w:t>
      </w:r>
    </w:p>
    <w:p w14:paraId="40690BE5" w14:textId="7A8A8787" w:rsidR="00B34D9A" w:rsidRDefault="00B34D9A" w:rsidP="000E3E0B">
      <w:pPr>
        <w:ind w:left="0"/>
      </w:pPr>
      <w:r>
        <w:rPr>
          <w:rFonts w:hint="eastAsia"/>
        </w:rPr>
        <w:t>速率控制模块使用P</w:t>
      </w:r>
      <w:r>
        <w:t>ID</w:t>
      </w:r>
      <w:r>
        <w:rPr>
          <w:rFonts w:hint="eastAsia"/>
        </w:rPr>
        <w:t>算法进行速率调节，上一个预测模块的R</w:t>
      </w:r>
      <w:r>
        <w:t>TT</w:t>
      </w:r>
      <w:r>
        <w:rPr>
          <w:rFonts w:hint="eastAsia"/>
        </w:rPr>
        <w:t>预测值作为该模块的输入，输出为速率调节因子。</w:t>
      </w:r>
      <w:r w:rsidR="00415E78">
        <w:rPr>
          <w:rFonts w:ascii="Helvetica" w:hAnsi="Helvetica" w:cs="Helvetica" w:hint="eastAsia"/>
          <w:color w:val="333333"/>
          <w:szCs w:val="21"/>
          <w:shd w:val="clear" w:color="auto" w:fill="FFFFFF"/>
        </w:rPr>
        <w:t>算法</w:t>
      </w:r>
      <w:r w:rsidR="00415E78">
        <w:rPr>
          <w:rFonts w:ascii="Helvetica" w:hAnsi="Helvetica" w:cs="Helvetica"/>
          <w:color w:val="333333"/>
          <w:szCs w:val="21"/>
          <w:shd w:val="clear" w:color="auto" w:fill="FFFFFF"/>
        </w:rPr>
        <w:t>结构简单、稳定性好、工作可靠、调整方便</w:t>
      </w:r>
    </w:p>
    <w:p w14:paraId="4815EC49" w14:textId="556C495B" w:rsidR="00F5586D" w:rsidRDefault="00F5586D" w:rsidP="000E3E0B">
      <w:pPr>
        <w:ind w:left="0"/>
      </w:pPr>
      <w:r>
        <w:rPr>
          <w:rFonts w:hint="eastAsia"/>
        </w:rPr>
        <w:t>P</w:t>
      </w:r>
      <w:r>
        <w:t>ID</w:t>
      </w:r>
      <w:r>
        <w:rPr>
          <w:rFonts w:hint="eastAsia"/>
        </w:rPr>
        <w:t>控制算法总共包括了三个小模块，差分模块、积分模块和为分模块</w:t>
      </w:r>
      <w:r w:rsidR="00415E78">
        <w:rPr>
          <w:rFonts w:hint="eastAsia"/>
        </w:rPr>
        <w:t>；</w:t>
      </w:r>
    </w:p>
    <w:p w14:paraId="364715AE" w14:textId="42DCDC98" w:rsidR="00415E78" w:rsidRDefault="00415E78" w:rsidP="000E3E0B">
      <w:pPr>
        <w:ind w:left="0"/>
      </w:pPr>
      <w:r>
        <w:rPr>
          <w:rFonts w:hint="eastAsia"/>
        </w:rPr>
        <w:t>差分模块：最重要的调节因子，根据实际输入和目标值之差的特定比例作为调节因子</w:t>
      </w:r>
    </w:p>
    <w:p w14:paraId="2E0782F2" w14:textId="37315017" w:rsidR="00415E78" w:rsidRDefault="00415E78" w:rsidP="000E3E0B">
      <w:pPr>
        <w:ind w:left="0"/>
      </w:pPr>
      <w:r>
        <w:rPr>
          <w:rFonts w:hint="eastAsia"/>
        </w:rPr>
        <w:t>积分模块：对实际输入和目标值之差进行一定时间的累计求和，作为长时间调节因子</w:t>
      </w:r>
    </w:p>
    <w:p w14:paraId="3A470344" w14:textId="5BC2D6FE" w:rsidR="00415E78" w:rsidRDefault="00415E78" w:rsidP="000E3E0B">
      <w:pPr>
        <w:ind w:left="0"/>
      </w:pPr>
      <w:r>
        <w:rPr>
          <w:rFonts w:hint="eastAsia"/>
        </w:rPr>
        <w:t>差分模块：实际输入和目标值之差进行时间求导，作为瞬时调节因子。</w:t>
      </w:r>
    </w:p>
    <w:p w14:paraId="5CBEB287" w14:textId="77777777" w:rsidR="00713D72" w:rsidRDefault="00713D72" w:rsidP="000E3E0B">
      <w:pPr>
        <w:ind w:left="0"/>
        <w:rPr>
          <w:rFonts w:hint="eastAsia"/>
        </w:rPr>
      </w:pPr>
    </w:p>
    <w:p w14:paraId="21FA23A3" w14:textId="5AA8C7C8" w:rsidR="00415E78" w:rsidRDefault="00F4109D" w:rsidP="000E3E0B">
      <w:pPr>
        <w:ind w:left="0"/>
      </w:pPr>
      <w:r>
        <w:rPr>
          <w:noProof/>
        </w:rPr>
        <w:drawing>
          <wp:inline distT="0" distB="0" distL="0" distR="0" wp14:anchorId="18053A7F" wp14:editId="27E5102F">
            <wp:extent cx="5274310" cy="8902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90270"/>
                    </a:xfrm>
                    <a:prstGeom prst="rect">
                      <a:avLst/>
                    </a:prstGeom>
                  </pic:spPr>
                </pic:pic>
              </a:graphicData>
            </a:graphic>
          </wp:inline>
        </w:drawing>
      </w:r>
    </w:p>
    <w:p w14:paraId="4284810D" w14:textId="288FF9BC" w:rsidR="0033378D" w:rsidRDefault="00713D72" w:rsidP="0033378D">
      <w:pPr>
        <w:ind w:left="0"/>
        <w:jc w:val="center"/>
      </w:pPr>
      <w:r>
        <w:rPr>
          <w:noProof/>
        </w:rPr>
        <w:drawing>
          <wp:inline distT="0" distB="0" distL="0" distR="0" wp14:anchorId="49747067" wp14:editId="5B8C1860">
            <wp:extent cx="3178454" cy="1793067"/>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1298" cy="1794671"/>
                    </a:xfrm>
                    <a:prstGeom prst="rect">
                      <a:avLst/>
                    </a:prstGeom>
                  </pic:spPr>
                </pic:pic>
              </a:graphicData>
            </a:graphic>
          </wp:inline>
        </w:drawing>
      </w:r>
    </w:p>
    <w:p w14:paraId="366C797D" w14:textId="0F1E7571" w:rsidR="00713D72" w:rsidRDefault="00713D72" w:rsidP="00713D72">
      <w:pPr>
        <w:ind w:left="0"/>
      </w:pPr>
      <w:r>
        <w:rPr>
          <w:rFonts w:hint="eastAsia"/>
        </w:rPr>
        <w:t>P</w:t>
      </w:r>
      <w:r>
        <w:t>ID</w:t>
      </w:r>
      <w:r>
        <w:rPr>
          <w:rFonts w:hint="eastAsia"/>
        </w:rPr>
        <w:t>神经网络虽然隐藏层只有一层且只有三个神经元，但是每个神经元实现的功能不同</w:t>
      </w:r>
      <w:r w:rsidR="001F65A0">
        <w:rPr>
          <w:rFonts w:hint="eastAsia"/>
        </w:rPr>
        <w:t>。</w:t>
      </w:r>
    </w:p>
    <w:p w14:paraId="1E8C16CB" w14:textId="0CC8F1E1" w:rsidR="001F65A0" w:rsidRDefault="001F65A0" w:rsidP="00713D72">
      <w:pPr>
        <w:ind w:left="0"/>
        <w:rPr>
          <w:rFonts w:hint="eastAsia"/>
        </w:rPr>
      </w:pPr>
      <m:oMathPara>
        <m:oMath>
          <m:sSub>
            <m:sSubPr>
              <m:ctrlPr>
                <w:rPr>
                  <w:rFonts w:ascii="Cambria Math" w:hAnsi="Cambria Math"/>
                  <w:i/>
                  <w:iCs/>
                </w:rPr>
              </m:ctrlPr>
            </m:sSubPr>
            <m:e>
              <m:r>
                <w:rPr>
                  <w:rFonts w:ascii="Cambria Math" w:hAnsi="Cambria Math"/>
                </w:rPr>
                <m:t>e</m:t>
              </m:r>
            </m:e>
            <m:sub>
              <m:r>
                <w:rPr>
                  <w:rFonts w:ascii="Cambria Math" w:hAnsi="Cambria Math"/>
                </w:rPr>
                <m:t>t</m:t>
              </m:r>
            </m:sub>
          </m:sSub>
          <m:r>
            <w:rPr>
              <w:rFonts w:ascii="Cambria Math"/>
            </w:rPr>
            <m:t xml:space="preserve">= </m:t>
          </m:r>
          <m:sSub>
            <m:sSubPr>
              <m:ctrlPr>
                <w:rPr>
                  <w:rFonts w:ascii="Cambria Math"/>
                  <w:i/>
                  <w:iCs/>
                </w:rPr>
              </m:ctrlPr>
            </m:sSubPr>
            <m:e>
              <m:r>
                <w:rPr>
                  <w:rFonts w:ascii="Cambria Math" w:hint="eastAsia"/>
                </w:rPr>
                <m:t>rtt</m:t>
              </m:r>
            </m:e>
            <m:sub>
              <m:r>
                <w:rPr>
                  <w:rFonts w:ascii="Cambria Math"/>
                </w:rPr>
                <m:t>pred</m:t>
              </m:r>
            </m:sub>
          </m:sSub>
          <m:r>
            <w:rPr>
              <w:rFonts w:ascii="Cambria Math"/>
            </w:rPr>
            <m:t>-</m:t>
          </m:r>
          <m:sSub>
            <m:sSubPr>
              <m:ctrlPr>
                <w:rPr>
                  <w:rFonts w:ascii="Cambria Math"/>
                  <w:i/>
                  <w:iCs/>
                </w:rPr>
              </m:ctrlPr>
            </m:sSubPr>
            <m:e>
              <m:r>
                <w:rPr>
                  <w:rFonts w:ascii="Cambria Math"/>
                </w:rPr>
                <m:t>rtt</m:t>
              </m:r>
            </m:e>
            <m:sub>
              <m:r>
                <w:rPr>
                  <w:rFonts w:ascii="Cambria Math"/>
                </w:rPr>
                <m:t>traget</m:t>
              </m:r>
            </m:sub>
          </m:sSub>
        </m:oMath>
      </m:oMathPara>
    </w:p>
    <w:p w14:paraId="655EE961" w14:textId="3E9E58D6" w:rsidR="000E3E0B" w:rsidRDefault="000E3E0B" w:rsidP="000E3E0B">
      <w:pPr>
        <w:ind w:left="0"/>
      </w:pPr>
      <w:r>
        <w:lastRenderedPageBreak/>
        <w:tab/>
      </w:r>
      <w:r>
        <w:tab/>
        <w:t>3.</w:t>
      </w:r>
      <w:r w:rsidR="00B5386D">
        <w:t>5</w:t>
      </w:r>
      <w:r>
        <w:t>.2</w:t>
      </w:r>
      <w:r>
        <w:rPr>
          <w:rFonts w:hint="eastAsia"/>
        </w:rPr>
        <w:t>参数设计</w:t>
      </w:r>
      <w:r w:rsidR="00713D72">
        <w:rPr>
          <w:rFonts w:hint="eastAsia"/>
        </w:rPr>
        <w:t>及优化</w:t>
      </w:r>
    </w:p>
    <w:p w14:paraId="43A3956C" w14:textId="3110734E" w:rsidR="00F4109D" w:rsidRDefault="00F4109D" w:rsidP="000E3E0B">
      <w:pPr>
        <w:ind w:left="0"/>
      </w:pPr>
      <w:r>
        <w:rPr>
          <w:rFonts w:hint="eastAsia"/>
        </w:rPr>
        <w:t>P</w:t>
      </w:r>
      <w:r>
        <w:t>ID</w:t>
      </w:r>
      <w:r>
        <w:rPr>
          <w:rFonts w:hint="eastAsia"/>
        </w:rPr>
        <w:t>算法不能够之间拿来使用，算法中四个参数K</w:t>
      </w:r>
      <w:r>
        <w:t>P</w:t>
      </w:r>
      <w:r>
        <w:rPr>
          <w:rFonts w:hint="eastAsia"/>
        </w:rPr>
        <w:t>、K</w:t>
      </w:r>
      <w:r>
        <w:t>I</w:t>
      </w:r>
      <w:r>
        <w:rPr>
          <w:rFonts w:hint="eastAsia"/>
        </w:rPr>
        <w:t>、K</w:t>
      </w:r>
      <w:r>
        <w:t>D</w:t>
      </w:r>
      <w:r>
        <w:rPr>
          <w:rFonts w:hint="eastAsia"/>
        </w:rPr>
        <w:t>、</w:t>
      </w:r>
      <w:proofErr w:type="spellStart"/>
      <w:r>
        <w:t>RTT</w:t>
      </w:r>
      <w:r>
        <w:rPr>
          <w:rFonts w:hint="eastAsia"/>
        </w:rPr>
        <w:t>target</w:t>
      </w:r>
      <w:proofErr w:type="spellEnd"/>
      <w:r>
        <w:rPr>
          <w:rFonts w:hint="eastAsia"/>
        </w:rPr>
        <w:t>需要调整到合适的范围才能够对拥塞进行控制，其中前三个参数可以通过仿真平台进行实时自动修改调整，而后一个参数则需要人工经验手动修改。</w:t>
      </w:r>
    </w:p>
    <w:p w14:paraId="5F24457C" w14:textId="54570966" w:rsidR="00713D72" w:rsidRDefault="001F65A0" w:rsidP="000E3E0B">
      <w:pPr>
        <w:ind w:left="0"/>
      </w:pPr>
      <w:r>
        <w:rPr>
          <w:rFonts w:hint="eastAsia"/>
        </w:rPr>
        <w:t>根据误差公式：</w:t>
      </w:r>
    </w:p>
    <w:p w14:paraId="2A106BDE" w14:textId="011AF0B2" w:rsidR="001F65A0" w:rsidRPr="001F65A0" w:rsidRDefault="001F65A0" w:rsidP="000E3E0B">
      <w:pPr>
        <w:ind w:left="0"/>
        <w:rPr>
          <w:iCs/>
        </w:rPr>
      </w:pPr>
      <m:oMathPara>
        <m:oMath>
          <m:r>
            <w:rPr>
              <w:rFonts w:ascii="Cambria Math" w:hAnsi="Cambria Math"/>
            </w:rPr>
            <m:t>J=</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(rtt</m:t>
          </m:r>
          <m:d>
            <m:dPr>
              <m:ctrlPr>
                <w:rPr>
                  <w:rFonts w:ascii="Cambria Math" w:hAnsi="Cambria Math"/>
                  <w:i/>
                  <w:iCs/>
                </w:rPr>
              </m:ctrlPr>
            </m:dPr>
            <m:e>
              <m:r>
                <w:rPr>
                  <w:rFonts w:ascii="Cambria Math" w:hAnsi="Cambria Math"/>
                </w:rPr>
                <m:t>t+1</m:t>
              </m:r>
            </m:e>
          </m:d>
          <m:r>
            <w:rPr>
              <w:rFonts w:ascii="Cambria Math" w:hAnsi="Cambria Math"/>
            </w:rPr>
            <m:t>-rt</m:t>
          </m:r>
          <m:sSub>
            <m:sSubPr>
              <m:ctrlPr>
                <w:rPr>
                  <w:rFonts w:ascii="Cambria Math" w:hAnsi="Cambria Math"/>
                  <w:i/>
                  <w:iCs/>
                </w:rPr>
              </m:ctrlPr>
            </m:sSubPr>
            <m:e>
              <m:r>
                <w:rPr>
                  <w:rFonts w:ascii="Cambria Math" w:hAnsi="Cambria Math"/>
                </w:rPr>
                <m:t>t</m:t>
              </m:r>
            </m:e>
            <m:sub>
              <m:r>
                <w:rPr>
                  <w:rFonts w:ascii="Cambria Math" w:hAnsi="Cambria Math"/>
                </w:rPr>
                <m:t>target</m:t>
              </m:r>
            </m:sub>
          </m:sSub>
          <m:sSup>
            <m:sSupPr>
              <m:ctrlPr>
                <w:rPr>
                  <w:rFonts w:ascii="Cambria Math" w:hAnsi="Cambria Math"/>
                  <w:i/>
                  <w:iCs/>
                </w:rPr>
              </m:ctrlPr>
            </m:sSupPr>
            <m:e>
              <m:r>
                <w:rPr>
                  <w:rFonts w:ascii="Cambria Math" w:hAnsi="Cambria Math"/>
                </w:rPr>
                <m:t>)</m:t>
              </m:r>
            </m:e>
            <m:sup>
              <m:r>
                <w:rPr>
                  <w:rFonts w:ascii="Cambria Math" w:hAnsi="Cambria Math"/>
                </w:rPr>
                <m:t>2</m:t>
              </m:r>
            </m:sup>
          </m:sSup>
        </m:oMath>
      </m:oMathPara>
    </w:p>
    <w:p w14:paraId="01909829" w14:textId="4F2ECD0F" w:rsidR="001F65A0" w:rsidRDefault="001F65A0" w:rsidP="000E3E0B">
      <w:pPr>
        <w:ind w:left="0"/>
      </w:pPr>
      <w:r>
        <w:rPr>
          <w:rFonts w:hint="eastAsia"/>
          <w:iCs/>
        </w:rPr>
        <w:t>通过反向求导对参数</w:t>
      </w:r>
      <w:r>
        <w:rPr>
          <w:rFonts w:hint="eastAsia"/>
        </w:rPr>
        <w:t>K</w:t>
      </w:r>
      <w:r>
        <w:t>P</w:t>
      </w:r>
      <w:r>
        <w:rPr>
          <w:rFonts w:hint="eastAsia"/>
        </w:rPr>
        <w:t>、K</w:t>
      </w:r>
      <w:r>
        <w:t>I</w:t>
      </w:r>
      <w:r>
        <w:rPr>
          <w:rFonts w:hint="eastAsia"/>
        </w:rPr>
        <w:t>、K</w:t>
      </w:r>
      <w:r>
        <w:t>D</w:t>
      </w:r>
      <w:r>
        <w:rPr>
          <w:rFonts w:hint="eastAsia"/>
        </w:rPr>
        <w:t>进行优化</w:t>
      </w:r>
    </w:p>
    <w:p w14:paraId="517D9BBA" w14:textId="69703156" w:rsidR="001F65A0" w:rsidRDefault="001F65A0" w:rsidP="000E3E0B">
      <w:pPr>
        <w:ind w:left="0"/>
      </w:pPr>
      <w:r>
        <w:rPr>
          <w:rFonts w:hint="eastAsia"/>
        </w:rPr>
        <w:t>由公式xxx可知：</w:t>
      </w:r>
    </w:p>
    <w:p w14:paraId="1021A0A3" w14:textId="356B4BD4" w:rsidR="001F65A0" w:rsidRPr="001F65A0" w:rsidRDefault="001F65A0" w:rsidP="000E3E0B">
      <w:pPr>
        <w:ind w:left="0"/>
        <w:rPr>
          <w:iCs/>
        </w:rPr>
      </w:pPr>
      <m:oMathPara>
        <m:oMath>
          <m:f>
            <m:fPr>
              <m:ctrlPr>
                <w:rPr>
                  <w:rFonts w:ascii="Cambria Math" w:hAnsi="Cambria Math"/>
                  <w:i/>
                  <w:iCs/>
                </w:rPr>
              </m:ctrlPr>
            </m:fPr>
            <m:num>
              <m:r>
                <w:rPr>
                  <w:rFonts w:ascii="Cambria Math" w:hAnsi="Cambria Math"/>
                </w:rPr>
                <m:t>dJ</m:t>
              </m:r>
            </m:num>
            <m:den>
              <m:r>
                <w:rPr>
                  <w:rFonts w:ascii="Cambria Math" w:hAnsi="Cambria Math"/>
                </w:rPr>
                <m:t>dw</m:t>
              </m:r>
            </m:den>
          </m:f>
          <m:r>
            <w:rPr>
              <w:rFonts w:ascii="Cambria Math" w:hAnsi="Cambria Math"/>
            </w:rPr>
            <m:t>= </m:t>
          </m:r>
          <m:f>
            <m:fPr>
              <m:ctrlPr>
                <w:rPr>
                  <w:rFonts w:ascii="Cambria Math" w:hAnsi="Cambria Math"/>
                  <w:i/>
                  <w:iCs/>
                </w:rPr>
              </m:ctrlPr>
            </m:fPr>
            <m:num>
              <m:r>
                <w:rPr>
                  <w:rFonts w:ascii="Cambria Math" w:hAnsi="Cambria Math"/>
                </w:rPr>
                <m:t>dJ</m:t>
              </m:r>
            </m:num>
            <m:den>
              <m:r>
                <w:rPr>
                  <w:rFonts w:ascii="Cambria Math" w:hAnsi="Cambria Math"/>
                </w:rPr>
                <m:t>drtt</m:t>
              </m:r>
              <m:d>
                <m:dPr>
                  <m:ctrlPr>
                    <w:rPr>
                      <w:rFonts w:ascii="Cambria Math" w:hAnsi="Cambria Math"/>
                      <w:i/>
                      <w:iCs/>
                    </w:rPr>
                  </m:ctrlPr>
                </m:dPr>
                <m:e>
                  <m:r>
                    <w:rPr>
                      <w:rFonts w:ascii="Cambria Math" w:hAnsi="Cambria Math"/>
                    </w:rPr>
                    <m:t>t+1</m:t>
                  </m:r>
                </m:e>
              </m:d>
            </m:den>
          </m:f>
          <m:r>
            <w:rPr>
              <w:rFonts w:ascii="Cambria Math" w:hAnsi="Cambria Math"/>
            </w:rPr>
            <m:t>*</m:t>
          </m:r>
          <m:f>
            <m:fPr>
              <m:ctrlPr>
                <w:rPr>
                  <w:rFonts w:ascii="Cambria Math" w:hAnsi="Cambria Math"/>
                  <w:i/>
                  <w:iCs/>
                </w:rPr>
              </m:ctrlPr>
            </m:fPr>
            <m:num>
              <m:r>
                <w:rPr>
                  <w:rFonts w:ascii="Cambria Math" w:hAnsi="Cambria Math"/>
                </w:rPr>
                <m:t>drtt</m:t>
              </m:r>
              <m:d>
                <m:dPr>
                  <m:ctrlPr>
                    <w:rPr>
                      <w:rFonts w:ascii="Cambria Math" w:hAnsi="Cambria Math"/>
                      <w:i/>
                      <w:iCs/>
                    </w:rPr>
                  </m:ctrlPr>
                </m:dPr>
                <m:e>
                  <m:r>
                    <w:rPr>
                      <w:rFonts w:ascii="Cambria Math" w:hAnsi="Cambria Math"/>
                    </w:rPr>
                    <m:t>t+1</m:t>
                  </m:r>
                </m:e>
              </m:d>
            </m:num>
            <m:den>
              <m:r>
                <w:rPr>
                  <w:rFonts w:ascii="Cambria Math" w:hAnsi="Cambria Math"/>
                </w:rPr>
                <m:t>drate</m:t>
              </m:r>
              <m:d>
                <m:dPr>
                  <m:ctrlPr>
                    <w:rPr>
                      <w:rFonts w:ascii="Cambria Math" w:hAnsi="Cambria Math"/>
                      <w:i/>
                      <w:iCs/>
                    </w:rPr>
                  </m:ctrlPr>
                </m:dPr>
                <m:e>
                  <m:r>
                    <w:rPr>
                      <w:rFonts w:ascii="Cambria Math" w:hAnsi="Cambria Math"/>
                    </w:rPr>
                    <m:t>t+1</m:t>
                  </m:r>
                </m:e>
              </m:d>
            </m:den>
          </m:f>
          <m:r>
            <w:rPr>
              <w:rFonts w:ascii="Cambria Math" w:hAnsi="Cambria Math"/>
            </w:rPr>
            <m:t>*</m:t>
          </m:r>
          <m:f>
            <m:fPr>
              <m:ctrlPr>
                <w:rPr>
                  <w:rFonts w:ascii="Cambria Math" w:hAnsi="Cambria Math"/>
                  <w:i/>
                  <w:iCs/>
                </w:rPr>
              </m:ctrlPr>
            </m:fPr>
            <m:num>
              <m:r>
                <w:rPr>
                  <w:rFonts w:ascii="Cambria Math" w:hAnsi="Cambria Math"/>
                </w:rPr>
                <m:t>drate</m:t>
              </m:r>
              <m:d>
                <m:dPr>
                  <m:ctrlPr>
                    <w:rPr>
                      <w:rFonts w:ascii="Cambria Math" w:hAnsi="Cambria Math"/>
                      <w:i/>
                      <w:iCs/>
                    </w:rPr>
                  </m:ctrlPr>
                </m:dPr>
                <m:e>
                  <m:r>
                    <w:rPr>
                      <w:rFonts w:ascii="Cambria Math" w:hAnsi="Cambria Math"/>
                    </w:rPr>
                    <m:t>t+1</m:t>
                  </m:r>
                </m:e>
              </m:d>
            </m:num>
            <m:den>
              <m:r>
                <w:rPr>
                  <w:rFonts w:ascii="Cambria Math" w:hAnsi="Cambria Math"/>
                </w:rPr>
                <m:t>dw</m:t>
              </m:r>
              <m:d>
                <m:dPr>
                  <m:ctrlPr>
                    <w:rPr>
                      <w:rFonts w:ascii="Cambria Math" w:hAnsi="Cambria Math"/>
                      <w:i/>
                      <w:iCs/>
                    </w:rPr>
                  </m:ctrlPr>
                </m:dPr>
                <m:e>
                  <m:r>
                    <w:rPr>
                      <w:rFonts w:ascii="Cambria Math" w:hAnsi="Cambria Math"/>
                    </w:rPr>
                    <m:t>t</m:t>
                  </m:r>
                </m:e>
              </m:d>
            </m:den>
          </m:f>
        </m:oMath>
      </m:oMathPara>
    </w:p>
    <w:p w14:paraId="7048C859" w14:textId="35FF8804" w:rsidR="001F65A0" w:rsidRDefault="001F65A0" w:rsidP="000E3E0B">
      <w:pPr>
        <w:ind w:left="0"/>
        <w:rPr>
          <w:iCs/>
        </w:rPr>
      </w:pPr>
      <w:r>
        <w:rPr>
          <w:rFonts w:hint="eastAsia"/>
          <w:iCs/>
        </w:rPr>
        <w:t>其中：</w:t>
      </w:r>
    </w:p>
    <w:p w14:paraId="4B5839C2" w14:textId="77777777" w:rsidR="001F65A0" w:rsidRDefault="001F65A0" w:rsidP="001D49D5">
      <w:pPr>
        <w:ind w:left="0"/>
        <w:jc w:val="center"/>
        <w:rPr>
          <w:iCs/>
        </w:rPr>
      </w:pPr>
      <m:oMath>
        <m:f>
          <m:fPr>
            <m:ctrlPr>
              <w:rPr>
                <w:rFonts w:ascii="Cambria Math" w:hAnsi="Cambria Math"/>
                <w:i/>
                <w:iCs/>
              </w:rPr>
            </m:ctrlPr>
          </m:fPr>
          <m:num>
            <m:r>
              <w:rPr>
                <w:rFonts w:ascii="Cambria Math" w:hAnsi="Cambria Math"/>
              </w:rPr>
              <m:t>dJ</m:t>
            </m:r>
          </m:num>
          <m:den>
            <m:r>
              <w:rPr>
                <w:rFonts w:ascii="Cambria Math" w:hAnsi="Cambria Math"/>
              </w:rPr>
              <m:t>drtt</m:t>
            </m:r>
            <m:d>
              <m:dPr>
                <m:ctrlPr>
                  <w:rPr>
                    <w:rFonts w:ascii="Cambria Math" w:hAnsi="Cambria Math"/>
                    <w:i/>
                    <w:iCs/>
                  </w:rPr>
                </m:ctrlPr>
              </m:dPr>
              <m:e>
                <m:r>
                  <w:rPr>
                    <w:rFonts w:ascii="Cambria Math" w:hAnsi="Cambria Math"/>
                  </w:rPr>
                  <m:t>t+1</m:t>
                </m:r>
              </m:e>
            </m:d>
          </m:den>
        </m:f>
        <m:r>
          <m:rPr>
            <m:sty m:val="p"/>
          </m:rPr>
          <w:rPr>
            <w:rFonts w:ascii="Cambria Math" w:hAnsi="Cambria Math"/>
          </w:rPr>
          <m:t>=</m:t>
        </m:r>
      </m:oMath>
      <w:r w:rsidRPr="001F65A0">
        <w:rPr>
          <w:rFonts w:hint="eastAsia"/>
        </w:rPr>
        <w:t xml:space="preserve"> </w:t>
      </w:r>
      <m:oMath>
        <m:r>
          <w:rPr>
            <w:rFonts w:ascii="Cambria Math" w:hAnsi="Cambria Math"/>
          </w:rPr>
          <m:t>rtt</m:t>
        </m:r>
        <m:d>
          <m:dPr>
            <m:ctrlPr>
              <w:rPr>
                <w:rFonts w:ascii="Cambria Math" w:hAnsi="Cambria Math"/>
                <w:i/>
                <w:iCs/>
              </w:rPr>
            </m:ctrlPr>
          </m:dPr>
          <m:e>
            <m:r>
              <w:rPr>
                <w:rFonts w:ascii="Cambria Math" w:hAnsi="Cambria Math"/>
              </w:rPr>
              <m:t>t+1</m:t>
            </m:r>
          </m:e>
        </m:d>
        <m:r>
          <w:rPr>
            <w:rFonts w:ascii="Cambria Math" w:hAnsi="Cambria Math"/>
          </w:rPr>
          <m:t>-rt</m:t>
        </m:r>
        <m:sSub>
          <m:sSubPr>
            <m:ctrlPr>
              <w:rPr>
                <w:rFonts w:ascii="Cambria Math" w:hAnsi="Cambria Math"/>
                <w:i/>
                <w:iCs/>
              </w:rPr>
            </m:ctrlPr>
          </m:sSubPr>
          <m:e>
            <m:r>
              <w:rPr>
                <w:rFonts w:ascii="Cambria Math" w:hAnsi="Cambria Math"/>
              </w:rPr>
              <m:t>t</m:t>
            </m:r>
          </m:e>
          <m:sub>
            <m:r>
              <w:rPr>
                <w:rFonts w:ascii="Cambria Math" w:hAnsi="Cambria Math"/>
              </w:rPr>
              <m:t>target</m:t>
            </m:r>
          </m:sub>
        </m:sSub>
      </m:oMath>
    </w:p>
    <w:p w14:paraId="405AC938" w14:textId="5D456C4A" w:rsidR="001F65A0" w:rsidRPr="001F65A0" w:rsidRDefault="001F65A0" w:rsidP="001D49D5">
      <w:pPr>
        <w:ind w:left="0"/>
        <w:jc w:val="center"/>
        <w:rPr>
          <w:iCs/>
        </w:rPr>
      </w:pPr>
      <m:oMathPara>
        <m:oMathParaPr>
          <m:jc m:val="center"/>
        </m:oMathParaPr>
        <m:oMath>
          <m:f>
            <m:fPr>
              <m:ctrlPr>
                <w:rPr>
                  <w:rFonts w:ascii="Cambria Math" w:hAnsi="Cambria Math"/>
                  <w:i/>
                  <w:iCs/>
                </w:rPr>
              </m:ctrlPr>
            </m:fPr>
            <m:num>
              <m:r>
                <w:rPr>
                  <w:rFonts w:ascii="Cambria Math" w:hAnsi="Cambria Math"/>
                </w:rPr>
                <m:t>drate</m:t>
              </m:r>
              <m:d>
                <m:dPr>
                  <m:ctrlPr>
                    <w:rPr>
                      <w:rFonts w:ascii="Cambria Math" w:hAnsi="Cambria Math"/>
                      <w:i/>
                      <w:iCs/>
                    </w:rPr>
                  </m:ctrlPr>
                </m:dPr>
                <m:e>
                  <m:r>
                    <w:rPr>
                      <w:rFonts w:ascii="Cambria Math" w:hAnsi="Cambria Math"/>
                    </w:rPr>
                    <m:t>t+1</m:t>
                  </m:r>
                </m:e>
              </m:d>
            </m:num>
            <m:den>
              <m:r>
                <w:rPr>
                  <w:rFonts w:ascii="Cambria Math" w:hAnsi="Cambria Math"/>
                </w:rPr>
                <m:t>dw_</m:t>
              </m:r>
              <m:d>
                <m:dPr>
                  <m:ctrlPr>
                    <w:rPr>
                      <w:rFonts w:ascii="Cambria Math" w:hAnsi="Cambria Math"/>
                      <w:i/>
                      <w:iCs/>
                    </w:rPr>
                  </m:ctrlPr>
                </m:dPr>
                <m:e>
                  <m:r>
                    <w:rPr>
                      <w:rFonts w:ascii="Cambria Math" w:hAnsi="Cambria Math"/>
                    </w:rPr>
                    <m:t>t</m:t>
                  </m:r>
                </m:e>
              </m:d>
            </m:den>
          </m:f>
          <m:r>
            <w:rPr>
              <w:rFonts w:ascii="Cambria Math" w:hAnsi="Cambria Math"/>
            </w:rPr>
            <m:t>=rate</m:t>
          </m:r>
          <m:d>
            <m:dPr>
              <m:ctrlPr>
                <w:rPr>
                  <w:rFonts w:ascii="Cambria Math" w:hAnsi="Cambria Math"/>
                  <w:i/>
                  <w:iCs/>
                </w:rPr>
              </m:ctrlPr>
            </m:dPr>
            <m:e>
              <m:r>
                <w:rPr>
                  <w:rFonts w:ascii="Cambria Math" w:hAnsi="Cambria Math"/>
                </w:rPr>
                <m:t>t</m:t>
              </m:r>
            </m:e>
          </m:d>
          <m:r>
            <w:rPr>
              <w:rFonts w:ascii="Cambria Math" w:hAnsi="Cambria Math"/>
            </w:rPr>
            <m:t>*in_(t</m:t>
          </m:r>
          <m:r>
            <w:rPr>
              <w:rFonts w:ascii="Cambria Math" w:hAnsi="Cambria Math"/>
            </w:rPr>
            <m:t>)</m:t>
          </m:r>
        </m:oMath>
      </m:oMathPara>
    </w:p>
    <w:p w14:paraId="12C39014" w14:textId="635823AF" w:rsidR="001F65A0" w:rsidRDefault="001F65A0" w:rsidP="000E3E0B">
      <w:pPr>
        <w:ind w:left="0"/>
        <w:rPr>
          <w:iCs/>
        </w:rPr>
      </w:pPr>
      <w:r>
        <w:rPr>
          <w:rFonts w:hint="eastAsia"/>
        </w:rPr>
        <w:t>但是</w:t>
      </w:r>
      <m:oMath>
        <m:f>
          <m:fPr>
            <m:ctrlPr>
              <w:rPr>
                <w:rFonts w:ascii="Cambria Math" w:hAnsi="Cambria Math"/>
                <w:i/>
                <w:iCs/>
              </w:rPr>
            </m:ctrlPr>
          </m:fPr>
          <m:num>
            <m:r>
              <w:rPr>
                <w:rFonts w:ascii="Cambria Math" w:hAnsi="Cambria Math"/>
              </w:rPr>
              <m:t>drtt</m:t>
            </m:r>
            <m:d>
              <m:dPr>
                <m:ctrlPr>
                  <w:rPr>
                    <w:rFonts w:ascii="Cambria Math" w:hAnsi="Cambria Math"/>
                    <w:i/>
                    <w:iCs/>
                  </w:rPr>
                </m:ctrlPr>
              </m:dPr>
              <m:e>
                <m:r>
                  <w:rPr>
                    <w:rFonts w:ascii="Cambria Math" w:hAnsi="Cambria Math"/>
                  </w:rPr>
                  <m:t>t+1</m:t>
                </m:r>
              </m:e>
            </m:d>
          </m:num>
          <m:den>
            <m:r>
              <w:rPr>
                <w:rFonts w:ascii="Cambria Math" w:hAnsi="Cambria Math"/>
              </w:rPr>
              <m:t>drate</m:t>
            </m:r>
            <m:d>
              <m:dPr>
                <m:ctrlPr>
                  <w:rPr>
                    <w:rFonts w:ascii="Cambria Math" w:hAnsi="Cambria Math"/>
                    <w:i/>
                    <w:iCs/>
                  </w:rPr>
                </m:ctrlPr>
              </m:dPr>
              <m:e>
                <m:r>
                  <w:rPr>
                    <w:rFonts w:ascii="Cambria Math" w:hAnsi="Cambria Math"/>
                  </w:rPr>
                  <m:t>t+1</m:t>
                </m:r>
              </m:e>
            </m:d>
          </m:den>
        </m:f>
      </m:oMath>
      <w:r>
        <w:rPr>
          <w:rFonts w:hint="eastAsia"/>
          <w:iCs/>
        </w:rPr>
        <w:t>无法精确求出，</w:t>
      </w:r>
      <w:r w:rsidRPr="001F65A0">
        <w:rPr>
          <w:rFonts w:hint="eastAsia"/>
          <w:iCs/>
        </w:rPr>
        <w:t>由</w:t>
      </w:r>
      <m:oMath>
        <m:f>
          <m:fPr>
            <m:ctrlPr>
              <w:rPr>
                <w:rFonts w:ascii="Cambria Math" w:hAnsi="Cambria Math"/>
                <w:i/>
                <w:iCs/>
              </w:rPr>
            </m:ctrlPr>
          </m:fPr>
          <m:num>
            <m:r>
              <w:rPr>
                <w:rFonts w:ascii="Cambria Math" w:hAnsi="Cambria Math"/>
              </w:rPr>
              <m:t>rtt</m:t>
            </m:r>
            <m:d>
              <m:dPr>
                <m:ctrlPr>
                  <w:rPr>
                    <w:rFonts w:ascii="Cambria Math" w:hAnsi="Cambria Math"/>
                    <w:i/>
                    <w:iCs/>
                  </w:rPr>
                </m:ctrlPr>
              </m:dPr>
              <m:e>
                <m:r>
                  <w:rPr>
                    <w:rFonts w:ascii="Cambria Math" w:hAnsi="Cambria Math"/>
                  </w:rPr>
                  <m:t>t+1</m:t>
                </m:r>
              </m:e>
            </m:d>
            <m:r>
              <w:rPr>
                <w:rFonts w:ascii="Cambria Math" w:hAnsi="Cambria Math"/>
              </w:rPr>
              <m:t>-rtt(t)</m:t>
            </m:r>
          </m:num>
          <m:den>
            <m:r>
              <w:rPr>
                <w:rFonts w:ascii="Cambria Math" w:hAnsi="Cambria Math"/>
              </w:rPr>
              <m:t>rate</m:t>
            </m:r>
            <m:d>
              <m:dPr>
                <m:ctrlPr>
                  <w:rPr>
                    <w:rFonts w:ascii="Cambria Math" w:hAnsi="Cambria Math"/>
                    <w:i/>
                    <w:iCs/>
                  </w:rPr>
                </m:ctrlPr>
              </m:dPr>
              <m:e>
                <m:r>
                  <w:rPr>
                    <w:rFonts w:ascii="Cambria Math" w:hAnsi="Cambria Math"/>
                  </w:rPr>
                  <m:t>t+1</m:t>
                </m:r>
              </m:e>
            </m:d>
            <m:r>
              <w:rPr>
                <w:rFonts w:ascii="Cambria Math" w:hAnsi="Cambria Math"/>
              </w:rPr>
              <m:t>-rate(t)</m:t>
            </m:r>
          </m:den>
        </m:f>
        <m:r>
          <w:rPr>
            <w:rFonts w:ascii="Cambria Math" w:hAnsi="Cambria Math"/>
          </w:rPr>
          <m:t>=</m:t>
        </m:r>
        <m:f>
          <m:fPr>
            <m:ctrlPr>
              <w:rPr>
                <w:rFonts w:ascii="Cambria Math" w:hAnsi="Cambria Math"/>
                <w:i/>
                <w:iCs/>
              </w:rPr>
            </m:ctrlPr>
          </m:fPr>
          <m:num>
            <m:r>
              <w:rPr>
                <w:rFonts w:ascii="Cambria Math" w:hAnsi="Cambria Math"/>
              </w:rPr>
              <m:t>rtt</m:t>
            </m:r>
            <m:d>
              <m:dPr>
                <m:ctrlPr>
                  <w:rPr>
                    <w:rFonts w:ascii="Cambria Math" w:hAnsi="Cambria Math"/>
                    <w:i/>
                    <w:iCs/>
                  </w:rPr>
                </m:ctrlPr>
              </m:dPr>
              <m:e>
                <m:r>
                  <w:rPr>
                    <w:rFonts w:ascii="Cambria Math" w:hAnsi="Cambria Math"/>
                  </w:rPr>
                  <m:t>t+1</m:t>
                </m:r>
              </m:e>
            </m:d>
            <m:r>
              <w:rPr>
                <w:rFonts w:ascii="Cambria Math" w:hAnsi="Cambria Math"/>
              </w:rPr>
              <m:t>-rtt(t)</m:t>
            </m:r>
          </m:num>
          <m:den>
            <m:r>
              <w:rPr>
                <w:rFonts w:ascii="Cambria Math" w:hAnsi="Cambria Math"/>
              </w:rPr>
              <m:t>rate</m:t>
            </m:r>
            <m:d>
              <m:dPr>
                <m:ctrlPr>
                  <w:rPr>
                    <w:rFonts w:ascii="Cambria Math" w:hAnsi="Cambria Math"/>
                    <w:i/>
                    <w:iCs/>
                  </w:rPr>
                </m:ctrlPr>
              </m:dPr>
              <m:e>
                <m:r>
                  <w:rPr>
                    <w:rFonts w:ascii="Cambria Math" w:hAnsi="Cambria Math"/>
                  </w:rPr>
                  <m:t>t</m:t>
                </m:r>
              </m:e>
            </m:d>
            <m:r>
              <w:rPr>
                <w:rFonts w:ascii="Cambria Math" w:hAnsi="Cambria Math"/>
              </w:rPr>
              <m:t>*out(t)</m:t>
            </m:r>
          </m:den>
        </m:f>
      </m:oMath>
      <w:r>
        <w:rPr>
          <w:rFonts w:hint="eastAsia"/>
          <w:iCs/>
        </w:rPr>
        <w:t>代替，而仿真环境中，由于</w:t>
      </w:r>
      <w:proofErr w:type="spellStart"/>
      <w:r>
        <w:rPr>
          <w:rFonts w:hint="eastAsia"/>
          <w:iCs/>
        </w:rPr>
        <w:t>rtt</w:t>
      </w:r>
      <w:proofErr w:type="spellEnd"/>
      <w:r>
        <w:rPr>
          <w:rFonts w:hint="eastAsia"/>
          <w:iCs/>
        </w:rPr>
        <w:t>和rate抖动较大，因此为了参数的快速收敛，将该值替换为一个接近1的常数</w:t>
      </w:r>
      <m:oMath>
        <m:r>
          <w:rPr>
            <w:rFonts w:ascii="Cambria Math" w:hAnsi="Cambria Math"/>
          </w:rPr>
          <m:t>β</m:t>
        </m:r>
      </m:oMath>
    </w:p>
    <w:p w14:paraId="475DD92D" w14:textId="5FE1A630" w:rsidR="001D49D5" w:rsidRDefault="001D49D5" w:rsidP="000E3E0B">
      <w:pPr>
        <w:ind w:left="0"/>
        <w:rPr>
          <w:iCs/>
        </w:rPr>
      </w:pPr>
      <w:r>
        <w:rPr>
          <w:rFonts w:hint="eastAsia"/>
          <w:iCs/>
        </w:rPr>
        <w:t>参数更新：</w:t>
      </w:r>
    </w:p>
    <w:p w14:paraId="1F67E6C8" w14:textId="4714552B" w:rsidR="001D49D5" w:rsidRPr="001D49D5" w:rsidRDefault="001D49D5" w:rsidP="000E3E0B">
      <w:pPr>
        <w:ind w:left="0"/>
        <w:rPr>
          <w:iCs/>
        </w:rPr>
      </w:pPr>
      <m:oMathPara>
        <m:oMath>
          <m:r>
            <w:rPr>
              <w:rFonts w:ascii="Cambria Math" w:hAnsi="Cambria Math"/>
            </w:rPr>
            <m:t>w</m:t>
          </m:r>
          <m:d>
            <m:dPr>
              <m:ctrlPr>
                <w:rPr>
                  <w:rFonts w:ascii="Cambria Math" w:hAnsi="Cambria Math"/>
                  <w:i/>
                  <w:iCs/>
                </w:rPr>
              </m:ctrlPr>
            </m:dPr>
            <m:e>
              <m:r>
                <w:rPr>
                  <w:rFonts w:ascii="Cambria Math" w:hAnsi="Cambria Math"/>
                </w:rPr>
                <m:t>t+1</m:t>
              </m:r>
            </m:e>
          </m:d>
          <m:r>
            <w:rPr>
              <w:rFonts w:ascii="Cambria Math" w:hAnsi="Cambria Math"/>
            </w:rPr>
            <m:t>=w</m:t>
          </m:r>
          <m:d>
            <m:dPr>
              <m:ctrlPr>
                <w:rPr>
                  <w:rFonts w:ascii="Cambria Math" w:hAnsi="Cambria Math"/>
                  <w:i/>
                  <w:iCs/>
                </w:rPr>
              </m:ctrlPr>
            </m:dPr>
            <m:e>
              <m:r>
                <w:rPr>
                  <w:rFonts w:ascii="Cambria Math" w:hAnsi="Cambria Math"/>
                </w:rPr>
                <m:t>t</m:t>
              </m:r>
            </m:e>
          </m:d>
          <m:r>
            <w:rPr>
              <w:rFonts w:ascii="Cambria Math" w:hAnsi="Cambria Math"/>
            </w:rPr>
            <m:t>-μ</m:t>
          </m:r>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i/>
                  <w:iCs/>
                </w:rPr>
              </m:ctrlPr>
            </m:fPr>
            <m:num>
              <m:r>
                <w:rPr>
                  <w:rFonts w:ascii="Cambria Math" w:hAnsi="Cambria Math"/>
                </w:rPr>
                <m:t>dJ</m:t>
              </m:r>
            </m:num>
            <m:den>
              <m:r>
                <w:rPr>
                  <w:rFonts w:ascii="Cambria Math" w:hAnsi="Cambria Math"/>
                </w:rPr>
                <m:t>dw</m:t>
              </m:r>
            </m:den>
          </m:f>
        </m:oMath>
      </m:oMathPara>
    </w:p>
    <w:p w14:paraId="721437D9" w14:textId="77777777" w:rsidR="001D49D5" w:rsidRPr="001D49D5" w:rsidRDefault="001D49D5" w:rsidP="000E3E0B">
      <w:pPr>
        <w:ind w:left="0"/>
        <w:rPr>
          <w:rFonts w:hint="eastAsia"/>
          <w:iCs/>
        </w:rPr>
      </w:pPr>
    </w:p>
    <w:p w14:paraId="052C1FFC" w14:textId="20B1D91A" w:rsidR="000E3E0B" w:rsidRDefault="000E3E0B" w:rsidP="000E3E0B">
      <w:pPr>
        <w:ind w:left="0"/>
      </w:pPr>
      <w:r>
        <w:tab/>
      </w:r>
      <w:r>
        <w:tab/>
        <w:t>3.</w:t>
      </w:r>
      <w:r w:rsidR="00B5386D">
        <w:t>5</w:t>
      </w:r>
      <w:r>
        <w:t>.3</w:t>
      </w:r>
      <w:r>
        <w:rPr>
          <w:rFonts w:hint="eastAsia"/>
        </w:rPr>
        <w:t>模型分析</w:t>
      </w:r>
    </w:p>
    <w:p w14:paraId="61E28C7D" w14:textId="77777777" w:rsidR="003376CE" w:rsidRDefault="003376CE" w:rsidP="000E3E0B">
      <w:pPr>
        <w:ind w:left="0"/>
        <w:rPr>
          <w:rFonts w:hint="eastAsia"/>
        </w:rPr>
      </w:pPr>
    </w:p>
    <w:p w14:paraId="08D3AFB0" w14:textId="375ADA20" w:rsidR="000E3E0B" w:rsidRDefault="000E3E0B" w:rsidP="000E3E0B">
      <w:pPr>
        <w:ind w:left="0" w:firstLine="420"/>
      </w:pPr>
      <w:r>
        <w:rPr>
          <w:rFonts w:hint="eastAsia"/>
        </w:rPr>
        <w:t>3</w:t>
      </w:r>
      <w:r>
        <w:t>.</w:t>
      </w:r>
      <w:r w:rsidR="00B5386D">
        <w:t>6</w:t>
      </w:r>
      <w:r>
        <w:rPr>
          <w:rFonts w:hint="eastAsia"/>
        </w:rPr>
        <w:t>本章小结</w:t>
      </w:r>
    </w:p>
    <w:p w14:paraId="02D6733F" w14:textId="77777777" w:rsidR="000E3E0B" w:rsidRPr="00063835" w:rsidRDefault="000E3E0B" w:rsidP="0098391B">
      <w:pPr>
        <w:ind w:left="0"/>
        <w:rPr>
          <w:rFonts w:ascii="Times New Roman" w:eastAsia="楷体" w:hAnsi="Times New Roman"/>
          <w:sz w:val="24"/>
        </w:rPr>
      </w:pPr>
    </w:p>
    <w:sectPr w:rsidR="000E3E0B" w:rsidRPr="000638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3E17"/>
    <w:multiLevelType w:val="hybridMultilevel"/>
    <w:tmpl w:val="5660FC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5B85C72"/>
    <w:multiLevelType w:val="hybridMultilevel"/>
    <w:tmpl w:val="68923C6C"/>
    <w:lvl w:ilvl="0" w:tplc="042A2C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0F7862"/>
    <w:multiLevelType w:val="hybridMultilevel"/>
    <w:tmpl w:val="2D9AFC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57959AC"/>
    <w:multiLevelType w:val="hybridMultilevel"/>
    <w:tmpl w:val="E7B821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6F5612"/>
    <w:multiLevelType w:val="hybridMultilevel"/>
    <w:tmpl w:val="807C9B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2175F74"/>
    <w:multiLevelType w:val="hybridMultilevel"/>
    <w:tmpl w:val="48B6C7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6D01434"/>
    <w:multiLevelType w:val="hybridMultilevel"/>
    <w:tmpl w:val="77C0A0B8"/>
    <w:lvl w:ilvl="0" w:tplc="1DA23338">
      <w:start w:val="1"/>
      <w:numFmt w:val="bullet"/>
      <w:lvlText w:val="•"/>
      <w:lvlJc w:val="left"/>
      <w:pPr>
        <w:tabs>
          <w:tab w:val="num" w:pos="720"/>
        </w:tabs>
        <w:ind w:left="720" w:hanging="360"/>
      </w:pPr>
      <w:rPr>
        <w:rFonts w:ascii="Arial" w:hAnsi="Arial" w:hint="default"/>
      </w:rPr>
    </w:lvl>
    <w:lvl w:ilvl="1" w:tplc="599C29B8" w:tentative="1">
      <w:start w:val="1"/>
      <w:numFmt w:val="bullet"/>
      <w:lvlText w:val="•"/>
      <w:lvlJc w:val="left"/>
      <w:pPr>
        <w:tabs>
          <w:tab w:val="num" w:pos="1440"/>
        </w:tabs>
        <w:ind w:left="1440" w:hanging="360"/>
      </w:pPr>
      <w:rPr>
        <w:rFonts w:ascii="Arial" w:hAnsi="Arial" w:hint="default"/>
      </w:rPr>
    </w:lvl>
    <w:lvl w:ilvl="2" w:tplc="FDA64E44" w:tentative="1">
      <w:start w:val="1"/>
      <w:numFmt w:val="bullet"/>
      <w:lvlText w:val="•"/>
      <w:lvlJc w:val="left"/>
      <w:pPr>
        <w:tabs>
          <w:tab w:val="num" w:pos="2160"/>
        </w:tabs>
        <w:ind w:left="2160" w:hanging="360"/>
      </w:pPr>
      <w:rPr>
        <w:rFonts w:ascii="Arial" w:hAnsi="Arial" w:hint="default"/>
      </w:rPr>
    </w:lvl>
    <w:lvl w:ilvl="3" w:tplc="0858551C" w:tentative="1">
      <w:start w:val="1"/>
      <w:numFmt w:val="bullet"/>
      <w:lvlText w:val="•"/>
      <w:lvlJc w:val="left"/>
      <w:pPr>
        <w:tabs>
          <w:tab w:val="num" w:pos="2880"/>
        </w:tabs>
        <w:ind w:left="2880" w:hanging="360"/>
      </w:pPr>
      <w:rPr>
        <w:rFonts w:ascii="Arial" w:hAnsi="Arial" w:hint="default"/>
      </w:rPr>
    </w:lvl>
    <w:lvl w:ilvl="4" w:tplc="AD704056" w:tentative="1">
      <w:start w:val="1"/>
      <w:numFmt w:val="bullet"/>
      <w:lvlText w:val="•"/>
      <w:lvlJc w:val="left"/>
      <w:pPr>
        <w:tabs>
          <w:tab w:val="num" w:pos="3600"/>
        </w:tabs>
        <w:ind w:left="3600" w:hanging="360"/>
      </w:pPr>
      <w:rPr>
        <w:rFonts w:ascii="Arial" w:hAnsi="Arial" w:hint="default"/>
      </w:rPr>
    </w:lvl>
    <w:lvl w:ilvl="5" w:tplc="819E2530" w:tentative="1">
      <w:start w:val="1"/>
      <w:numFmt w:val="bullet"/>
      <w:lvlText w:val="•"/>
      <w:lvlJc w:val="left"/>
      <w:pPr>
        <w:tabs>
          <w:tab w:val="num" w:pos="4320"/>
        </w:tabs>
        <w:ind w:left="4320" w:hanging="360"/>
      </w:pPr>
      <w:rPr>
        <w:rFonts w:ascii="Arial" w:hAnsi="Arial" w:hint="default"/>
      </w:rPr>
    </w:lvl>
    <w:lvl w:ilvl="6" w:tplc="19226F82" w:tentative="1">
      <w:start w:val="1"/>
      <w:numFmt w:val="bullet"/>
      <w:lvlText w:val="•"/>
      <w:lvlJc w:val="left"/>
      <w:pPr>
        <w:tabs>
          <w:tab w:val="num" w:pos="5040"/>
        </w:tabs>
        <w:ind w:left="5040" w:hanging="360"/>
      </w:pPr>
      <w:rPr>
        <w:rFonts w:ascii="Arial" w:hAnsi="Arial" w:hint="default"/>
      </w:rPr>
    </w:lvl>
    <w:lvl w:ilvl="7" w:tplc="2F788292" w:tentative="1">
      <w:start w:val="1"/>
      <w:numFmt w:val="bullet"/>
      <w:lvlText w:val="•"/>
      <w:lvlJc w:val="left"/>
      <w:pPr>
        <w:tabs>
          <w:tab w:val="num" w:pos="5760"/>
        </w:tabs>
        <w:ind w:left="5760" w:hanging="360"/>
      </w:pPr>
      <w:rPr>
        <w:rFonts w:ascii="Arial" w:hAnsi="Arial" w:hint="default"/>
      </w:rPr>
    </w:lvl>
    <w:lvl w:ilvl="8" w:tplc="8C92679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F355D82"/>
    <w:multiLevelType w:val="hybridMultilevel"/>
    <w:tmpl w:val="262486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6CA5653"/>
    <w:multiLevelType w:val="hybridMultilevel"/>
    <w:tmpl w:val="F01041B8"/>
    <w:lvl w:ilvl="0" w:tplc="7C66E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116CA7"/>
    <w:multiLevelType w:val="hybridMultilevel"/>
    <w:tmpl w:val="02AE32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5F8228C"/>
    <w:multiLevelType w:val="hybridMultilevel"/>
    <w:tmpl w:val="0458EAB2"/>
    <w:lvl w:ilvl="0" w:tplc="7ACA3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6A72D3"/>
    <w:multiLevelType w:val="hybridMultilevel"/>
    <w:tmpl w:val="4EE2A7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0"/>
  </w:num>
  <w:num w:numId="3">
    <w:abstractNumId w:val="8"/>
  </w:num>
  <w:num w:numId="4">
    <w:abstractNumId w:val="0"/>
  </w:num>
  <w:num w:numId="5">
    <w:abstractNumId w:val="6"/>
  </w:num>
  <w:num w:numId="6">
    <w:abstractNumId w:val="3"/>
  </w:num>
  <w:num w:numId="7">
    <w:abstractNumId w:val="2"/>
  </w:num>
  <w:num w:numId="8">
    <w:abstractNumId w:val="9"/>
  </w:num>
  <w:num w:numId="9">
    <w:abstractNumId w:val="7"/>
  </w:num>
  <w:num w:numId="10">
    <w:abstractNumId w:val="4"/>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EA5"/>
    <w:rsid w:val="0005171E"/>
    <w:rsid w:val="000546C5"/>
    <w:rsid w:val="00063835"/>
    <w:rsid w:val="000907B0"/>
    <w:rsid w:val="000E3E0B"/>
    <w:rsid w:val="000F7A84"/>
    <w:rsid w:val="001004DA"/>
    <w:rsid w:val="0010323F"/>
    <w:rsid w:val="001063EA"/>
    <w:rsid w:val="00180AAD"/>
    <w:rsid w:val="00187D27"/>
    <w:rsid w:val="001A0ECF"/>
    <w:rsid w:val="001D49D5"/>
    <w:rsid w:val="001F65A0"/>
    <w:rsid w:val="00204187"/>
    <w:rsid w:val="00226231"/>
    <w:rsid w:val="00235433"/>
    <w:rsid w:val="002675B5"/>
    <w:rsid w:val="00277175"/>
    <w:rsid w:val="002C1BB4"/>
    <w:rsid w:val="002D6872"/>
    <w:rsid w:val="00307107"/>
    <w:rsid w:val="00315EA5"/>
    <w:rsid w:val="0033378D"/>
    <w:rsid w:val="003376CE"/>
    <w:rsid w:val="00364B52"/>
    <w:rsid w:val="00415E78"/>
    <w:rsid w:val="00441F07"/>
    <w:rsid w:val="004A5B4F"/>
    <w:rsid w:val="005225D3"/>
    <w:rsid w:val="005623FE"/>
    <w:rsid w:val="005875BE"/>
    <w:rsid w:val="005C0762"/>
    <w:rsid w:val="005C2A7A"/>
    <w:rsid w:val="00640ED4"/>
    <w:rsid w:val="006433A9"/>
    <w:rsid w:val="006513A9"/>
    <w:rsid w:val="00651465"/>
    <w:rsid w:val="00672ED5"/>
    <w:rsid w:val="00677433"/>
    <w:rsid w:val="0067783C"/>
    <w:rsid w:val="00686582"/>
    <w:rsid w:val="00713D72"/>
    <w:rsid w:val="007478D6"/>
    <w:rsid w:val="00772626"/>
    <w:rsid w:val="007D1EFC"/>
    <w:rsid w:val="007D68B2"/>
    <w:rsid w:val="00825229"/>
    <w:rsid w:val="00835A23"/>
    <w:rsid w:val="00867E90"/>
    <w:rsid w:val="00882BDA"/>
    <w:rsid w:val="008A06E9"/>
    <w:rsid w:val="008D3E4E"/>
    <w:rsid w:val="008D5491"/>
    <w:rsid w:val="008F1C26"/>
    <w:rsid w:val="008F409F"/>
    <w:rsid w:val="00917337"/>
    <w:rsid w:val="00927D4C"/>
    <w:rsid w:val="00940CE3"/>
    <w:rsid w:val="00946E2B"/>
    <w:rsid w:val="0095572A"/>
    <w:rsid w:val="0098391B"/>
    <w:rsid w:val="00986F3B"/>
    <w:rsid w:val="00A73F93"/>
    <w:rsid w:val="00A80B27"/>
    <w:rsid w:val="00A819CC"/>
    <w:rsid w:val="00AB6AC1"/>
    <w:rsid w:val="00AF3BE3"/>
    <w:rsid w:val="00B34D9A"/>
    <w:rsid w:val="00B5386D"/>
    <w:rsid w:val="00B55E2B"/>
    <w:rsid w:val="00B63306"/>
    <w:rsid w:val="00BC18BA"/>
    <w:rsid w:val="00BF5D05"/>
    <w:rsid w:val="00C02C84"/>
    <w:rsid w:val="00C03719"/>
    <w:rsid w:val="00C811BA"/>
    <w:rsid w:val="00CE7C13"/>
    <w:rsid w:val="00D526DB"/>
    <w:rsid w:val="00D750F4"/>
    <w:rsid w:val="00D75974"/>
    <w:rsid w:val="00D77E89"/>
    <w:rsid w:val="00D86CD6"/>
    <w:rsid w:val="00D92DF2"/>
    <w:rsid w:val="00D965D7"/>
    <w:rsid w:val="00DC43A1"/>
    <w:rsid w:val="00DC579B"/>
    <w:rsid w:val="00DD309D"/>
    <w:rsid w:val="00DE1E09"/>
    <w:rsid w:val="00E00160"/>
    <w:rsid w:val="00E330AB"/>
    <w:rsid w:val="00E91CA8"/>
    <w:rsid w:val="00EA6F1A"/>
    <w:rsid w:val="00EC3EFB"/>
    <w:rsid w:val="00F10F59"/>
    <w:rsid w:val="00F4109D"/>
    <w:rsid w:val="00F41886"/>
    <w:rsid w:val="00F43533"/>
    <w:rsid w:val="00F50B30"/>
    <w:rsid w:val="00F5586D"/>
    <w:rsid w:val="00F80C98"/>
    <w:rsid w:val="00FA391F"/>
    <w:rsid w:val="00FB208E"/>
    <w:rsid w:val="00FC2D16"/>
    <w:rsid w:val="00FF1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EFF4"/>
  <w15:chartTrackingRefBased/>
  <w15:docId w15:val="{33B84493-9649-4634-99B0-9FC12931F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left="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6CD6"/>
  </w:style>
  <w:style w:type="paragraph" w:styleId="1">
    <w:name w:val="heading 1"/>
    <w:basedOn w:val="a"/>
    <w:next w:val="a"/>
    <w:link w:val="10"/>
    <w:uiPriority w:val="9"/>
    <w:qFormat/>
    <w:rsid w:val="00BC18BA"/>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307107"/>
    <w:pPr>
      <w:spacing w:before="100" w:beforeAutospacing="1" w:after="100" w:afterAutospacing="1"/>
      <w:ind w:left="0"/>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18BA"/>
    <w:rPr>
      <w:b/>
      <w:bCs/>
      <w:kern w:val="44"/>
      <w:sz w:val="44"/>
      <w:szCs w:val="44"/>
    </w:rPr>
  </w:style>
  <w:style w:type="paragraph" w:styleId="TOC">
    <w:name w:val="TOC Heading"/>
    <w:basedOn w:val="1"/>
    <w:next w:val="a"/>
    <w:uiPriority w:val="39"/>
    <w:unhideWhenUsed/>
    <w:qFormat/>
    <w:rsid w:val="00BC18BA"/>
    <w:pPr>
      <w:spacing w:before="240" w:after="0" w:line="259" w:lineRule="auto"/>
      <w:ind w:left="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C18BA"/>
    <w:pPr>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C18BA"/>
    <w:pPr>
      <w:spacing w:after="100" w:line="259" w:lineRule="auto"/>
      <w:ind w:left="0"/>
      <w:jc w:val="left"/>
    </w:pPr>
    <w:rPr>
      <w:rFonts w:cs="Times New Roman"/>
      <w:kern w:val="0"/>
      <w:sz w:val="22"/>
    </w:rPr>
  </w:style>
  <w:style w:type="paragraph" w:styleId="TOC3">
    <w:name w:val="toc 3"/>
    <w:basedOn w:val="a"/>
    <w:next w:val="a"/>
    <w:autoRedefine/>
    <w:uiPriority w:val="39"/>
    <w:unhideWhenUsed/>
    <w:rsid w:val="00BC18BA"/>
    <w:pPr>
      <w:spacing w:after="100" w:line="259" w:lineRule="auto"/>
      <w:ind w:left="440"/>
      <w:jc w:val="left"/>
    </w:pPr>
    <w:rPr>
      <w:rFonts w:cs="Times New Roman"/>
      <w:kern w:val="0"/>
      <w:sz w:val="22"/>
    </w:rPr>
  </w:style>
  <w:style w:type="paragraph" w:styleId="a3">
    <w:name w:val="List Paragraph"/>
    <w:basedOn w:val="a"/>
    <w:uiPriority w:val="34"/>
    <w:qFormat/>
    <w:rsid w:val="00D86CD6"/>
    <w:pPr>
      <w:ind w:firstLineChars="200" w:firstLine="420"/>
    </w:pPr>
  </w:style>
  <w:style w:type="character" w:styleId="a4">
    <w:name w:val="Placeholder Text"/>
    <w:basedOn w:val="a0"/>
    <w:uiPriority w:val="99"/>
    <w:semiHidden/>
    <w:rsid w:val="00FF1474"/>
    <w:rPr>
      <w:color w:val="808080"/>
    </w:rPr>
  </w:style>
  <w:style w:type="paragraph" w:styleId="a5">
    <w:name w:val="Normal (Web)"/>
    <w:basedOn w:val="a"/>
    <w:uiPriority w:val="99"/>
    <w:semiHidden/>
    <w:unhideWhenUsed/>
    <w:rsid w:val="00B55E2B"/>
    <w:pPr>
      <w:spacing w:before="100" w:beforeAutospacing="1" w:after="100" w:afterAutospacing="1"/>
      <w:ind w:left="0"/>
      <w:jc w:val="left"/>
    </w:pPr>
    <w:rPr>
      <w:rFonts w:ascii="宋体" w:eastAsia="宋体" w:hAnsi="宋体" w:cs="宋体"/>
      <w:kern w:val="0"/>
      <w:sz w:val="24"/>
      <w:szCs w:val="24"/>
    </w:rPr>
  </w:style>
  <w:style w:type="character" w:customStyle="1" w:styleId="30">
    <w:name w:val="标题 3 字符"/>
    <w:basedOn w:val="a0"/>
    <w:link w:val="3"/>
    <w:uiPriority w:val="9"/>
    <w:rsid w:val="00307107"/>
    <w:rPr>
      <w:rFonts w:ascii="宋体" w:eastAsia="宋体" w:hAnsi="宋体" w:cs="宋体"/>
      <w:b/>
      <w:bCs/>
      <w:kern w:val="0"/>
      <w:sz w:val="27"/>
      <w:szCs w:val="27"/>
    </w:rPr>
  </w:style>
  <w:style w:type="character" w:styleId="a6">
    <w:name w:val="Hyperlink"/>
    <w:basedOn w:val="a0"/>
    <w:uiPriority w:val="99"/>
    <w:semiHidden/>
    <w:unhideWhenUsed/>
    <w:rsid w:val="00307107"/>
    <w:rPr>
      <w:color w:val="0000FF"/>
      <w:u w:val="single"/>
    </w:rPr>
  </w:style>
  <w:style w:type="character" w:styleId="a7">
    <w:name w:val="Emphasis"/>
    <w:basedOn w:val="a0"/>
    <w:uiPriority w:val="20"/>
    <w:qFormat/>
    <w:rsid w:val="003071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7951">
      <w:bodyDiv w:val="1"/>
      <w:marLeft w:val="0"/>
      <w:marRight w:val="0"/>
      <w:marTop w:val="0"/>
      <w:marBottom w:val="0"/>
      <w:divBdr>
        <w:top w:val="none" w:sz="0" w:space="0" w:color="auto"/>
        <w:left w:val="none" w:sz="0" w:space="0" w:color="auto"/>
        <w:bottom w:val="none" w:sz="0" w:space="0" w:color="auto"/>
        <w:right w:val="none" w:sz="0" w:space="0" w:color="auto"/>
      </w:divBdr>
    </w:div>
    <w:div w:id="203758790">
      <w:bodyDiv w:val="1"/>
      <w:marLeft w:val="0"/>
      <w:marRight w:val="0"/>
      <w:marTop w:val="0"/>
      <w:marBottom w:val="0"/>
      <w:divBdr>
        <w:top w:val="none" w:sz="0" w:space="0" w:color="auto"/>
        <w:left w:val="none" w:sz="0" w:space="0" w:color="auto"/>
        <w:bottom w:val="none" w:sz="0" w:space="0" w:color="auto"/>
        <w:right w:val="none" w:sz="0" w:space="0" w:color="auto"/>
      </w:divBdr>
    </w:div>
    <w:div w:id="218832122">
      <w:bodyDiv w:val="1"/>
      <w:marLeft w:val="0"/>
      <w:marRight w:val="0"/>
      <w:marTop w:val="0"/>
      <w:marBottom w:val="0"/>
      <w:divBdr>
        <w:top w:val="none" w:sz="0" w:space="0" w:color="auto"/>
        <w:left w:val="none" w:sz="0" w:space="0" w:color="auto"/>
        <w:bottom w:val="none" w:sz="0" w:space="0" w:color="auto"/>
        <w:right w:val="none" w:sz="0" w:space="0" w:color="auto"/>
      </w:divBdr>
    </w:div>
    <w:div w:id="238953003">
      <w:bodyDiv w:val="1"/>
      <w:marLeft w:val="0"/>
      <w:marRight w:val="0"/>
      <w:marTop w:val="0"/>
      <w:marBottom w:val="0"/>
      <w:divBdr>
        <w:top w:val="none" w:sz="0" w:space="0" w:color="auto"/>
        <w:left w:val="none" w:sz="0" w:space="0" w:color="auto"/>
        <w:bottom w:val="none" w:sz="0" w:space="0" w:color="auto"/>
        <w:right w:val="none" w:sz="0" w:space="0" w:color="auto"/>
      </w:divBdr>
    </w:div>
    <w:div w:id="361903474">
      <w:bodyDiv w:val="1"/>
      <w:marLeft w:val="0"/>
      <w:marRight w:val="0"/>
      <w:marTop w:val="0"/>
      <w:marBottom w:val="0"/>
      <w:divBdr>
        <w:top w:val="none" w:sz="0" w:space="0" w:color="auto"/>
        <w:left w:val="none" w:sz="0" w:space="0" w:color="auto"/>
        <w:bottom w:val="none" w:sz="0" w:space="0" w:color="auto"/>
        <w:right w:val="none" w:sz="0" w:space="0" w:color="auto"/>
      </w:divBdr>
    </w:div>
    <w:div w:id="517162600">
      <w:bodyDiv w:val="1"/>
      <w:marLeft w:val="0"/>
      <w:marRight w:val="0"/>
      <w:marTop w:val="0"/>
      <w:marBottom w:val="0"/>
      <w:divBdr>
        <w:top w:val="none" w:sz="0" w:space="0" w:color="auto"/>
        <w:left w:val="none" w:sz="0" w:space="0" w:color="auto"/>
        <w:bottom w:val="none" w:sz="0" w:space="0" w:color="auto"/>
        <w:right w:val="none" w:sz="0" w:space="0" w:color="auto"/>
      </w:divBdr>
    </w:div>
    <w:div w:id="730924059">
      <w:bodyDiv w:val="1"/>
      <w:marLeft w:val="0"/>
      <w:marRight w:val="0"/>
      <w:marTop w:val="0"/>
      <w:marBottom w:val="0"/>
      <w:divBdr>
        <w:top w:val="none" w:sz="0" w:space="0" w:color="auto"/>
        <w:left w:val="none" w:sz="0" w:space="0" w:color="auto"/>
        <w:bottom w:val="none" w:sz="0" w:space="0" w:color="auto"/>
        <w:right w:val="none" w:sz="0" w:space="0" w:color="auto"/>
      </w:divBdr>
    </w:div>
    <w:div w:id="1207831736">
      <w:bodyDiv w:val="1"/>
      <w:marLeft w:val="0"/>
      <w:marRight w:val="0"/>
      <w:marTop w:val="0"/>
      <w:marBottom w:val="0"/>
      <w:divBdr>
        <w:top w:val="none" w:sz="0" w:space="0" w:color="auto"/>
        <w:left w:val="none" w:sz="0" w:space="0" w:color="auto"/>
        <w:bottom w:val="none" w:sz="0" w:space="0" w:color="auto"/>
        <w:right w:val="none" w:sz="0" w:space="0" w:color="auto"/>
      </w:divBdr>
    </w:div>
    <w:div w:id="1326980428">
      <w:bodyDiv w:val="1"/>
      <w:marLeft w:val="0"/>
      <w:marRight w:val="0"/>
      <w:marTop w:val="0"/>
      <w:marBottom w:val="0"/>
      <w:divBdr>
        <w:top w:val="none" w:sz="0" w:space="0" w:color="auto"/>
        <w:left w:val="none" w:sz="0" w:space="0" w:color="auto"/>
        <w:bottom w:val="none" w:sz="0" w:space="0" w:color="auto"/>
        <w:right w:val="none" w:sz="0" w:space="0" w:color="auto"/>
      </w:divBdr>
    </w:div>
    <w:div w:id="1400446074">
      <w:bodyDiv w:val="1"/>
      <w:marLeft w:val="0"/>
      <w:marRight w:val="0"/>
      <w:marTop w:val="0"/>
      <w:marBottom w:val="0"/>
      <w:divBdr>
        <w:top w:val="none" w:sz="0" w:space="0" w:color="auto"/>
        <w:left w:val="none" w:sz="0" w:space="0" w:color="auto"/>
        <w:bottom w:val="none" w:sz="0" w:space="0" w:color="auto"/>
        <w:right w:val="none" w:sz="0" w:space="0" w:color="auto"/>
      </w:divBdr>
    </w:div>
    <w:div w:id="1472401542">
      <w:bodyDiv w:val="1"/>
      <w:marLeft w:val="0"/>
      <w:marRight w:val="0"/>
      <w:marTop w:val="0"/>
      <w:marBottom w:val="0"/>
      <w:divBdr>
        <w:top w:val="none" w:sz="0" w:space="0" w:color="auto"/>
        <w:left w:val="none" w:sz="0" w:space="0" w:color="auto"/>
        <w:bottom w:val="none" w:sz="0" w:space="0" w:color="auto"/>
        <w:right w:val="none" w:sz="0" w:space="0" w:color="auto"/>
      </w:divBdr>
    </w:div>
    <w:div w:id="1547178883">
      <w:bodyDiv w:val="1"/>
      <w:marLeft w:val="0"/>
      <w:marRight w:val="0"/>
      <w:marTop w:val="0"/>
      <w:marBottom w:val="0"/>
      <w:divBdr>
        <w:top w:val="none" w:sz="0" w:space="0" w:color="auto"/>
        <w:left w:val="none" w:sz="0" w:space="0" w:color="auto"/>
        <w:bottom w:val="none" w:sz="0" w:space="0" w:color="auto"/>
        <w:right w:val="none" w:sz="0" w:space="0" w:color="auto"/>
      </w:divBdr>
    </w:div>
    <w:div w:id="1867206357">
      <w:bodyDiv w:val="1"/>
      <w:marLeft w:val="0"/>
      <w:marRight w:val="0"/>
      <w:marTop w:val="0"/>
      <w:marBottom w:val="0"/>
      <w:divBdr>
        <w:top w:val="none" w:sz="0" w:space="0" w:color="auto"/>
        <w:left w:val="none" w:sz="0" w:space="0" w:color="auto"/>
        <w:bottom w:val="none" w:sz="0" w:space="0" w:color="auto"/>
        <w:right w:val="none" w:sz="0" w:space="0" w:color="auto"/>
      </w:divBdr>
    </w:div>
    <w:div w:id="1955096606">
      <w:bodyDiv w:val="1"/>
      <w:marLeft w:val="0"/>
      <w:marRight w:val="0"/>
      <w:marTop w:val="0"/>
      <w:marBottom w:val="0"/>
      <w:divBdr>
        <w:top w:val="none" w:sz="0" w:space="0" w:color="auto"/>
        <w:left w:val="none" w:sz="0" w:space="0" w:color="auto"/>
        <w:bottom w:val="none" w:sz="0" w:space="0" w:color="auto"/>
        <w:right w:val="none" w:sz="0" w:space="0" w:color="auto"/>
      </w:divBdr>
    </w:div>
    <w:div w:id="200227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4FA50-1906-4C38-9A06-E9A85CB11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12</Pages>
  <Words>1587</Words>
  <Characters>9046</Characters>
  <Application>Microsoft Office Word</Application>
  <DocSecurity>0</DocSecurity>
  <Lines>75</Lines>
  <Paragraphs>21</Paragraphs>
  <ScaleCrop>false</ScaleCrop>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hcdz</dc:creator>
  <cp:keywords/>
  <dc:description/>
  <cp:lastModifiedBy>hcdz</cp:lastModifiedBy>
  <cp:revision>78</cp:revision>
  <dcterms:created xsi:type="dcterms:W3CDTF">2023-04-07T03:14:00Z</dcterms:created>
  <dcterms:modified xsi:type="dcterms:W3CDTF">2023-04-12T13:14:00Z</dcterms:modified>
</cp:coreProperties>
</file>