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825229">
        <w:t>congestion</w:t>
      </w:r>
      <w:proofErr w:type="gramEnd"/>
      <w:r w:rsidRPr="00825229">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w:t>
      </w:r>
      <w:proofErr w:type="gramStart"/>
      <w:r w:rsidRPr="001539EC">
        <w:rPr>
          <w:rFonts w:ascii="Times New Roman" w:eastAsia="楷体" w:hAnsi="Times New Roman" w:hint="eastAsia"/>
          <w:sz w:val="24"/>
        </w:rPr>
        <w:t>指数级</w:t>
      </w:r>
      <w:proofErr w:type="gramEnd"/>
      <w:r w:rsidRPr="001539EC">
        <w:rPr>
          <w:rFonts w:ascii="Times New Roman" w:eastAsia="楷体" w:hAnsi="Times New Roman" w:hint="eastAsia"/>
          <w:sz w:val="24"/>
        </w:rPr>
        <w:t>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proofErr w:type="gramStart"/>
      <w:r w:rsidRPr="00DC43A1">
        <w:rPr>
          <w:rFonts w:ascii="Times New Roman" w:eastAsia="楷体" w:hAnsi="Times New Roman"/>
          <w:sz w:val="24"/>
        </w:rPr>
        <w:t>云时代</w:t>
      </w:r>
      <w:proofErr w:type="gramEnd"/>
      <w:r w:rsidRPr="00DC43A1">
        <w:rPr>
          <w:rFonts w:ascii="Times New Roman" w:eastAsia="楷体" w:hAnsi="Times New Roman"/>
          <w:sz w:val="24"/>
        </w:rPr>
        <w:t>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proofErr w:type="gramStart"/>
      <w:r w:rsidRPr="00DC43A1">
        <w:rPr>
          <w:rFonts w:ascii="Times New Roman" w:eastAsia="楷体" w:hAnsi="Times New Roman"/>
          <w:sz w:val="24"/>
        </w:rPr>
        <w:t>心提供</w:t>
      </w:r>
      <w:proofErr w:type="gramEnd"/>
      <w:r w:rsidRPr="00DC43A1">
        <w:rPr>
          <w:rFonts w:ascii="Times New Roman" w:eastAsia="楷体" w:hAnsi="Times New Roman"/>
          <w:sz w:val="24"/>
        </w:rPr>
        <w:t>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w:t>
      </w:r>
      <w:proofErr w:type="gramStart"/>
      <w:r w:rsidRPr="00DC43A1">
        <w:rPr>
          <w:rFonts w:ascii="Times New Roman" w:eastAsia="楷体" w:hAnsi="Times New Roman"/>
          <w:sz w:val="24"/>
        </w:rPr>
        <w:t>指跨数据</w:t>
      </w:r>
      <w:proofErr w:type="gramEnd"/>
      <w:r w:rsidRPr="00DC43A1">
        <w:rPr>
          <w:rFonts w:ascii="Times New Roman" w:eastAsia="楷体" w:hAnsi="Times New Roman"/>
          <w:sz w:val="24"/>
        </w:rPr>
        <w:t>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w:t>
      </w:r>
      <w:proofErr w:type="gramStart"/>
      <w:r>
        <w:rPr>
          <w:rFonts w:ascii="Times New Roman" w:eastAsia="楷体" w:hAnsi="Times New Roman" w:hint="eastAsia"/>
          <w:sz w:val="24"/>
        </w:rPr>
        <w:t>流大小</w:t>
      </w:r>
      <w:proofErr w:type="gramEnd"/>
      <w:r>
        <w:rPr>
          <w:rFonts w:ascii="Times New Roman" w:eastAsia="楷体" w:hAnsi="Times New Roman" w:hint="eastAsia"/>
          <w:sz w:val="24"/>
        </w:rPr>
        <w:t>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 xml:space="preserve">因此 RDMA 要求 L2 层或者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w:t>
      </w:r>
      <w:proofErr w:type="gramStart"/>
      <w:r>
        <w:rPr>
          <w:rFonts w:hint="eastAsia"/>
        </w:rPr>
        <w:t>零</w:t>
      </w:r>
      <w:proofErr w:type="gramEnd"/>
      <w:r>
        <w:rPr>
          <w:rFonts w:hint="eastAsia"/>
        </w:rPr>
        <w:t>，只有当丢包率保持在一个非常低的比率时，才能够完整发挥R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proofErr w:type="gramStart"/>
      <w:r>
        <w:rPr>
          <w:rFonts w:ascii="Times New Roman" w:eastAsia="楷体" w:hAnsi="Times New Roman" w:hint="eastAsia"/>
          <w:sz w:val="24"/>
        </w:rPr>
        <w:t>本章先</w:t>
      </w:r>
      <w:proofErr w:type="gramEnd"/>
      <w:r>
        <w:rPr>
          <w:rFonts w:ascii="Times New Roman" w:eastAsia="楷体" w:hAnsi="Times New Roman" w:hint="eastAsia"/>
          <w:sz w:val="24"/>
        </w:rPr>
        <w:t>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w:t>
      </w:r>
      <w:proofErr w:type="gramStart"/>
      <w:r>
        <w:rPr>
          <w:rFonts w:hint="eastAsia"/>
        </w:rPr>
        <w:t>出网络</w:t>
      </w:r>
      <w:proofErr w:type="gramEnd"/>
      <w:r>
        <w:rPr>
          <w:rFonts w:hint="eastAsia"/>
        </w:rPr>
        <w:t>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proofErr w:type="gramStart"/>
      <w:r>
        <w:rPr>
          <w:rFonts w:hint="eastAsia"/>
        </w:rPr>
        <w:t>三个</w:t>
      </w:r>
      <w:proofErr w:type="gramEnd"/>
      <w:r>
        <w:rPr>
          <w:rFonts w:hint="eastAsia"/>
        </w:rPr>
        <w:t>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w:t>
      </w:r>
      <w:proofErr w:type="gramStart"/>
      <w:r>
        <w:rPr>
          <w:rFonts w:hint="eastAsia"/>
        </w:rPr>
        <w:t>每统计</w:t>
      </w:r>
      <w:proofErr w:type="gramEnd"/>
      <w:r>
        <w:rPr>
          <w:rFonts w:hint="eastAsia"/>
        </w:rPr>
        <w:t>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FD778C"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FD778C"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FD778C"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FD778C"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FD778C"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FD778C"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FD778C"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FD778C"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FD778C"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FD778C"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proofErr w:type="gramStart"/>
      <w:r>
        <w:rPr>
          <w:rFonts w:hint="eastAsia"/>
        </w:rPr>
        <w:t>轮数据集训练</w:t>
      </w:r>
      <w:proofErr w:type="gramEnd"/>
      <w:r>
        <w:rPr>
          <w:rFonts w:hint="eastAsia"/>
        </w:rPr>
        <w:t>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FD778C">
        <w:fldChar w:fldCharType="begin"/>
      </w:r>
      <w:r w:rsidR="00FD778C">
        <w:instrText xml:space="preserve"> HYPERLINK "http://www.baidu.com/link?url=5hBZCJkzkfqi1vOMeVt5LfKSLbuF5iTbJ7Gg_7bsT3z</w:instrText>
      </w:r>
      <w:r w:rsidR="00FD778C">
        <w:instrText xml:space="preserve">cyThn-isTSjC25gAIwdbCnUvMyv8EzsTYaBYxeDMStw3fA-1lH37Tg9rYoivaAqpB87FroyukbdPcVRMyP9VF" \t "_blank" </w:instrText>
      </w:r>
      <w:r w:rsidR="00FD778C">
        <w:fldChar w:fldCharType="separate"/>
      </w:r>
      <w:r w:rsidRPr="00307107">
        <w:t>MAPE(Mean Absolute Percentage Error,平均绝对百分比误差)</w:t>
      </w:r>
      <w:r w:rsidR="00FD778C">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6631BA50"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1CC58AEC" w14:textId="595A6AA7" w:rsidR="00014CD1" w:rsidRPr="00014CD1" w:rsidRDefault="00014CD1" w:rsidP="00014CD1">
      <w:pPr>
        <w:ind w:left="0"/>
        <w:jc w:val="center"/>
        <w:rPr>
          <w:rFonts w:hint="eastAsia"/>
          <w:color w:val="FF0000"/>
        </w:rPr>
      </w:pPr>
      <w:r w:rsidRPr="00014CD1">
        <w:rPr>
          <w:rFonts w:hint="eastAsia"/>
          <w:color w:val="FF0000"/>
        </w:rPr>
        <w:t>公式需要改，</w:t>
      </w:r>
      <w:proofErr w:type="spellStart"/>
      <w:r w:rsidRPr="00014CD1">
        <w:rPr>
          <w:rFonts w:hint="eastAsia"/>
          <w:color w:val="FF0000"/>
        </w:rPr>
        <w:t>rtt</w:t>
      </w:r>
      <w:r w:rsidRPr="00014CD1">
        <w:rPr>
          <w:color w:val="FF0000"/>
        </w:rPr>
        <w:t>pred</w:t>
      </w:r>
      <w:proofErr w:type="spellEnd"/>
      <w:r w:rsidRPr="00014CD1">
        <w:rPr>
          <w:color w:val="FF0000"/>
        </w:rPr>
        <w:t xml:space="preserve"> </w:t>
      </w:r>
      <w:r w:rsidRPr="00014CD1">
        <w:rPr>
          <w:rFonts w:hint="eastAsia"/>
          <w:color w:val="FF0000"/>
        </w:rPr>
        <w:t>改为</w:t>
      </w:r>
      <w:proofErr w:type="spellStart"/>
      <w:r w:rsidRPr="00014CD1">
        <w:rPr>
          <w:rFonts w:hint="eastAsia"/>
          <w:color w:val="FF0000"/>
        </w:rPr>
        <w:t>rtt</w:t>
      </w:r>
      <w:r w:rsidRPr="00014CD1">
        <w:rPr>
          <w:color w:val="FF0000"/>
        </w:rPr>
        <w:t>new</w:t>
      </w:r>
      <w:proofErr w:type="spellEnd"/>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FD778C"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w:lastRenderedPageBreak/>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FD778C"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FD778C"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FD778C"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5CBF33BE"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pPr>
      <w:r>
        <w:rPr>
          <w:rFonts w:hint="eastAsia"/>
        </w:rPr>
        <w:t>图X，P</w:t>
      </w:r>
      <w:r>
        <w:t>ID</w:t>
      </w:r>
      <w:r>
        <w:rPr>
          <w:rFonts w:hint="eastAsia"/>
        </w:rPr>
        <w:t>算法参数优化曲线</w:t>
      </w:r>
    </w:p>
    <w:p w14:paraId="39AB2546" w14:textId="2E3BF14D" w:rsidR="00124A13" w:rsidRDefault="00124A13" w:rsidP="00124A13">
      <w:pPr>
        <w:ind w:left="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692CFF8E" w14:textId="3C53F9C6" w:rsidR="00EA7706" w:rsidRDefault="002A141A" w:rsidP="00EA7706">
      <w:pPr>
        <w:ind w:left="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观察该P</w:t>
      </w:r>
      <w:r w:rsidR="002D16E8">
        <w:t>ID</w:t>
      </w:r>
      <w:r w:rsidR="002D16E8">
        <w:rPr>
          <w:rFonts w:hint="eastAsia"/>
        </w:rPr>
        <w:t>控制算法下节点1</w:t>
      </w:r>
      <w:r w:rsidR="002D16E8">
        <w:t>0</w:t>
      </w:r>
      <w:r w:rsidR="005A2CFC">
        <w:rPr>
          <w:rFonts w:hint="eastAsia"/>
        </w:rPr>
        <w:t>第5</w:t>
      </w:r>
      <w:r w:rsidR="005A2CFC">
        <w:t>00-</w:t>
      </w:r>
      <w:r w:rsidR="005A2CFC">
        <w:rPr>
          <w:rFonts w:hint="eastAsia"/>
        </w:rPr>
        <w:t>第1</w:t>
      </w:r>
      <w:r w:rsidR="005A2CFC">
        <w:t>000</w:t>
      </w:r>
      <w:r w:rsidR="005A2CFC">
        <w:rPr>
          <w:rFonts w:hint="eastAsia"/>
        </w:rPr>
        <w:t>个采集数据包</w:t>
      </w:r>
      <w:r w:rsidR="002D16E8">
        <w:rPr>
          <w:rFonts w:hint="eastAsia"/>
        </w:rPr>
        <w:t>的R</w:t>
      </w:r>
      <w:r w:rsidR="002D16E8">
        <w:t>TT</w:t>
      </w:r>
      <w:r w:rsidR="002D16E8">
        <w:rPr>
          <w:rFonts w:hint="eastAsia"/>
        </w:rPr>
        <w:t>时延和R</w:t>
      </w:r>
      <w:r w:rsidR="002D16E8">
        <w:t>ATE</w:t>
      </w:r>
      <w:r w:rsidR="002D16E8">
        <w:rPr>
          <w:rFonts w:hint="eastAsia"/>
        </w:rPr>
        <w:t>速率变化：</w:t>
      </w:r>
    </w:p>
    <w:p w14:paraId="0268FCE7" w14:textId="441C2B0F" w:rsidR="002D16E8" w:rsidRDefault="005A2CFC" w:rsidP="00EA7706">
      <w:pPr>
        <w:ind w:left="0"/>
      </w:pPr>
      <w:r>
        <w:rPr>
          <w:noProof/>
        </w:rPr>
        <w:lastRenderedPageBreak/>
        <w:drawing>
          <wp:inline distT="0" distB="0" distL="0" distR="0" wp14:anchorId="40C91143" wp14:editId="18DEB410">
            <wp:extent cx="2536011" cy="18423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7111" cy="185038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7F048C52">
            <wp:extent cx="2480080" cy="18697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095" cy="1873545"/>
                    </a:xfrm>
                    <a:prstGeom prst="rect">
                      <a:avLst/>
                    </a:prstGeom>
                  </pic:spPr>
                </pic:pic>
              </a:graphicData>
            </a:graphic>
          </wp:inline>
        </w:drawing>
      </w:r>
    </w:p>
    <w:p w14:paraId="07ACB7FE" w14:textId="081F0EE9" w:rsidR="002B7B30" w:rsidRPr="005A2CFC" w:rsidRDefault="002B7B30" w:rsidP="002B7B30">
      <w:pPr>
        <w:ind w:left="0"/>
        <w:jc w:val="center"/>
      </w:pPr>
      <w:r>
        <w:rPr>
          <w:rFonts w:hint="eastAsia"/>
        </w:rPr>
        <w:t>图X</w:t>
      </w:r>
    </w:p>
    <w:p w14:paraId="41FA8735" w14:textId="1B58FEBD" w:rsidR="002D16E8" w:rsidRPr="002B7B30" w:rsidRDefault="002B7B30" w:rsidP="007339A9">
      <w:pPr>
        <w:ind w:left="0" w:firstLine="420"/>
        <w:rPr>
          <w:iCs/>
        </w:rPr>
      </w:pPr>
      <w:r>
        <w:rPr>
          <w:rFonts w:hint="eastAsia"/>
          <w:iCs/>
        </w:rPr>
        <w:t>观察上图发现，节点1</w:t>
      </w:r>
      <w:r>
        <w:rPr>
          <w:iCs/>
        </w:rPr>
        <w:t>0</w:t>
      </w:r>
      <w:r>
        <w:rPr>
          <w:rFonts w:hint="eastAsia"/>
        </w:rPr>
        <w:t>第5</w:t>
      </w:r>
      <w:r>
        <w:t>00-</w:t>
      </w:r>
      <w:r>
        <w:rPr>
          <w:rFonts w:hint="eastAsia"/>
        </w:rPr>
        <w:t>第1</w:t>
      </w:r>
      <w:r>
        <w:t>000</w:t>
      </w:r>
      <w:r>
        <w:rPr>
          <w:rFonts w:hint="eastAsia"/>
        </w:rPr>
        <w:t>个采集数据包的R</w:t>
      </w:r>
      <w:r>
        <w:t>TT</w:t>
      </w:r>
      <w:r>
        <w:rPr>
          <w:rFonts w:hint="eastAsia"/>
        </w:rPr>
        <w:t>时延和R</w:t>
      </w:r>
      <w:r>
        <w:t>ATE</w:t>
      </w:r>
      <w:r>
        <w:rPr>
          <w:rFonts w:hint="eastAsia"/>
        </w:rPr>
        <w:t>速率变化有着相同的规律，即不断上下震动，这是基于R</w:t>
      </w:r>
      <w:r>
        <w:t>TT</w:t>
      </w:r>
      <w:r>
        <w:rPr>
          <w:rFonts w:hint="eastAsia"/>
        </w:rPr>
        <w:t>这一类拥塞控制算法共有的特点</w:t>
      </w:r>
      <w:r w:rsidR="007339A9">
        <w:rPr>
          <w:rFonts w:hint="eastAsia"/>
        </w:rPr>
        <w:t>（基于R</w:t>
      </w:r>
      <w:r w:rsidR="007339A9">
        <w:t>TT</w:t>
      </w:r>
      <w:r w:rsidR="007339A9">
        <w:rPr>
          <w:rFonts w:hint="eastAsia"/>
        </w:rPr>
        <w:t>控制拥塞，当R</w:t>
      </w:r>
      <w:r w:rsidR="007339A9">
        <w:t>TT</w:t>
      </w:r>
      <w:r w:rsidR="007339A9">
        <w:rPr>
          <w:rFonts w:hint="eastAsia"/>
        </w:rPr>
        <w:t>增加，发送速率降低，随着速率降低，R</w:t>
      </w:r>
      <w:r w:rsidR="007339A9">
        <w:t>TT</w:t>
      </w:r>
      <w:r w:rsidR="007339A9">
        <w:rPr>
          <w:rFonts w:hint="eastAsia"/>
        </w:rPr>
        <w:t>随着降低，这时算法观测到R</w:t>
      </w:r>
      <w:r w:rsidR="007339A9">
        <w:t>TT</w:t>
      </w:r>
      <w:r w:rsidR="007339A9">
        <w:rPr>
          <w:rFonts w:hint="eastAsia"/>
        </w:rPr>
        <w:t>降低又重新增加发送速率，而R</w:t>
      </w:r>
      <w:r w:rsidR="007339A9">
        <w:t>TT</w:t>
      </w:r>
      <w:r w:rsidR="007339A9">
        <w:rPr>
          <w:rFonts w:hint="eastAsia"/>
        </w:rPr>
        <w:t>又随之增加，如此往复）</w:t>
      </w:r>
      <w:r>
        <w:rPr>
          <w:rFonts w:hint="eastAsia"/>
        </w:rPr>
        <w:t>；左图最低值大概在4us左右，这是仿真拓扑中固定的链路传播延时，有图最小值为1</w:t>
      </w:r>
      <w:r>
        <w:t>G</w:t>
      </w:r>
      <w:r>
        <w:rPr>
          <w:rFonts w:hint="eastAsia"/>
        </w:rPr>
        <w:t>bps</w:t>
      </w:r>
      <w:r>
        <w:t>,</w:t>
      </w:r>
      <w:r>
        <w:rPr>
          <w:rFonts w:hint="eastAsia"/>
        </w:rPr>
        <w:t>这是仿真平台控制的最小发送速率。</w:t>
      </w:r>
      <w:r w:rsidR="009F6550">
        <w:rPr>
          <w:rFonts w:hint="eastAsia"/>
        </w:rPr>
        <w:t>统计所有节点采集数据，其中</w:t>
      </w:r>
      <w:r w:rsidR="009F6550">
        <w:rPr>
          <w:rFonts w:hint="eastAsia"/>
        </w:rPr>
        <w:t>平均R</w:t>
      </w:r>
      <w:r w:rsidR="009F6550">
        <w:t>TT</w:t>
      </w:r>
      <w:r w:rsidR="009F6550">
        <w:rPr>
          <w:rFonts w:hint="eastAsia"/>
        </w:rPr>
        <w:t>为</w:t>
      </w:r>
      <w:r w:rsidR="009F6550" w:rsidRPr="00F75A4D">
        <w:t>5.0272</w:t>
      </w:r>
      <w:r w:rsidR="009F6550">
        <w:rPr>
          <w:rFonts w:hint="eastAsia"/>
        </w:rPr>
        <w:t>微妙，</w:t>
      </w:r>
      <w:r w:rsidR="009F6550">
        <w:rPr>
          <w:rFonts w:hint="eastAsia"/>
        </w:rPr>
        <w:t>平均发送速率</w:t>
      </w:r>
      <w:r w:rsidR="009F6550" w:rsidRPr="00F75A4D">
        <w:t>16.0872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微妙，</w:t>
      </w:r>
      <w:r w:rsidR="009F6550">
        <w:rPr>
          <w:rFonts w:hint="eastAsia"/>
        </w:rPr>
        <w:t>最大R</w:t>
      </w:r>
      <w:r w:rsidR="009F6550">
        <w:t>TT</w:t>
      </w:r>
      <w:r w:rsidR="009F6550">
        <w:rPr>
          <w:rFonts w:hint="eastAsia"/>
        </w:rPr>
        <w:t>为</w:t>
      </w:r>
      <w:r w:rsidR="009F6550" w:rsidRPr="00E44A7C">
        <w:t>13.009</w:t>
      </w:r>
      <w:r w:rsidR="009F6550">
        <w:rPr>
          <w:rFonts w:hint="eastAsia"/>
        </w:rPr>
        <w:t>微妙。</w:t>
      </w:r>
    </w:p>
    <w:p w14:paraId="504FAA88" w14:textId="287C5FA3" w:rsidR="00593826" w:rsidRDefault="00E96CA0" w:rsidP="00E96CA0">
      <w:pPr>
        <w:ind w:left="0"/>
      </w:pPr>
      <w:r w:rsidRPr="006450BB">
        <w:rPr>
          <w:rFonts w:hint="eastAsia"/>
        </w:rPr>
        <w:t>4.3算法拥塞控制效果展示</w:t>
      </w:r>
    </w:p>
    <w:p w14:paraId="466DB992" w14:textId="50701402" w:rsidR="009734F1"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711CC7B6" w:rsidR="002A141A" w:rsidRDefault="002A141A" w:rsidP="002A141A">
      <w:pPr>
        <w:ind w:left="0" w:firstLine="42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，观察其对所有发送节点采集报文平均时延及其发送速率的影响,其中平均R</w:t>
      </w:r>
      <w:r>
        <w:t>TT</w:t>
      </w:r>
      <w:r>
        <w:rPr>
          <w:rFonts w:hint="eastAsia"/>
        </w:rPr>
        <w:t>单位为微妙us</w:t>
      </w:r>
      <w:r>
        <w:t>,</w:t>
      </w:r>
      <w:r>
        <w:rPr>
          <w:rFonts w:hint="eastAsia"/>
        </w:rPr>
        <w:t>平均发送速率单位为Gbps：</w:t>
      </w:r>
    </w:p>
    <w:tbl>
      <w:tblPr>
        <w:tblStyle w:val="a8"/>
        <w:tblW w:w="720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269"/>
        <w:gridCol w:w="989"/>
        <w:gridCol w:w="1088"/>
        <w:gridCol w:w="1088"/>
        <w:gridCol w:w="1102"/>
      </w:tblGrid>
      <w:tr w:rsidR="00CB2A10" w14:paraId="410253CE" w14:textId="77777777" w:rsidTr="00CB2A10">
        <w:trPr>
          <w:jc w:val="center"/>
        </w:trPr>
        <w:tc>
          <w:tcPr>
            <w:tcW w:w="1666" w:type="dxa"/>
            <w:tcBorders>
              <w:top w:val="single" w:sz="12" w:space="0" w:color="auto"/>
              <w:bottom w:val="single" w:sz="4" w:space="0" w:color="auto"/>
            </w:tcBorders>
          </w:tcPr>
          <w:p w14:paraId="3EC5EFA0" w14:textId="77777777" w:rsidR="00CB2A10" w:rsidRDefault="00CB2A10" w:rsidP="00CB2A10">
            <w:pPr>
              <w:ind w:left="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CB2A10" w:rsidRDefault="00CB2A10" w:rsidP="00CB2A10">
            <w:pPr>
              <w:ind w:left="0"/>
              <w:jc w:val="center"/>
            </w:pPr>
            <w:r>
              <w:rPr>
                <w:rFonts w:hint="eastAsia"/>
              </w:rPr>
              <w:t>5</w:t>
            </w:r>
          </w:p>
        </w:tc>
        <w:tc>
          <w:tcPr>
            <w:tcW w:w="989" w:type="dxa"/>
            <w:tcBorders>
              <w:top w:val="single" w:sz="12" w:space="0" w:color="auto"/>
              <w:bottom w:val="single" w:sz="4" w:space="0" w:color="auto"/>
            </w:tcBorders>
          </w:tcPr>
          <w:p w14:paraId="2BBA3827" w14:textId="67CC13F9" w:rsidR="00CB2A10" w:rsidRDefault="00CB2A10" w:rsidP="00CB2A10">
            <w:pPr>
              <w:ind w:left="0"/>
              <w:jc w:val="center"/>
            </w:pPr>
            <w:r>
              <w:rPr>
                <w:rFonts w:hint="eastAsia"/>
              </w:rPr>
              <w:t>6</w:t>
            </w:r>
          </w:p>
        </w:tc>
        <w:tc>
          <w:tcPr>
            <w:tcW w:w="1088" w:type="dxa"/>
            <w:tcBorders>
              <w:top w:val="single" w:sz="12" w:space="0" w:color="auto"/>
              <w:bottom w:val="single" w:sz="4" w:space="0" w:color="auto"/>
            </w:tcBorders>
          </w:tcPr>
          <w:p w14:paraId="5FAE7771" w14:textId="57547F7A" w:rsidR="00CB2A10" w:rsidRDefault="00CB2A10" w:rsidP="00CB2A10">
            <w:pPr>
              <w:ind w:left="0"/>
              <w:jc w:val="center"/>
              <w:rPr>
                <w:rFonts w:hint="eastAsia"/>
              </w:rPr>
            </w:pPr>
            <w:r>
              <w:rPr>
                <w:rFonts w:hint="eastAsia"/>
              </w:rPr>
              <w:t>7</w:t>
            </w:r>
          </w:p>
        </w:tc>
        <w:tc>
          <w:tcPr>
            <w:tcW w:w="1088" w:type="dxa"/>
            <w:tcBorders>
              <w:top w:val="single" w:sz="12" w:space="0" w:color="auto"/>
              <w:bottom w:val="single" w:sz="4" w:space="0" w:color="auto"/>
            </w:tcBorders>
          </w:tcPr>
          <w:p w14:paraId="2208FC4C" w14:textId="776E5B38" w:rsidR="00CB2A10" w:rsidRDefault="00CB2A10" w:rsidP="00CB2A10">
            <w:pPr>
              <w:ind w:left="0"/>
              <w:jc w:val="center"/>
            </w:pPr>
            <w:r>
              <w:rPr>
                <w:rFonts w:hint="eastAsia"/>
              </w:rPr>
              <w:t>9</w:t>
            </w:r>
          </w:p>
        </w:tc>
        <w:tc>
          <w:tcPr>
            <w:tcW w:w="1102" w:type="dxa"/>
            <w:tcBorders>
              <w:top w:val="single" w:sz="12" w:space="0" w:color="auto"/>
              <w:bottom w:val="single" w:sz="4" w:space="0" w:color="auto"/>
            </w:tcBorders>
          </w:tcPr>
          <w:p w14:paraId="4DC3B811" w14:textId="77777777" w:rsidR="00CB2A10" w:rsidRDefault="00CB2A10" w:rsidP="00CB2A10">
            <w:pPr>
              <w:ind w:left="0"/>
              <w:jc w:val="center"/>
            </w:pPr>
            <w:r>
              <w:rPr>
                <w:rFonts w:hint="eastAsia"/>
              </w:rPr>
              <w:t>1</w:t>
            </w:r>
            <w:r>
              <w:t>1</w:t>
            </w:r>
          </w:p>
        </w:tc>
      </w:tr>
      <w:tr w:rsidR="00CB2A10" w14:paraId="434D985E" w14:textId="77777777" w:rsidTr="00CB2A10">
        <w:trPr>
          <w:jc w:val="center"/>
        </w:trPr>
        <w:tc>
          <w:tcPr>
            <w:tcW w:w="1666" w:type="dxa"/>
            <w:tcBorders>
              <w:top w:val="single" w:sz="4" w:space="0" w:color="auto"/>
            </w:tcBorders>
          </w:tcPr>
          <w:p w14:paraId="1155DCFB" w14:textId="77777777" w:rsidR="00CB2A10" w:rsidRDefault="00CB2A10" w:rsidP="00CB2A10">
            <w:pPr>
              <w:ind w:left="0"/>
              <w:jc w:val="center"/>
            </w:pPr>
            <w:r>
              <w:rPr>
                <w:rFonts w:hint="eastAsia"/>
              </w:rPr>
              <w:t>平均R</w:t>
            </w:r>
            <w:r>
              <w:t>TT</w:t>
            </w:r>
          </w:p>
        </w:tc>
        <w:tc>
          <w:tcPr>
            <w:tcW w:w="1269" w:type="dxa"/>
            <w:tcBorders>
              <w:top w:val="single" w:sz="4" w:space="0" w:color="auto"/>
            </w:tcBorders>
          </w:tcPr>
          <w:p w14:paraId="260B462D" w14:textId="0C997047" w:rsidR="00CB2A10" w:rsidRDefault="00CE02C0" w:rsidP="00CB2A10">
            <w:pPr>
              <w:ind w:left="0"/>
              <w:jc w:val="center"/>
            </w:pPr>
            <w:r w:rsidRPr="00CE02C0">
              <w:t>5.1540</w:t>
            </w:r>
          </w:p>
        </w:tc>
        <w:tc>
          <w:tcPr>
            <w:tcW w:w="989" w:type="dxa"/>
            <w:tcBorders>
              <w:top w:val="single" w:sz="4" w:space="0" w:color="auto"/>
            </w:tcBorders>
          </w:tcPr>
          <w:p w14:paraId="199000A5" w14:textId="2ED3DD89" w:rsidR="00CB2A10" w:rsidRDefault="00CB2A10" w:rsidP="00CB2A10">
            <w:pPr>
              <w:ind w:left="0"/>
              <w:jc w:val="center"/>
            </w:pPr>
          </w:p>
        </w:tc>
        <w:tc>
          <w:tcPr>
            <w:tcW w:w="1088" w:type="dxa"/>
            <w:tcBorders>
              <w:top w:val="single" w:sz="4" w:space="0" w:color="auto"/>
            </w:tcBorders>
          </w:tcPr>
          <w:p w14:paraId="18E003FC" w14:textId="3512680E" w:rsidR="00CB2A10" w:rsidRDefault="00CB2A10" w:rsidP="00CB2A10">
            <w:pPr>
              <w:ind w:left="0"/>
              <w:jc w:val="center"/>
            </w:pPr>
          </w:p>
        </w:tc>
        <w:tc>
          <w:tcPr>
            <w:tcW w:w="1088" w:type="dxa"/>
            <w:tcBorders>
              <w:top w:val="single" w:sz="4" w:space="0" w:color="auto"/>
            </w:tcBorders>
          </w:tcPr>
          <w:p w14:paraId="44757AAE" w14:textId="43290CE2" w:rsidR="00CB2A10" w:rsidRDefault="00CB2A10" w:rsidP="00CB2A10">
            <w:pPr>
              <w:ind w:left="0"/>
              <w:jc w:val="center"/>
            </w:pPr>
          </w:p>
        </w:tc>
        <w:tc>
          <w:tcPr>
            <w:tcW w:w="1102" w:type="dxa"/>
            <w:tcBorders>
              <w:top w:val="single" w:sz="4" w:space="0" w:color="auto"/>
            </w:tcBorders>
          </w:tcPr>
          <w:p w14:paraId="69F03CA6" w14:textId="77777777" w:rsidR="00CB2A10" w:rsidRDefault="00CB2A10" w:rsidP="00CB2A10">
            <w:pPr>
              <w:ind w:left="0"/>
              <w:jc w:val="center"/>
            </w:pPr>
          </w:p>
        </w:tc>
      </w:tr>
      <w:tr w:rsidR="00CB2A10" w14:paraId="133614A7" w14:textId="77777777" w:rsidTr="00CB2A10">
        <w:trPr>
          <w:jc w:val="center"/>
        </w:trPr>
        <w:tc>
          <w:tcPr>
            <w:tcW w:w="1666" w:type="dxa"/>
          </w:tcPr>
          <w:p w14:paraId="12DB1782" w14:textId="77777777" w:rsidR="00CB2A10" w:rsidRDefault="00CB2A10" w:rsidP="00CB2A10">
            <w:pPr>
              <w:ind w:left="0"/>
              <w:jc w:val="center"/>
            </w:pPr>
            <w:r>
              <w:rPr>
                <w:rFonts w:hint="eastAsia"/>
              </w:rPr>
              <w:t>平均发送速率</w:t>
            </w:r>
          </w:p>
        </w:tc>
        <w:tc>
          <w:tcPr>
            <w:tcW w:w="1269" w:type="dxa"/>
          </w:tcPr>
          <w:p w14:paraId="7A218308" w14:textId="48D80F49" w:rsidR="00CB2A10" w:rsidRDefault="00CE02C0" w:rsidP="00CB2A10">
            <w:pPr>
              <w:ind w:left="0"/>
              <w:jc w:val="center"/>
            </w:pPr>
            <w:r w:rsidRPr="00CE02C0">
              <w:t>17.6597</w:t>
            </w:r>
          </w:p>
        </w:tc>
        <w:tc>
          <w:tcPr>
            <w:tcW w:w="989" w:type="dxa"/>
          </w:tcPr>
          <w:p w14:paraId="72ACBB92" w14:textId="10E69FAC" w:rsidR="00CB2A10" w:rsidRDefault="00CB2A10" w:rsidP="00CB2A10">
            <w:pPr>
              <w:ind w:left="0"/>
              <w:jc w:val="center"/>
            </w:pPr>
          </w:p>
        </w:tc>
        <w:tc>
          <w:tcPr>
            <w:tcW w:w="1088" w:type="dxa"/>
          </w:tcPr>
          <w:p w14:paraId="21B60763" w14:textId="1E2EB921" w:rsidR="00CB2A10" w:rsidRDefault="00CB2A10" w:rsidP="00CB2A10">
            <w:pPr>
              <w:ind w:left="0"/>
              <w:jc w:val="center"/>
            </w:pPr>
          </w:p>
        </w:tc>
        <w:tc>
          <w:tcPr>
            <w:tcW w:w="1088" w:type="dxa"/>
          </w:tcPr>
          <w:p w14:paraId="67A4BF01" w14:textId="650591C4" w:rsidR="00CB2A10" w:rsidRDefault="00CB2A10" w:rsidP="00CB2A10">
            <w:pPr>
              <w:ind w:left="0"/>
              <w:jc w:val="center"/>
            </w:pPr>
          </w:p>
        </w:tc>
        <w:tc>
          <w:tcPr>
            <w:tcW w:w="1102" w:type="dxa"/>
          </w:tcPr>
          <w:p w14:paraId="36408A04" w14:textId="77777777" w:rsidR="00CB2A10" w:rsidRDefault="00CB2A10" w:rsidP="00CB2A10">
            <w:pPr>
              <w:ind w:left="0"/>
              <w:jc w:val="center"/>
            </w:pPr>
          </w:p>
        </w:tc>
      </w:tr>
      <w:tr w:rsidR="00CB2A10" w14:paraId="2CF7ADB1" w14:textId="77777777" w:rsidTr="00CB2A10">
        <w:trPr>
          <w:jc w:val="center"/>
        </w:trPr>
        <w:tc>
          <w:tcPr>
            <w:tcW w:w="1666" w:type="dxa"/>
          </w:tcPr>
          <w:p w14:paraId="044ECA34" w14:textId="2E7885B2" w:rsidR="00CB2A10" w:rsidRDefault="00CB2A10" w:rsidP="00CB2A10">
            <w:pPr>
              <w:ind w:left="0"/>
              <w:jc w:val="center"/>
              <w:rPr>
                <w:rFonts w:hint="eastAsia"/>
              </w:rPr>
            </w:pPr>
            <w:r>
              <w:rPr>
                <w:rFonts w:hint="eastAsia"/>
              </w:rPr>
              <w:t>9</w:t>
            </w:r>
            <w:r>
              <w:t>9%RTT</w:t>
            </w:r>
          </w:p>
        </w:tc>
        <w:tc>
          <w:tcPr>
            <w:tcW w:w="1269" w:type="dxa"/>
          </w:tcPr>
          <w:p w14:paraId="5DAFEE14" w14:textId="2B291C26" w:rsidR="00CB2A10" w:rsidRPr="00E44A7C" w:rsidRDefault="00CE02C0" w:rsidP="00CB2A10">
            <w:pPr>
              <w:ind w:left="0"/>
              <w:jc w:val="center"/>
            </w:pPr>
            <w:r w:rsidRPr="00CE02C0">
              <w:t>8.717</w:t>
            </w:r>
          </w:p>
        </w:tc>
        <w:tc>
          <w:tcPr>
            <w:tcW w:w="989" w:type="dxa"/>
          </w:tcPr>
          <w:p w14:paraId="414D5027" w14:textId="59214952" w:rsidR="00CB2A10" w:rsidRPr="00E44A7C" w:rsidRDefault="00CB2A10" w:rsidP="00CB2A10">
            <w:pPr>
              <w:ind w:left="0"/>
              <w:jc w:val="center"/>
            </w:pPr>
          </w:p>
        </w:tc>
        <w:tc>
          <w:tcPr>
            <w:tcW w:w="1088" w:type="dxa"/>
          </w:tcPr>
          <w:p w14:paraId="22175BDC" w14:textId="0180EAE1" w:rsidR="00CB2A10" w:rsidRDefault="00CB2A10" w:rsidP="00CB2A10">
            <w:pPr>
              <w:ind w:left="0"/>
              <w:jc w:val="center"/>
            </w:pPr>
          </w:p>
        </w:tc>
        <w:tc>
          <w:tcPr>
            <w:tcW w:w="1088" w:type="dxa"/>
          </w:tcPr>
          <w:p w14:paraId="4E08CEAB" w14:textId="5F462C1E" w:rsidR="00CB2A10" w:rsidRDefault="00CB2A10" w:rsidP="00CB2A10">
            <w:pPr>
              <w:ind w:left="0"/>
              <w:jc w:val="center"/>
            </w:pPr>
          </w:p>
        </w:tc>
        <w:tc>
          <w:tcPr>
            <w:tcW w:w="1102" w:type="dxa"/>
          </w:tcPr>
          <w:p w14:paraId="42ED628B" w14:textId="77777777" w:rsidR="00CB2A10" w:rsidRDefault="00CB2A10" w:rsidP="00CB2A10">
            <w:pPr>
              <w:ind w:left="0"/>
              <w:jc w:val="center"/>
            </w:pPr>
          </w:p>
        </w:tc>
      </w:tr>
      <w:tr w:rsidR="00CB2A10" w14:paraId="3A4E4CED" w14:textId="77777777" w:rsidTr="00CB2A10">
        <w:trPr>
          <w:jc w:val="center"/>
        </w:trPr>
        <w:tc>
          <w:tcPr>
            <w:tcW w:w="1666" w:type="dxa"/>
          </w:tcPr>
          <w:p w14:paraId="39843865" w14:textId="522F1CA6" w:rsidR="00CB2A10" w:rsidRDefault="00CB2A10" w:rsidP="00CB2A10">
            <w:pPr>
              <w:ind w:left="0"/>
              <w:jc w:val="center"/>
              <w:rPr>
                <w:rFonts w:hint="eastAsia"/>
              </w:rPr>
            </w:pPr>
            <w:r>
              <w:rPr>
                <w:rFonts w:hint="eastAsia"/>
              </w:rPr>
              <w:t>最大R</w:t>
            </w:r>
            <w:r>
              <w:t>TT</w:t>
            </w:r>
          </w:p>
        </w:tc>
        <w:tc>
          <w:tcPr>
            <w:tcW w:w="1269" w:type="dxa"/>
          </w:tcPr>
          <w:p w14:paraId="2074562E" w14:textId="445CCEE0" w:rsidR="00CB2A10" w:rsidRPr="00F16823" w:rsidRDefault="00CE02C0" w:rsidP="00CB2A10">
            <w:pPr>
              <w:ind w:left="0"/>
              <w:jc w:val="center"/>
            </w:pPr>
            <w:r w:rsidRPr="00CE02C0">
              <w:t>10.147</w:t>
            </w:r>
          </w:p>
        </w:tc>
        <w:tc>
          <w:tcPr>
            <w:tcW w:w="989" w:type="dxa"/>
          </w:tcPr>
          <w:p w14:paraId="2A1AF43C" w14:textId="6D06B31E" w:rsidR="00CB2A10" w:rsidRPr="00F16823" w:rsidRDefault="00CB2A10" w:rsidP="00CB2A10">
            <w:pPr>
              <w:ind w:left="0"/>
              <w:jc w:val="center"/>
            </w:pPr>
          </w:p>
        </w:tc>
        <w:tc>
          <w:tcPr>
            <w:tcW w:w="1088" w:type="dxa"/>
          </w:tcPr>
          <w:p w14:paraId="29D9E9E2" w14:textId="49BF5C94" w:rsidR="00CB2A10" w:rsidRDefault="00CB2A10" w:rsidP="00CB2A10">
            <w:pPr>
              <w:ind w:left="0"/>
              <w:jc w:val="center"/>
            </w:pPr>
          </w:p>
        </w:tc>
        <w:tc>
          <w:tcPr>
            <w:tcW w:w="1088" w:type="dxa"/>
          </w:tcPr>
          <w:p w14:paraId="67186D3F" w14:textId="752BBC0B" w:rsidR="00CB2A10" w:rsidRDefault="00CB2A10" w:rsidP="00CB2A10">
            <w:pPr>
              <w:ind w:left="0"/>
              <w:jc w:val="center"/>
            </w:pPr>
          </w:p>
        </w:tc>
        <w:tc>
          <w:tcPr>
            <w:tcW w:w="1102" w:type="dxa"/>
          </w:tcPr>
          <w:p w14:paraId="2F2406B8" w14:textId="77777777" w:rsidR="00CB2A10" w:rsidRDefault="00CB2A10" w:rsidP="00CB2A10">
            <w:pPr>
              <w:ind w:left="0"/>
              <w:jc w:val="center"/>
            </w:pPr>
          </w:p>
        </w:tc>
      </w:tr>
    </w:tbl>
    <w:p w14:paraId="349B3C70" w14:textId="50BBA10D" w:rsidR="00014CD1" w:rsidRDefault="00014CD1" w:rsidP="002A141A">
      <w:pPr>
        <w:ind w:left="0" w:firstLine="420"/>
      </w:pPr>
      <w:r>
        <w:rPr>
          <w:rFonts w:hint="eastAsia"/>
        </w:rPr>
        <w:t>观察上标中</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那一列</w:t>
      </w:r>
      <w:r>
        <w:rPr>
          <w:rFonts w:hint="eastAsia"/>
        </w:rPr>
        <w:t>，与之前4</w:t>
      </w:r>
      <w:r>
        <w:t>.2.3</w:t>
      </w:r>
      <w:r w:rsidRPr="00014CD1">
        <w:rPr>
          <w:rFonts w:hint="eastAsia"/>
        </w:rPr>
        <w:t xml:space="preserve"> </w:t>
      </w:r>
      <w:r>
        <w:rPr>
          <w:rFonts w:hint="eastAsia"/>
        </w:rPr>
        <w:t>单一</w:t>
      </w:r>
      <w:r w:rsidRPr="006450BB">
        <w:rPr>
          <w:rFonts w:hint="eastAsia"/>
        </w:rPr>
        <w:t>PID速率控制模块</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一样，前者加入了R</w:t>
      </w:r>
      <w:r>
        <w:rPr>
          <w:iCs/>
        </w:rPr>
        <w:t>TT</w:t>
      </w:r>
      <w:r>
        <w:rPr>
          <w:rFonts w:hint="eastAsia"/>
          <w:iCs/>
        </w:rPr>
        <w:t>预测功能，</w:t>
      </w:r>
      <w:r w:rsidR="00056D19">
        <w:rPr>
          <w:rFonts w:hint="eastAsia"/>
          <w:iCs/>
        </w:rPr>
        <w:t>将公式X中</w:t>
      </w:r>
      <w:proofErr w:type="spellStart"/>
      <w:r w:rsidR="00056D19">
        <w:rPr>
          <w:rFonts w:hint="eastAsia"/>
          <w:iCs/>
        </w:rPr>
        <w:t>rtt</w:t>
      </w:r>
      <w:proofErr w:type="spellEnd"/>
      <w:r w:rsidR="00056D19">
        <w:rPr>
          <w:rFonts w:hint="eastAsia"/>
          <w:iCs/>
        </w:rPr>
        <w:t>（t+</w:t>
      </w:r>
      <w:r w:rsidR="00056D19">
        <w:rPr>
          <w:iCs/>
        </w:rPr>
        <w:t>1</w:t>
      </w:r>
      <w:r w:rsidR="00056D19">
        <w:rPr>
          <w:rFonts w:hint="eastAsia"/>
          <w:iCs/>
        </w:rPr>
        <w:t>）变为</w:t>
      </w:r>
      <w:proofErr w:type="spellStart"/>
      <w:r w:rsidR="00056D19">
        <w:rPr>
          <w:rFonts w:hint="eastAsia"/>
          <w:iCs/>
        </w:rPr>
        <w:t>r</w:t>
      </w:r>
      <w:r w:rsidR="00056D19">
        <w:rPr>
          <w:iCs/>
        </w:rPr>
        <w:t>ttperd</w:t>
      </w:r>
      <w:proofErr w:type="spellEnd"/>
      <w:r w:rsidR="00056D19">
        <w:rPr>
          <w:rFonts w:hint="eastAsia"/>
          <w:iCs/>
        </w:rPr>
        <w:t>,</w:t>
      </w:r>
      <w:r w:rsidRPr="006450BB">
        <w:rPr>
          <w:rFonts w:hint="eastAsia"/>
        </w:rPr>
        <w:t>效果展示</w:t>
      </w:r>
      <w:r>
        <w:rPr>
          <w:rFonts w:hint="eastAsia"/>
        </w:rPr>
        <w:t>结果比较</w:t>
      </w:r>
      <w:r w:rsidR="000F4C54">
        <w:rPr>
          <w:rFonts w:hint="eastAsia"/>
        </w:rPr>
        <w:t>：</w:t>
      </w:r>
    </w:p>
    <w:p w14:paraId="491E62F6" w14:textId="3711A7C7" w:rsidR="000F4C54" w:rsidRDefault="00CB07AB" w:rsidP="00CB07AB">
      <w:pPr>
        <w:ind w:left="0"/>
        <w:jc w:val="center"/>
      </w:pPr>
      <w:r>
        <w:rPr>
          <w:noProof/>
        </w:rPr>
        <w:drawing>
          <wp:inline distT="0" distB="0" distL="0" distR="0" wp14:anchorId="77C606F0" wp14:editId="1DA3FC45">
            <wp:extent cx="3771415" cy="2204911"/>
            <wp:effectExtent l="0" t="0" r="63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2577" cy="2223130"/>
                    </a:xfrm>
                    <a:prstGeom prst="rect">
                      <a:avLst/>
                    </a:prstGeom>
                  </pic:spPr>
                </pic:pic>
              </a:graphicData>
            </a:graphic>
          </wp:inline>
        </w:drawing>
      </w:r>
    </w:p>
    <w:p w14:paraId="3B5E466C" w14:textId="42BCA6F3" w:rsidR="00CB07AB" w:rsidRDefault="00CB07AB" w:rsidP="00CB07AB">
      <w:pPr>
        <w:ind w:left="0"/>
        <w:jc w:val="center"/>
        <w:rPr>
          <w:rFonts w:hint="eastAsia"/>
        </w:rPr>
      </w:pPr>
      <w:r>
        <w:rPr>
          <w:rFonts w:hint="eastAsia"/>
        </w:rPr>
        <w:t>图X，P</w:t>
      </w:r>
      <w:r>
        <w:t>ID</w:t>
      </w:r>
      <w:r>
        <w:rPr>
          <w:rFonts w:hint="eastAsia"/>
        </w:rPr>
        <w:t>控制算法加入预测模块对比</w:t>
      </w:r>
    </w:p>
    <w:p w14:paraId="62F03F27" w14:textId="0FE1A3F5" w:rsidR="002A141A" w:rsidRDefault="00014CD1" w:rsidP="002A141A">
      <w:pPr>
        <w:ind w:left="0" w:firstLine="420"/>
      </w:pPr>
      <w:r>
        <w:rPr>
          <w:rFonts w:hint="eastAsia"/>
        </w:rPr>
        <w:lastRenderedPageBreak/>
        <w:t>其除了平均</w:t>
      </w:r>
      <w:r>
        <w:rPr>
          <w:rFonts w:hint="eastAsia"/>
        </w:rPr>
        <w:t>R</w:t>
      </w:r>
      <w:r>
        <w:t>TT</w:t>
      </w:r>
      <w:r>
        <w:rPr>
          <w:rFonts w:hint="eastAsia"/>
        </w:rPr>
        <w:t>指标较后者较差，其余三个指标都有一定成都的提升，尤其是</w:t>
      </w:r>
      <w:r>
        <w:rPr>
          <w:rFonts w:hint="eastAsia"/>
        </w:rPr>
        <w:t>最大R</w:t>
      </w:r>
      <w:r>
        <w:t>TT</w:t>
      </w:r>
      <w:r>
        <w:rPr>
          <w:rFonts w:hint="eastAsia"/>
        </w:rPr>
        <w:t>和</w:t>
      </w:r>
      <w:r>
        <w:rPr>
          <w:rFonts w:hint="eastAsia"/>
        </w:rPr>
        <w:t>9</w:t>
      </w:r>
      <w:r>
        <w:t>9%RTT</w:t>
      </w:r>
      <w:r w:rsidR="00056D19">
        <w:t>,</w:t>
      </w:r>
      <w:r w:rsidR="00056D19">
        <w:rPr>
          <w:rFonts w:hint="eastAsia"/>
        </w:rPr>
        <w:t>这说明加入了R</w:t>
      </w:r>
      <w:r w:rsidR="00056D19">
        <w:t>TT</w:t>
      </w:r>
      <w:r w:rsidR="00056D19">
        <w:rPr>
          <w:rFonts w:hint="eastAsia"/>
        </w:rPr>
        <w:t>预测模块后对于拥塞变化反应更快，速率调整更及时</w:t>
      </w:r>
      <w:r>
        <w:rPr>
          <w:rFonts w:hint="eastAsia"/>
        </w:rPr>
        <w:t>；加入了R</w:t>
      </w:r>
      <w:r>
        <w:t>TT</w:t>
      </w:r>
      <w:r>
        <w:rPr>
          <w:rFonts w:hint="eastAsia"/>
        </w:rPr>
        <w:t>预测模块后，当预测R</w:t>
      </w:r>
      <w:r>
        <w:t>TT</w:t>
      </w:r>
      <w:r>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rPr>
        <w:t>速率便会提前下降，对于拥塞具有更快的反应</w:t>
      </w:r>
      <w:r w:rsidR="00056D19">
        <w:rPr>
          <w:rFonts w:hint="eastAsia"/>
        </w:rPr>
        <w:t>,使得最终效果有了一定的提升。</w:t>
      </w:r>
    </w:p>
    <w:p w14:paraId="5E5B96B0" w14:textId="77777777" w:rsidR="00FD778C" w:rsidRPr="00C568AE" w:rsidRDefault="00FD778C" w:rsidP="002A141A">
      <w:pPr>
        <w:ind w:left="0" w:firstLine="420"/>
        <w:rPr>
          <w:rFonts w:hint="eastAsia"/>
        </w:rPr>
      </w:pPr>
    </w:p>
    <w:p w14:paraId="2F21A538" w14:textId="48C6CD34" w:rsidR="003E7646" w:rsidRPr="002A141A" w:rsidRDefault="002A141A" w:rsidP="002A141A">
      <w:pPr>
        <w:ind w:left="0" w:firstLine="420"/>
        <w:rPr>
          <w:iCs/>
        </w:rPr>
      </w:pPr>
      <w:r>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r>
          <w:rPr>
            <w:rFonts w:ascii="Cambria Math" w:hAnsi="Cambria Math"/>
          </w:rPr>
          <m:t>/7us</m:t>
        </m:r>
      </m:oMath>
      <w:r>
        <w:rPr>
          <w:rFonts w:hint="eastAsia"/>
          <w:iCs/>
        </w:rPr>
        <w:t>以保持链路中交换机端口队列接近空队列；当要求数据尽可能快速发送，而对时延要求较低时，可以</w:t>
      </w:r>
      <w:r>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=9</m:t>
        </m:r>
        <m:r>
          <w:rPr>
            <w:rFonts w:ascii="Cambria Math" w:hAnsi="Cambria Math" w:hint="eastAsia"/>
          </w:rPr>
          <m:t>us</m:t>
        </m:r>
        <m:r>
          <w:rPr>
            <w:rFonts w:ascii="Cambria Math" w:hAnsi="Cambria Math"/>
          </w:rPr>
          <m:t>/11us</m:t>
        </m:r>
      </m:oMath>
      <w:r>
        <w:rPr>
          <w:rFonts w:hint="eastAsia"/>
          <w:iCs/>
        </w:rPr>
        <w:t>以提高数据发送速率，降低</w:t>
      </w:r>
      <w:proofErr w:type="gramStart"/>
      <w:r>
        <w:rPr>
          <w:rFonts w:hint="eastAsia"/>
          <w:iCs/>
        </w:rPr>
        <w:t>发送总</w:t>
      </w:r>
      <w:proofErr w:type="gramEnd"/>
      <w:r>
        <w:rPr>
          <w:rFonts w:hint="eastAsia"/>
          <w:iCs/>
        </w:rPr>
        <w:t>时间；</w:t>
      </w: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4CD1"/>
    <w:rsid w:val="00015A18"/>
    <w:rsid w:val="00030D63"/>
    <w:rsid w:val="0005171E"/>
    <w:rsid w:val="000546C5"/>
    <w:rsid w:val="000546EF"/>
    <w:rsid w:val="00056D19"/>
    <w:rsid w:val="00063835"/>
    <w:rsid w:val="000907B0"/>
    <w:rsid w:val="00095700"/>
    <w:rsid w:val="000A0E0A"/>
    <w:rsid w:val="000B5F80"/>
    <w:rsid w:val="000C7FB3"/>
    <w:rsid w:val="000D158A"/>
    <w:rsid w:val="000D2D7D"/>
    <w:rsid w:val="000E3E0B"/>
    <w:rsid w:val="000F4C54"/>
    <w:rsid w:val="000F7A84"/>
    <w:rsid w:val="001004DA"/>
    <w:rsid w:val="0010323F"/>
    <w:rsid w:val="001033E6"/>
    <w:rsid w:val="001063EA"/>
    <w:rsid w:val="001217E3"/>
    <w:rsid w:val="0012381A"/>
    <w:rsid w:val="00124A13"/>
    <w:rsid w:val="001313DA"/>
    <w:rsid w:val="00180AAD"/>
    <w:rsid w:val="00187D27"/>
    <w:rsid w:val="00197CFD"/>
    <w:rsid w:val="001A0ECF"/>
    <w:rsid w:val="001B576F"/>
    <w:rsid w:val="001D49D5"/>
    <w:rsid w:val="001D7377"/>
    <w:rsid w:val="001E56C1"/>
    <w:rsid w:val="001F65A0"/>
    <w:rsid w:val="00204187"/>
    <w:rsid w:val="00221E3C"/>
    <w:rsid w:val="00226231"/>
    <w:rsid w:val="00230B4D"/>
    <w:rsid w:val="00235433"/>
    <w:rsid w:val="00253EAD"/>
    <w:rsid w:val="00263994"/>
    <w:rsid w:val="002675B5"/>
    <w:rsid w:val="00273692"/>
    <w:rsid w:val="00277175"/>
    <w:rsid w:val="00284499"/>
    <w:rsid w:val="002A141A"/>
    <w:rsid w:val="002B7B30"/>
    <w:rsid w:val="002C1BB4"/>
    <w:rsid w:val="002C1CC7"/>
    <w:rsid w:val="002D16E8"/>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1E9"/>
    <w:rsid w:val="004B44A1"/>
    <w:rsid w:val="004E0708"/>
    <w:rsid w:val="004E690F"/>
    <w:rsid w:val="0051771D"/>
    <w:rsid w:val="005225D3"/>
    <w:rsid w:val="005343B9"/>
    <w:rsid w:val="00556017"/>
    <w:rsid w:val="005623FE"/>
    <w:rsid w:val="00567D55"/>
    <w:rsid w:val="005875BE"/>
    <w:rsid w:val="00593826"/>
    <w:rsid w:val="005A1D4E"/>
    <w:rsid w:val="005A2CFC"/>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3F25"/>
    <w:rsid w:val="0069704C"/>
    <w:rsid w:val="00697D8C"/>
    <w:rsid w:val="006C0916"/>
    <w:rsid w:val="006E2FE5"/>
    <w:rsid w:val="006E77F3"/>
    <w:rsid w:val="00710FB8"/>
    <w:rsid w:val="00713D72"/>
    <w:rsid w:val="0072547A"/>
    <w:rsid w:val="007339A9"/>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C8F"/>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9F6550"/>
    <w:rsid w:val="00A018F8"/>
    <w:rsid w:val="00A043F9"/>
    <w:rsid w:val="00A14A4A"/>
    <w:rsid w:val="00A40C4F"/>
    <w:rsid w:val="00A51103"/>
    <w:rsid w:val="00A73F93"/>
    <w:rsid w:val="00A80B27"/>
    <w:rsid w:val="00A819CC"/>
    <w:rsid w:val="00A93882"/>
    <w:rsid w:val="00AB1AED"/>
    <w:rsid w:val="00AB33AD"/>
    <w:rsid w:val="00AB6AC1"/>
    <w:rsid w:val="00AD4CCF"/>
    <w:rsid w:val="00AE56BD"/>
    <w:rsid w:val="00AE6718"/>
    <w:rsid w:val="00AF0A00"/>
    <w:rsid w:val="00AF3BE3"/>
    <w:rsid w:val="00B046B8"/>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27360"/>
    <w:rsid w:val="00C568AE"/>
    <w:rsid w:val="00C811BA"/>
    <w:rsid w:val="00CA569C"/>
    <w:rsid w:val="00CB07AB"/>
    <w:rsid w:val="00CB2A10"/>
    <w:rsid w:val="00CC2E65"/>
    <w:rsid w:val="00CD17D7"/>
    <w:rsid w:val="00CE02C0"/>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4A7C"/>
    <w:rsid w:val="00E45383"/>
    <w:rsid w:val="00E861F0"/>
    <w:rsid w:val="00E870B4"/>
    <w:rsid w:val="00E91ADE"/>
    <w:rsid w:val="00E91CA8"/>
    <w:rsid w:val="00E96CA0"/>
    <w:rsid w:val="00EA6F1A"/>
    <w:rsid w:val="00EA7706"/>
    <w:rsid w:val="00EB2C4E"/>
    <w:rsid w:val="00EC3EFB"/>
    <w:rsid w:val="00ED747A"/>
    <w:rsid w:val="00EE42B8"/>
    <w:rsid w:val="00EF391F"/>
    <w:rsid w:val="00F10F59"/>
    <w:rsid w:val="00F119B7"/>
    <w:rsid w:val="00F16823"/>
    <w:rsid w:val="00F261A8"/>
    <w:rsid w:val="00F35FB1"/>
    <w:rsid w:val="00F4109D"/>
    <w:rsid w:val="00F41886"/>
    <w:rsid w:val="00F43533"/>
    <w:rsid w:val="00F45071"/>
    <w:rsid w:val="00F47E43"/>
    <w:rsid w:val="00F50B30"/>
    <w:rsid w:val="00F5586D"/>
    <w:rsid w:val="00F75A4D"/>
    <w:rsid w:val="00F80C98"/>
    <w:rsid w:val="00FA3514"/>
    <w:rsid w:val="00FA391F"/>
    <w:rsid w:val="00FB208E"/>
    <w:rsid w:val="00FB544D"/>
    <w:rsid w:val="00FC2D16"/>
    <w:rsid w:val="00FD61CF"/>
    <w:rsid w:val="00FD778C"/>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20</Pages>
  <Words>2824</Words>
  <Characters>16099</Characters>
  <Application>Microsoft Office Word</Application>
  <DocSecurity>0</DocSecurity>
  <Lines>134</Lines>
  <Paragraphs>37</Paragraphs>
  <ScaleCrop>false</ScaleCrop>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219</cp:revision>
  <dcterms:created xsi:type="dcterms:W3CDTF">2023-04-07T03:14:00Z</dcterms:created>
  <dcterms:modified xsi:type="dcterms:W3CDTF">2023-04-16T03:32:00Z</dcterms:modified>
</cp:coreProperties>
</file>