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2416" w14:textId="672EF159" w:rsidR="00E330AB" w:rsidRDefault="00E330AB" w:rsidP="00E330AB">
      <w:r>
        <w:rPr>
          <w:rFonts w:hint="eastAsia"/>
        </w:rPr>
        <w:t>封面</w:t>
      </w:r>
    </w:p>
    <w:p w14:paraId="7CD4F4A2" w14:textId="77777777" w:rsidR="00E330AB" w:rsidRDefault="00E330AB" w:rsidP="00E330AB"/>
    <w:p w14:paraId="640DE50F" w14:textId="1B433856" w:rsidR="00E330AB" w:rsidRDefault="00E330AB" w:rsidP="00E330AB">
      <w:r>
        <w:rPr>
          <w:rFonts w:hint="eastAsia"/>
        </w:rPr>
        <w:t>摘要</w:t>
      </w:r>
      <w:r>
        <w:rPr>
          <w:rFonts w:hint="eastAsia"/>
        </w:rPr>
        <w:t>（中文）关键词</w:t>
      </w:r>
    </w:p>
    <w:p w14:paraId="461DCD81" w14:textId="5EF1D9DF" w:rsidR="00E330AB" w:rsidRDefault="00E330AB" w:rsidP="00D86CD6">
      <w:r>
        <w:rPr>
          <w:rFonts w:hint="eastAsia"/>
        </w:rPr>
        <w:t>摘要（英文）关键词</w:t>
      </w:r>
    </w:p>
    <w:p w14:paraId="3CF87B3C" w14:textId="77777777" w:rsidR="00E330AB" w:rsidRDefault="00E330AB" w:rsidP="00D86CD6"/>
    <w:p w14:paraId="4889A864" w14:textId="77777777" w:rsidR="00E330AB" w:rsidRDefault="00E330AB" w:rsidP="00D86CD6"/>
    <w:p w14:paraId="1D16D0AA" w14:textId="239C9194" w:rsidR="00D86CD6" w:rsidRDefault="00D86CD6" w:rsidP="00D86CD6">
      <w:r>
        <w:rPr>
          <w:rFonts w:hint="eastAsia"/>
        </w:rPr>
        <w:t>目录：</w:t>
      </w:r>
    </w:p>
    <w:p w14:paraId="0335004A" w14:textId="77777777" w:rsidR="00D86CD6" w:rsidRDefault="00D86CD6" w:rsidP="00D86C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14:paraId="2358C68A" w14:textId="77777777" w:rsidR="00D86CD6" w:rsidRDefault="00D86CD6" w:rsidP="00D86CD6">
      <w:pPr>
        <w:ind w:left="78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研究背景</w:t>
      </w:r>
    </w:p>
    <w:p w14:paraId="1FC563B2" w14:textId="77777777" w:rsidR="00D86CD6" w:rsidRDefault="00D86CD6" w:rsidP="00D86CD6">
      <w:pPr>
        <w:ind w:left="78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国内外研究现状及趋势</w:t>
      </w:r>
    </w:p>
    <w:p w14:paraId="728E59AF" w14:textId="77777777" w:rsidR="00D86CD6" w:rsidRDefault="00D86CD6" w:rsidP="00D86CD6">
      <w:pPr>
        <w:ind w:left="78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论文研究意义及创新</w:t>
      </w:r>
    </w:p>
    <w:p w14:paraId="5A138D5A" w14:textId="77777777" w:rsidR="00D86CD6" w:rsidRDefault="00D86CD6" w:rsidP="00D86CD6">
      <w:pPr>
        <w:ind w:left="7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论文结构安排</w:t>
      </w:r>
    </w:p>
    <w:p w14:paraId="3B229C6C" w14:textId="77777777" w:rsidR="00D86CD6" w:rsidRDefault="00D86CD6" w:rsidP="00D86CD6">
      <w:r>
        <w:rPr>
          <w:rFonts w:hint="eastAsia"/>
        </w:rPr>
        <w:t>2、数据中心拥塞控制基础</w:t>
      </w:r>
    </w:p>
    <w:p w14:paraId="39D7B633" w14:textId="77777777" w:rsidR="00D86CD6" w:rsidRDefault="00D86CD6" w:rsidP="00D86CD6">
      <w:pPr>
        <w:rPr>
          <w:rFonts w:hint="eastAsia"/>
        </w:rPr>
      </w:pPr>
      <w:r>
        <w:tab/>
        <w:t>2.1</w:t>
      </w:r>
      <w:r>
        <w:rPr>
          <w:rFonts w:hint="eastAsia"/>
        </w:rPr>
        <w:t>数据中心网络模型基础</w:t>
      </w:r>
    </w:p>
    <w:p w14:paraId="237589A3" w14:textId="77777777" w:rsidR="00D86CD6" w:rsidRDefault="00D86CD6" w:rsidP="00D86CD6">
      <w:r>
        <w:tab/>
        <w:t>2.2</w:t>
      </w:r>
      <w:r>
        <w:rPr>
          <w:rFonts w:hint="eastAsia"/>
        </w:rPr>
        <w:t>拥塞控制算法及机制</w:t>
      </w:r>
    </w:p>
    <w:p w14:paraId="6F2DF426" w14:textId="77777777" w:rsidR="00D86CD6" w:rsidRDefault="00D86CD6" w:rsidP="00D86CD6">
      <w:r>
        <w:tab/>
      </w:r>
      <w:r>
        <w:tab/>
        <w:t>2.2.1</w:t>
      </w:r>
      <w:r>
        <w:rPr>
          <w:rFonts w:hint="eastAsia"/>
        </w:rPr>
        <w:t>流量调度</w:t>
      </w:r>
    </w:p>
    <w:p w14:paraId="50FC5003" w14:textId="77777777" w:rsidR="00D86CD6" w:rsidRDefault="00D86CD6" w:rsidP="00D86CD6">
      <w:r>
        <w:tab/>
      </w:r>
      <w:r>
        <w:tab/>
        <w:t>2.2.2</w:t>
      </w:r>
      <w:r>
        <w:rPr>
          <w:rFonts w:hint="eastAsia"/>
        </w:rPr>
        <w:t>负载均衡</w:t>
      </w:r>
    </w:p>
    <w:p w14:paraId="7A9666D1" w14:textId="77777777" w:rsidR="00D86CD6" w:rsidRDefault="00D86CD6" w:rsidP="00D86CD6">
      <w:r>
        <w:tab/>
      </w:r>
      <w:r>
        <w:tab/>
        <w:t>2.2.3</w:t>
      </w:r>
      <w:r>
        <w:rPr>
          <w:rFonts w:hint="eastAsia"/>
        </w:rPr>
        <w:t>发送速率控制</w:t>
      </w:r>
    </w:p>
    <w:p w14:paraId="76F3570F" w14:textId="77777777" w:rsidR="00D86CD6" w:rsidRDefault="00D86CD6" w:rsidP="00D86CD6">
      <w:pPr>
        <w:rPr>
          <w:rFonts w:hint="eastAsia"/>
        </w:rPr>
      </w:pPr>
      <w:r>
        <w:tab/>
        <w:t>2.3</w:t>
      </w:r>
      <w:r>
        <w:rPr>
          <w:rFonts w:hint="eastAsia"/>
        </w:rPr>
        <w:t>算法评价分析</w:t>
      </w:r>
    </w:p>
    <w:p w14:paraId="705FD375" w14:textId="77777777" w:rsidR="00D86CD6" w:rsidRDefault="00D86CD6" w:rsidP="00D86CD6">
      <w:r>
        <w:tab/>
        <w:t>2.4</w:t>
      </w:r>
      <w:r>
        <w:rPr>
          <w:rFonts w:hint="eastAsia"/>
        </w:rPr>
        <w:t>本章小结</w:t>
      </w:r>
    </w:p>
    <w:p w14:paraId="274016D5" w14:textId="77777777" w:rsidR="00D86CD6" w:rsidRDefault="00D86CD6" w:rsidP="00D86CD6">
      <w:r>
        <w:rPr>
          <w:rFonts w:hint="eastAsia"/>
        </w:rPr>
        <w:t>3</w:t>
      </w:r>
      <w:r>
        <w:t>.</w:t>
      </w:r>
      <w:r>
        <w:rPr>
          <w:rFonts w:hint="eastAsia"/>
        </w:rPr>
        <w:t>基于神经网络的拥塞控制算法研究</w:t>
      </w:r>
    </w:p>
    <w:p w14:paraId="60B8AF6F" w14:textId="77777777" w:rsidR="00D86CD6" w:rsidRDefault="00D86CD6" w:rsidP="00D86CD6">
      <w:r>
        <w:tab/>
        <w:t>3.1</w:t>
      </w:r>
      <w:r>
        <w:rPr>
          <w:rFonts w:hint="eastAsia"/>
        </w:rPr>
        <w:t>算法整体设计及模块划分</w:t>
      </w:r>
    </w:p>
    <w:p w14:paraId="282F2F29" w14:textId="77777777" w:rsidR="00D86CD6" w:rsidRDefault="00D86CD6" w:rsidP="00D86CD6">
      <w:r>
        <w:tab/>
        <w:t>3.2</w:t>
      </w:r>
      <w:r>
        <w:rPr>
          <w:rFonts w:hint="eastAsia"/>
        </w:rPr>
        <w:t>数据预处理模块设计</w:t>
      </w:r>
    </w:p>
    <w:p w14:paraId="3530F8B5" w14:textId="77777777" w:rsidR="00D86CD6" w:rsidRDefault="00D86CD6" w:rsidP="00D86CD6">
      <w:r>
        <w:tab/>
      </w:r>
      <w:r>
        <w:tab/>
        <w:t>3.2.1</w:t>
      </w:r>
      <w:r>
        <w:rPr>
          <w:rFonts w:hint="eastAsia"/>
        </w:rPr>
        <w:t>算法设计</w:t>
      </w:r>
    </w:p>
    <w:p w14:paraId="32C2162A" w14:textId="77777777" w:rsidR="00D86CD6" w:rsidRDefault="00D86CD6" w:rsidP="00D86CD6">
      <w:r>
        <w:tab/>
      </w:r>
      <w:r>
        <w:tab/>
        <w:t>3.2.2</w:t>
      </w:r>
      <w:r>
        <w:rPr>
          <w:rFonts w:hint="eastAsia"/>
        </w:rPr>
        <w:t>算法分析验证</w:t>
      </w:r>
    </w:p>
    <w:p w14:paraId="5AD91E00" w14:textId="77777777" w:rsidR="00D86CD6" w:rsidRDefault="00D86CD6" w:rsidP="00D86CD6">
      <w:r>
        <w:tab/>
        <w:t>3.3RTT</w:t>
      </w:r>
      <w:r>
        <w:rPr>
          <w:rFonts w:hint="eastAsia"/>
        </w:rPr>
        <w:t>预测模块设计</w:t>
      </w:r>
    </w:p>
    <w:p w14:paraId="5660D08C" w14:textId="77777777" w:rsidR="00D86CD6" w:rsidRDefault="00D86CD6" w:rsidP="00D86CD6">
      <w:r>
        <w:tab/>
      </w:r>
      <w:r>
        <w:tab/>
        <w:t>3.3.1</w:t>
      </w:r>
      <w:r>
        <w:rPr>
          <w:rFonts w:hint="eastAsia"/>
        </w:rPr>
        <w:t>神经网络模型设计</w:t>
      </w:r>
    </w:p>
    <w:p w14:paraId="5B2D6FF0" w14:textId="77777777" w:rsidR="00D86CD6" w:rsidRDefault="00D86CD6" w:rsidP="00D86CD6">
      <w:r>
        <w:tab/>
      </w:r>
      <w:r>
        <w:tab/>
        <w:t>3.3.2</w:t>
      </w:r>
      <w:r>
        <w:rPr>
          <w:rFonts w:hint="eastAsia"/>
        </w:rPr>
        <w:t>数据集、损失函数、优化器等参数设计</w:t>
      </w:r>
    </w:p>
    <w:p w14:paraId="792C254C" w14:textId="77777777" w:rsidR="00D86CD6" w:rsidRDefault="00D86CD6" w:rsidP="00D86CD6">
      <w:r>
        <w:tab/>
      </w:r>
      <w:r>
        <w:tab/>
        <w:t>3.3.3</w:t>
      </w:r>
      <w:r>
        <w:rPr>
          <w:rFonts w:hint="eastAsia"/>
        </w:rPr>
        <w:t>算法分析验证</w:t>
      </w:r>
    </w:p>
    <w:p w14:paraId="2D9FD005" w14:textId="77777777" w:rsidR="00D86CD6" w:rsidRDefault="00D86CD6" w:rsidP="00D86CD6">
      <w:r>
        <w:tab/>
        <w:t>3.4PID</w:t>
      </w:r>
      <w:r>
        <w:rPr>
          <w:rFonts w:hint="eastAsia"/>
        </w:rPr>
        <w:t>速率控制模块设计</w:t>
      </w:r>
    </w:p>
    <w:p w14:paraId="66FC0996" w14:textId="77777777" w:rsidR="00D86CD6" w:rsidRDefault="00D86CD6" w:rsidP="00D86CD6">
      <w:r>
        <w:tab/>
      </w:r>
      <w:r>
        <w:tab/>
        <w:t>3.4.1</w:t>
      </w:r>
      <w:r>
        <w:rPr>
          <w:rFonts w:hint="eastAsia"/>
        </w:rPr>
        <w:t>网络模型搭建</w:t>
      </w:r>
    </w:p>
    <w:p w14:paraId="6E089B0D" w14:textId="77777777" w:rsidR="00D86CD6" w:rsidRDefault="00D86CD6" w:rsidP="00D86CD6">
      <w:r>
        <w:tab/>
      </w:r>
      <w:r>
        <w:tab/>
        <w:t>3.4.2</w:t>
      </w:r>
      <w:r>
        <w:rPr>
          <w:rFonts w:hint="eastAsia"/>
        </w:rPr>
        <w:t>参数设计</w:t>
      </w:r>
    </w:p>
    <w:p w14:paraId="5B314093" w14:textId="77777777" w:rsidR="00D86CD6" w:rsidRDefault="00D86CD6" w:rsidP="00D86CD6">
      <w:r>
        <w:tab/>
      </w:r>
      <w:r>
        <w:tab/>
        <w:t>3.4.3</w:t>
      </w:r>
      <w:r>
        <w:rPr>
          <w:rFonts w:hint="eastAsia"/>
        </w:rPr>
        <w:t>模型分析</w:t>
      </w:r>
    </w:p>
    <w:p w14:paraId="0B87352D" w14:textId="77777777" w:rsidR="00D86CD6" w:rsidRDefault="00D86CD6" w:rsidP="00D86CD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本章小结</w:t>
      </w:r>
    </w:p>
    <w:p w14:paraId="5D0FB6CB" w14:textId="77777777" w:rsidR="00D86CD6" w:rsidRDefault="00D86CD6" w:rsidP="00D86CD6">
      <w:r>
        <w:t>4</w:t>
      </w:r>
      <w:r>
        <w:rPr>
          <w:rFonts w:hint="eastAsia"/>
        </w:rPr>
        <w:t>、神经网络模型训练及仿真展示</w:t>
      </w:r>
    </w:p>
    <w:p w14:paraId="3EE47378" w14:textId="77777777" w:rsidR="00D86CD6" w:rsidRDefault="00D86CD6" w:rsidP="00D86CD6">
      <w:r>
        <w:tab/>
        <w:t xml:space="preserve">4.1 </w:t>
      </w:r>
      <w:r>
        <w:rPr>
          <w:rFonts w:hint="eastAsia"/>
        </w:rPr>
        <w:t>N</w:t>
      </w:r>
      <w:r>
        <w:t>S3</w:t>
      </w:r>
      <w:r>
        <w:rPr>
          <w:rFonts w:hint="eastAsia"/>
        </w:rPr>
        <w:t>仿真平台环境搭建及设计</w:t>
      </w:r>
    </w:p>
    <w:p w14:paraId="5D2EA7BF" w14:textId="77777777" w:rsidR="00D86CD6" w:rsidRDefault="00D86CD6" w:rsidP="00D86CD6">
      <w:r>
        <w:tab/>
      </w:r>
      <w:r>
        <w:tab/>
        <w:t>4.1.1</w:t>
      </w:r>
      <w:r>
        <w:rPr>
          <w:rFonts w:hint="eastAsia"/>
        </w:rPr>
        <w:t>环境配置</w:t>
      </w:r>
    </w:p>
    <w:p w14:paraId="61E62C77" w14:textId="77777777" w:rsidR="00D86CD6" w:rsidRDefault="00D86CD6" w:rsidP="00D86CD6">
      <w:r>
        <w:tab/>
      </w:r>
      <w:r>
        <w:tab/>
        <w:t>4.1.2</w:t>
      </w:r>
      <w:r>
        <w:rPr>
          <w:rFonts w:hint="eastAsia"/>
        </w:rPr>
        <w:t>网络拓扑仿真设计</w:t>
      </w:r>
    </w:p>
    <w:p w14:paraId="5644C884" w14:textId="77777777" w:rsidR="00D86CD6" w:rsidRDefault="00D86CD6" w:rsidP="00D86CD6">
      <w:r>
        <w:tab/>
        <w:t>4.2</w:t>
      </w:r>
      <w:r>
        <w:rPr>
          <w:rFonts w:hint="eastAsia"/>
        </w:rPr>
        <w:t>神经网络模块化训练</w:t>
      </w:r>
    </w:p>
    <w:p w14:paraId="27CD5063" w14:textId="77777777" w:rsidR="00D86CD6" w:rsidRDefault="00D86CD6" w:rsidP="00D86CD6">
      <w:r>
        <w:tab/>
      </w:r>
      <w:r>
        <w:tab/>
        <w:t>4.2.1</w:t>
      </w:r>
      <w:r>
        <w:rPr>
          <w:rFonts w:hint="eastAsia"/>
        </w:rPr>
        <w:t>数据集获取及展示</w:t>
      </w:r>
    </w:p>
    <w:p w14:paraId="0A91B70A" w14:textId="77777777" w:rsidR="00D86CD6" w:rsidRDefault="00D86CD6" w:rsidP="00D86CD6">
      <w:r>
        <w:tab/>
      </w:r>
      <w:r>
        <w:tab/>
        <w:t>4.2.2RTT</w:t>
      </w:r>
      <w:r>
        <w:rPr>
          <w:rFonts w:hint="eastAsia"/>
        </w:rPr>
        <w:t>预测模块训练效果展示</w:t>
      </w:r>
    </w:p>
    <w:p w14:paraId="1327C2A4" w14:textId="77777777" w:rsidR="00D86CD6" w:rsidRDefault="00D86CD6" w:rsidP="00D86CD6">
      <w:r>
        <w:tab/>
      </w:r>
      <w:r>
        <w:tab/>
        <w:t>4.2.3PID</w:t>
      </w:r>
      <w:r>
        <w:rPr>
          <w:rFonts w:hint="eastAsia"/>
        </w:rPr>
        <w:t>速率控制模块训练效果展示</w:t>
      </w:r>
    </w:p>
    <w:p w14:paraId="7762D668" w14:textId="77777777" w:rsidR="00D86CD6" w:rsidRDefault="00D86CD6" w:rsidP="00D86CD6">
      <w:r>
        <w:tab/>
        <w:t>4.3</w:t>
      </w:r>
      <w:r>
        <w:rPr>
          <w:rFonts w:hint="eastAsia"/>
        </w:rPr>
        <w:t>算法拥塞控制效果展示</w:t>
      </w:r>
    </w:p>
    <w:p w14:paraId="25C842E7" w14:textId="77777777" w:rsidR="00D86CD6" w:rsidRDefault="00D86CD6" w:rsidP="00D86CD6">
      <w:r>
        <w:tab/>
      </w:r>
      <w:r>
        <w:tab/>
        <w:t>4.3.1RTT</w:t>
      </w:r>
      <w:r>
        <w:rPr>
          <w:rFonts w:hint="eastAsia"/>
        </w:rPr>
        <w:t>时延</w:t>
      </w:r>
    </w:p>
    <w:p w14:paraId="0EBB59C9" w14:textId="77777777" w:rsidR="00D86CD6" w:rsidRDefault="00D86CD6" w:rsidP="00D86CD6">
      <w:r>
        <w:lastRenderedPageBreak/>
        <w:tab/>
      </w:r>
      <w:r>
        <w:tab/>
        <w:t>4.3.2</w:t>
      </w:r>
      <w:r>
        <w:rPr>
          <w:rFonts w:hint="eastAsia"/>
        </w:rPr>
        <w:t>发送速率</w:t>
      </w:r>
    </w:p>
    <w:p w14:paraId="44701A88" w14:textId="77777777" w:rsidR="00D86CD6" w:rsidRDefault="00D86CD6" w:rsidP="00D86CD6">
      <w:r>
        <w:tab/>
        <w:t>4.4</w:t>
      </w:r>
      <w:r>
        <w:rPr>
          <w:rFonts w:hint="eastAsia"/>
        </w:rPr>
        <w:t>本章小结</w:t>
      </w:r>
    </w:p>
    <w:p w14:paraId="1BB6BB2F" w14:textId="77777777" w:rsidR="00D86CD6" w:rsidRDefault="00D86CD6" w:rsidP="00D86CD6">
      <w:r>
        <w:rPr>
          <w:rFonts w:hint="eastAsia"/>
        </w:rPr>
        <w:t>5</w:t>
      </w:r>
      <w:r>
        <w:t>.</w:t>
      </w:r>
      <w:r>
        <w:rPr>
          <w:rFonts w:hint="eastAsia"/>
        </w:rPr>
        <w:t>算法分析比较</w:t>
      </w:r>
    </w:p>
    <w:p w14:paraId="4C37C381" w14:textId="77777777" w:rsidR="00D86CD6" w:rsidRDefault="00D86CD6" w:rsidP="00D86CD6">
      <w:pPr>
        <w:rPr>
          <w:rFonts w:hint="eastAsia"/>
        </w:rPr>
      </w:pPr>
      <w:r>
        <w:tab/>
        <w:t>5.0</w:t>
      </w:r>
      <w:r>
        <w:rPr>
          <w:rFonts w:hint="eastAsia"/>
        </w:rPr>
        <w:t>分析比较指标</w:t>
      </w:r>
    </w:p>
    <w:p w14:paraId="12540601" w14:textId="77777777" w:rsidR="00D86CD6" w:rsidRDefault="00D86CD6" w:rsidP="00D86CD6">
      <w:r>
        <w:tab/>
        <w:t>5.1</w:t>
      </w:r>
      <w:r>
        <w:rPr>
          <w:rFonts w:hint="eastAsia"/>
        </w:rPr>
        <w:t>算法比较</w:t>
      </w:r>
    </w:p>
    <w:p w14:paraId="3C771B8C" w14:textId="77777777" w:rsidR="00D86CD6" w:rsidRDefault="00D86CD6" w:rsidP="00D86CD6">
      <w:r>
        <w:tab/>
      </w:r>
      <w:r>
        <w:tab/>
        <w:t>5.1.1TIMELY</w:t>
      </w:r>
    </w:p>
    <w:p w14:paraId="406892C4" w14:textId="77777777" w:rsidR="00D86CD6" w:rsidRDefault="00D86CD6" w:rsidP="00D86CD6">
      <w:r>
        <w:tab/>
      </w:r>
      <w:r>
        <w:tab/>
        <w:t>5.1.2HPCC</w:t>
      </w:r>
    </w:p>
    <w:p w14:paraId="06D338EE" w14:textId="77777777" w:rsidR="00D86CD6" w:rsidRDefault="00D86CD6" w:rsidP="00D86CD6">
      <w:r>
        <w:tab/>
      </w:r>
      <w:r>
        <w:tab/>
        <w:t>5.1.3DCTCP</w:t>
      </w:r>
    </w:p>
    <w:p w14:paraId="703BC020" w14:textId="77777777" w:rsidR="00D86CD6" w:rsidRDefault="00D86CD6" w:rsidP="00D86CD6">
      <w:r>
        <w:tab/>
        <w:t>5.2</w:t>
      </w:r>
      <w:r>
        <w:rPr>
          <w:rFonts w:hint="eastAsia"/>
        </w:rPr>
        <w:t>比较结果分析总结</w:t>
      </w:r>
    </w:p>
    <w:p w14:paraId="3F467845" w14:textId="77777777" w:rsidR="00D86CD6" w:rsidRDefault="00D86CD6" w:rsidP="00D86CD6">
      <w:pPr>
        <w:rPr>
          <w:rFonts w:hint="eastAsia"/>
        </w:rPr>
      </w:pPr>
      <w:r>
        <w:tab/>
      </w:r>
      <w:r>
        <w:tab/>
        <w:t>5.2.1</w:t>
      </w:r>
      <w:r>
        <w:rPr>
          <w:rFonts w:hint="eastAsia"/>
        </w:rPr>
        <w:t>算法优势及缺点</w:t>
      </w:r>
    </w:p>
    <w:p w14:paraId="0D80D798" w14:textId="77777777" w:rsidR="00D86CD6" w:rsidRDefault="00D86CD6" w:rsidP="00D86CD6">
      <w:r>
        <w:tab/>
      </w:r>
      <w:r>
        <w:tab/>
        <w:t>5.2.2</w:t>
      </w:r>
      <w:r>
        <w:rPr>
          <w:rFonts w:hint="eastAsia"/>
        </w:rPr>
        <w:t>算法创新点</w:t>
      </w:r>
    </w:p>
    <w:p w14:paraId="22DBA49B" w14:textId="77777777" w:rsidR="00D86CD6" w:rsidRDefault="00D86CD6" w:rsidP="00D86CD6">
      <w:r>
        <w:rPr>
          <w:rFonts w:hint="eastAsia"/>
        </w:rPr>
        <w:t>6、全文总结及期望</w:t>
      </w:r>
    </w:p>
    <w:p w14:paraId="5F46A599" w14:textId="77777777" w:rsidR="00D86CD6" w:rsidRDefault="00D86CD6" w:rsidP="00D86CD6">
      <w:r>
        <w:tab/>
        <w:t>6.1</w:t>
      </w:r>
      <w:r>
        <w:rPr>
          <w:rFonts w:hint="eastAsia"/>
        </w:rPr>
        <w:t>全文总结</w:t>
      </w:r>
    </w:p>
    <w:p w14:paraId="344BCFE0" w14:textId="77777777" w:rsidR="00D86CD6" w:rsidRDefault="00D86CD6" w:rsidP="00D86CD6">
      <w:r>
        <w:tab/>
        <w:t>6.2</w:t>
      </w:r>
      <w:r>
        <w:rPr>
          <w:rFonts w:hint="eastAsia"/>
        </w:rPr>
        <w:t>后续工作展望</w:t>
      </w:r>
    </w:p>
    <w:p w14:paraId="5B72906D" w14:textId="77777777" w:rsidR="00D86CD6" w:rsidRDefault="00D86CD6" w:rsidP="00D86CD6">
      <w:r>
        <w:rPr>
          <w:rFonts w:hint="eastAsia"/>
        </w:rPr>
        <w:t>致谢</w:t>
      </w:r>
    </w:p>
    <w:p w14:paraId="551B8D73" w14:textId="77777777" w:rsidR="00D86CD6" w:rsidRDefault="00D86CD6" w:rsidP="00D86CD6">
      <w:r>
        <w:rPr>
          <w:rFonts w:hint="eastAsia"/>
        </w:rPr>
        <w:t>参考文献</w:t>
      </w:r>
    </w:p>
    <w:p w14:paraId="1D0E452E" w14:textId="77777777" w:rsidR="00D86CD6" w:rsidRDefault="00D86CD6" w:rsidP="00D86CD6">
      <w:pPr>
        <w:rPr>
          <w:rFonts w:hint="eastAsia"/>
        </w:rPr>
      </w:pPr>
    </w:p>
    <w:p w14:paraId="716CF3D0" w14:textId="3AAD154C" w:rsidR="00BC18BA" w:rsidRPr="00D86CD6" w:rsidRDefault="00BC18BA" w:rsidP="00D86CD6"/>
    <w:sectPr w:rsidR="00BC18BA" w:rsidRPr="00D86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5C72"/>
    <w:multiLevelType w:val="hybridMultilevel"/>
    <w:tmpl w:val="68923C6C"/>
    <w:lvl w:ilvl="0" w:tplc="042A2C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A5"/>
    <w:rsid w:val="00315EA5"/>
    <w:rsid w:val="00A73F93"/>
    <w:rsid w:val="00BC18BA"/>
    <w:rsid w:val="00C811BA"/>
    <w:rsid w:val="00D86CD6"/>
    <w:rsid w:val="00E3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EFF4"/>
  <w15:chartTrackingRefBased/>
  <w15:docId w15:val="{33B84493-9649-4634-99B0-9FC12931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CD6"/>
  </w:style>
  <w:style w:type="paragraph" w:styleId="1">
    <w:name w:val="heading 1"/>
    <w:basedOn w:val="a"/>
    <w:next w:val="a"/>
    <w:link w:val="10"/>
    <w:uiPriority w:val="9"/>
    <w:qFormat/>
    <w:rsid w:val="00BC1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8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C18BA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C18BA"/>
    <w:pPr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C18BA"/>
    <w:pPr>
      <w:spacing w:after="100" w:line="259" w:lineRule="auto"/>
      <w:ind w:left="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C18BA"/>
    <w:pPr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D86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FA50-1906-4C38-9A06-E9A85CB1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hcdz</dc:creator>
  <cp:keywords/>
  <dc:description/>
  <cp:lastModifiedBy>hcdz</cp:lastModifiedBy>
  <cp:revision>4</cp:revision>
  <dcterms:created xsi:type="dcterms:W3CDTF">2023-04-07T03:14:00Z</dcterms:created>
  <dcterms:modified xsi:type="dcterms:W3CDTF">2023-04-07T03:41:00Z</dcterms:modified>
</cp:coreProperties>
</file>