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E0D8" w14:textId="6A8B5329" w:rsidR="00F256AC" w:rsidRDefault="002C019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자주 사용되는 </w:t>
      </w:r>
      <w:r w:rsidR="004B740E">
        <w:rPr>
          <w:rFonts w:hint="eastAsia"/>
          <w:b/>
          <w:bCs/>
          <w:sz w:val="36"/>
          <w:szCs w:val="36"/>
        </w:rPr>
        <w:t>비용</w:t>
      </w:r>
      <w:r>
        <w:rPr>
          <w:rFonts w:hint="eastAsia"/>
          <w:b/>
          <w:bCs/>
          <w:sz w:val="36"/>
          <w:szCs w:val="36"/>
        </w:rPr>
        <w:t xml:space="preserve"> 함수의 종류와 기능</w:t>
      </w:r>
    </w:p>
    <w:p w14:paraId="1FFA5D5F" w14:textId="77777777" w:rsidR="00CB1D44" w:rsidRDefault="00CB1D44">
      <w:pPr>
        <w:rPr>
          <w:b/>
          <w:bCs/>
          <w:sz w:val="22"/>
        </w:rPr>
      </w:pPr>
    </w:p>
    <w:p w14:paraId="57EC478D" w14:textId="757225C4" w:rsidR="00CB1D44" w:rsidRDefault="00CB1D4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목적</w:t>
      </w:r>
      <w:r>
        <w:rPr>
          <w:b/>
          <w:bCs/>
          <w:sz w:val="22"/>
        </w:rPr>
        <w:t>:</w:t>
      </w:r>
      <w:r w:rsidR="00414E4B">
        <w:rPr>
          <w:b/>
          <w:bCs/>
          <w:sz w:val="22"/>
        </w:rPr>
        <w:t xml:space="preserve"> </w:t>
      </w:r>
      <w:proofErr w:type="spellStart"/>
      <w:r w:rsidR="00414E4B">
        <w:rPr>
          <w:rFonts w:hint="eastAsia"/>
          <w:b/>
          <w:bCs/>
          <w:sz w:val="22"/>
        </w:rPr>
        <w:t>머신러닝</w:t>
      </w:r>
      <w:proofErr w:type="spellEnd"/>
      <w:r w:rsidR="00414E4B">
        <w:rPr>
          <w:rFonts w:hint="eastAsia"/>
          <w:b/>
          <w:bCs/>
          <w:sz w:val="22"/>
        </w:rPr>
        <w:t xml:space="preserve"> 알고리즘을 최적화하기 위해서는</w:t>
      </w:r>
      <w:r w:rsidR="00414E4B">
        <w:rPr>
          <w:b/>
          <w:bCs/>
          <w:sz w:val="22"/>
        </w:rPr>
        <w:t xml:space="preserve"> </w:t>
      </w:r>
      <w:r w:rsidR="00414E4B">
        <w:rPr>
          <w:rFonts w:hint="eastAsia"/>
          <w:b/>
          <w:bCs/>
          <w:sz w:val="22"/>
        </w:rPr>
        <w:t>모델 결과를 평가해야 하는데 그 평가를 위하여 사용됨.</w:t>
      </w:r>
      <w:r w:rsidR="00414E4B">
        <w:rPr>
          <w:b/>
          <w:bCs/>
          <w:sz w:val="22"/>
        </w:rPr>
        <w:t xml:space="preserve"> </w:t>
      </w:r>
      <w:r w:rsidR="00414E4B">
        <w:rPr>
          <w:rFonts w:hint="eastAsia"/>
          <w:b/>
          <w:bCs/>
          <w:sz w:val="22"/>
        </w:rPr>
        <w:t>비용함수에는 비용 함수(</w:t>
      </w:r>
      <w:r w:rsidR="00414E4B">
        <w:rPr>
          <w:b/>
          <w:bCs/>
          <w:sz w:val="22"/>
        </w:rPr>
        <w:t xml:space="preserve">Cost Function), </w:t>
      </w:r>
      <w:r w:rsidR="00414E4B">
        <w:rPr>
          <w:rFonts w:hint="eastAsia"/>
          <w:b/>
          <w:bCs/>
          <w:sz w:val="22"/>
        </w:rPr>
        <w:t>손실함수(</w:t>
      </w:r>
      <w:r w:rsidR="00414E4B">
        <w:rPr>
          <w:b/>
          <w:bCs/>
          <w:sz w:val="22"/>
        </w:rPr>
        <w:t xml:space="preserve">Loss Function), </w:t>
      </w:r>
      <w:r w:rsidR="00414E4B">
        <w:rPr>
          <w:rFonts w:hint="eastAsia"/>
          <w:b/>
          <w:bCs/>
          <w:sz w:val="22"/>
        </w:rPr>
        <w:t>목적함수(</w:t>
      </w:r>
      <w:r w:rsidR="00414E4B">
        <w:rPr>
          <w:b/>
          <w:bCs/>
          <w:sz w:val="22"/>
        </w:rPr>
        <w:t>Objective Function)</w:t>
      </w:r>
      <w:r w:rsidR="00414E4B">
        <w:rPr>
          <w:rFonts w:hint="eastAsia"/>
          <w:b/>
          <w:bCs/>
          <w:sz w:val="22"/>
        </w:rPr>
        <w:t>이 존재하며 이 셋은 전체적으로 큰 차이가 없다.</w:t>
      </w:r>
      <w:r w:rsidR="00A24153">
        <w:rPr>
          <w:b/>
          <w:bCs/>
          <w:sz w:val="22"/>
        </w:rPr>
        <w:t xml:space="preserve"> </w:t>
      </w:r>
    </w:p>
    <w:p w14:paraId="319B04D8" w14:textId="23159D2D" w:rsidR="00414E4B" w:rsidRDefault="00414E4B">
      <w:pPr>
        <w:rPr>
          <w:b/>
          <w:bCs/>
          <w:sz w:val="22"/>
        </w:rPr>
      </w:pPr>
      <w:bookmarkStart w:id="0" w:name="_GoBack"/>
      <w:bookmarkEnd w:id="0"/>
    </w:p>
    <w:p w14:paraId="0F3B7E80" w14:textId="0AA704D6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>1) Loss Function</w:t>
      </w:r>
    </w:p>
    <w:p w14:paraId="44713ACB" w14:textId="1C145F6B" w:rsidR="00414E4B" w:rsidRDefault="00414E4B">
      <w:pPr>
        <w:rPr>
          <w:rFonts w:hint="eastAsia"/>
          <w:b/>
          <w:bCs/>
          <w:sz w:val="22"/>
        </w:rPr>
      </w:pPr>
      <w:r w:rsidRPr="00414E4B">
        <w:rPr>
          <w:b/>
          <w:bCs/>
          <w:sz w:val="22"/>
        </w:rPr>
        <w:sym w:font="Wingdings" w:char="F0E8"/>
      </w:r>
      <w:r>
        <w:rPr>
          <w:b/>
          <w:bCs/>
          <w:sz w:val="22"/>
        </w:rPr>
        <w:t xml:space="preserve"> It is usually a function define </w:t>
      </w:r>
      <w:r w:rsidRPr="00A24153">
        <w:rPr>
          <w:b/>
          <w:bCs/>
          <w:color w:val="FF0000"/>
          <w:sz w:val="22"/>
        </w:rPr>
        <w:t>on a data point</w:t>
      </w:r>
      <w:r>
        <w:rPr>
          <w:b/>
          <w:bCs/>
          <w:sz w:val="22"/>
        </w:rPr>
        <w:t xml:space="preserve">, prediction and label, and measures the penalty. For example: </w:t>
      </w:r>
    </w:p>
    <w:p w14:paraId="75A2A779" w14:textId="549D3D79" w:rsidR="00414E4B" w:rsidRDefault="00414E4B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1A9A055" wp14:editId="1378CB1A">
            <wp:extent cx="5686425" cy="1133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2E3D" w14:textId="1C3A3112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2) </w:t>
      </w:r>
      <w:r w:rsidR="00A24153">
        <w:rPr>
          <w:b/>
          <w:bCs/>
          <w:sz w:val="22"/>
        </w:rPr>
        <w:t>Cost Function</w:t>
      </w:r>
    </w:p>
    <w:p w14:paraId="7F793303" w14:textId="043A03F0" w:rsidR="00A24153" w:rsidRDefault="00A24153">
      <w:pPr>
        <w:rPr>
          <w:b/>
          <w:bCs/>
          <w:sz w:val="22"/>
        </w:rPr>
      </w:pPr>
      <w:r w:rsidRPr="00A24153">
        <w:rPr>
          <w:b/>
          <w:bCs/>
          <w:sz w:val="22"/>
        </w:rPr>
        <w:sym w:font="Wingdings" w:char="F0E8"/>
      </w:r>
      <w:r>
        <w:rPr>
          <w:b/>
          <w:bCs/>
          <w:sz w:val="22"/>
        </w:rPr>
        <w:t xml:space="preserve"> It is usually more general. It might be </w:t>
      </w:r>
      <w:r w:rsidRPr="00A24153">
        <w:rPr>
          <w:b/>
          <w:bCs/>
          <w:color w:val="FF0000"/>
          <w:sz w:val="22"/>
        </w:rPr>
        <w:t xml:space="preserve">a sum of loss functions </w:t>
      </w:r>
      <w:r>
        <w:rPr>
          <w:b/>
          <w:bCs/>
          <w:sz w:val="22"/>
        </w:rPr>
        <w:t xml:space="preserve">over your training set plus some model complexity penalty (regularization). For example: </w:t>
      </w:r>
    </w:p>
    <w:p w14:paraId="40B5C93B" w14:textId="371FCBC3" w:rsidR="00A24153" w:rsidRDefault="00A24153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836352F" wp14:editId="2F9DE927">
            <wp:extent cx="5731510" cy="99949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F8C" w14:textId="3929BB62" w:rsidR="00A24153" w:rsidRDefault="00A2415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>3) Objective Function</w:t>
      </w:r>
    </w:p>
    <w:p w14:paraId="11067A78" w14:textId="057AF8FE" w:rsidR="00A24153" w:rsidRDefault="00A24153">
      <w:pPr>
        <w:rPr>
          <w:b/>
          <w:bCs/>
          <w:sz w:val="22"/>
        </w:rPr>
      </w:pPr>
      <w:r w:rsidRPr="00A24153">
        <w:rPr>
          <w:b/>
          <w:bCs/>
          <w:sz w:val="22"/>
        </w:rPr>
        <w:sym w:font="Wingdings" w:char="F0E8"/>
      </w:r>
      <w:r>
        <w:rPr>
          <w:b/>
          <w:bCs/>
          <w:sz w:val="22"/>
        </w:rPr>
        <w:t xml:space="preserve"> It is the most general term for any function that you optimize during training. For example, a probability of generating training set in maximum likelihood approach is a </w:t>
      </w:r>
      <w:proofErr w:type="gramStart"/>
      <w:r>
        <w:rPr>
          <w:b/>
          <w:bCs/>
          <w:sz w:val="22"/>
        </w:rPr>
        <w:t>well defined</w:t>
      </w:r>
      <w:proofErr w:type="gramEnd"/>
      <w:r>
        <w:rPr>
          <w:b/>
          <w:bCs/>
          <w:sz w:val="22"/>
        </w:rPr>
        <w:t xml:space="preserve"> objective function, but it is not a loss function nor cost function (however you could define an equivalent cost function). For example:</w:t>
      </w:r>
    </w:p>
    <w:p w14:paraId="59AEE6B0" w14:textId="346BDF04" w:rsidR="00A24153" w:rsidRDefault="00A24153">
      <w:pPr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B64EFF2" wp14:editId="17BFCEC3">
            <wp:extent cx="5731510" cy="737235"/>
            <wp:effectExtent l="0" t="0" r="254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D0D" w14:textId="1D3B6D98" w:rsidR="00A24153" w:rsidRDefault="00A24153">
      <w:pPr>
        <w:rPr>
          <w:b/>
          <w:bCs/>
          <w:sz w:val="22"/>
        </w:rPr>
      </w:pPr>
      <w:r w:rsidRPr="00A24153">
        <w:rPr>
          <w:b/>
          <w:bCs/>
          <w:sz w:val="22"/>
        </w:rPr>
        <w:sym w:font="Wingdings" w:char="F0E8"/>
      </w:r>
      <w:r>
        <w:rPr>
          <w:b/>
          <w:bCs/>
          <w:sz w:val="22"/>
        </w:rPr>
        <w:t xml:space="preserve"> A loss function is a part of a cost function which is a type of an objective function</w:t>
      </w:r>
    </w:p>
    <w:p w14:paraId="61B5A06B" w14:textId="77777777" w:rsidR="00A24153" w:rsidRDefault="00A24153" w:rsidP="00A24153">
      <w:hyperlink r:id="rId9" w:history="1">
        <w:r>
          <w:rPr>
            <w:rStyle w:val="a5"/>
          </w:rPr>
          <w:t>https://stats.stackexchange.com/questions/179026/objective-function-cost-function-loss-function-are-they-the-same-thing</w:t>
        </w:r>
      </w:hyperlink>
    </w:p>
    <w:p w14:paraId="0BE8168C" w14:textId="77777777" w:rsidR="00A24153" w:rsidRPr="00A24153" w:rsidRDefault="00A24153">
      <w:pPr>
        <w:rPr>
          <w:rFonts w:hint="eastAsia"/>
          <w:b/>
          <w:bCs/>
          <w:sz w:val="22"/>
        </w:rPr>
      </w:pPr>
    </w:p>
    <w:p w14:paraId="1FD30B31" w14:textId="6DCFF535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) L1 norm</w:t>
      </w:r>
    </w:p>
    <w:p w14:paraId="5DFEEBB6" w14:textId="17D36416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L</w:t>
      </w:r>
      <w:r>
        <w:rPr>
          <w:b/>
          <w:bCs/>
          <w:sz w:val="22"/>
        </w:rPr>
        <w:t xml:space="preserve">1 norm </w:t>
      </w:r>
      <w:r>
        <w:rPr>
          <w:rFonts w:hint="eastAsia"/>
          <w:b/>
          <w:bCs/>
          <w:sz w:val="22"/>
        </w:rPr>
        <w:t>비용함수는 절대 비용 함수라고도 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대상 값과의 차이를 제곱하는 대신에 절대값을 취한다.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값 차이의 크기에 반응하는 정도가 </w:t>
      </w:r>
      <w:r>
        <w:rPr>
          <w:b/>
          <w:bCs/>
          <w:sz w:val="22"/>
        </w:rPr>
        <w:t xml:space="preserve">L2 norm </w:t>
      </w:r>
      <w:r>
        <w:rPr>
          <w:rFonts w:hint="eastAsia"/>
          <w:b/>
          <w:bCs/>
          <w:sz w:val="22"/>
        </w:rPr>
        <w:t xml:space="preserve">보다 작기 때문에 이상치는 </w:t>
      </w:r>
      <w:r>
        <w:rPr>
          <w:b/>
          <w:bCs/>
          <w:sz w:val="22"/>
        </w:rPr>
        <w:t>L1</w:t>
      </w:r>
      <w:r>
        <w:rPr>
          <w:rFonts w:hint="eastAsia"/>
          <w:b/>
          <w:bCs/>
          <w:sz w:val="22"/>
        </w:rPr>
        <w:t>이 더 잘 처리한다.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다만 </w:t>
      </w:r>
      <w:r>
        <w:rPr>
          <w:b/>
          <w:bCs/>
          <w:sz w:val="22"/>
        </w:rPr>
        <w:t xml:space="preserve">L1 norm </w:t>
      </w:r>
      <w:r>
        <w:rPr>
          <w:rFonts w:hint="eastAsia"/>
          <w:b/>
          <w:bCs/>
          <w:sz w:val="22"/>
        </w:rPr>
        <w:t xml:space="preserve">함수의 경우 대상 값 지점에서 </w:t>
      </w:r>
      <w:proofErr w:type="spellStart"/>
      <w:r>
        <w:rPr>
          <w:rFonts w:hint="eastAsia"/>
          <w:b/>
          <w:bCs/>
          <w:sz w:val="22"/>
        </w:rPr>
        <w:t>꺽이는</w:t>
      </w:r>
      <w:proofErr w:type="spellEnd"/>
      <w:r>
        <w:rPr>
          <w:rFonts w:hint="eastAsia"/>
          <w:b/>
          <w:bCs/>
          <w:sz w:val="22"/>
        </w:rPr>
        <w:t xml:space="preserve"> 형태를 갖고 있기 때문에 알고리즘 수렴이 잘 안 될 수도 있다.</w:t>
      </w:r>
      <w:r>
        <w:rPr>
          <w:b/>
          <w:bCs/>
          <w:sz w:val="22"/>
        </w:rPr>
        <w:t xml:space="preserve"> </w:t>
      </w:r>
    </w:p>
    <w:p w14:paraId="23B360A8" w14:textId="3AF4F880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F </w:t>
      </w:r>
      <w:r>
        <w:rPr>
          <w:rFonts w:hint="eastAsia"/>
          <w:b/>
          <w:bCs/>
          <w:sz w:val="22"/>
        </w:rPr>
        <w:t xml:space="preserve">에서는 </w:t>
      </w:r>
      <w:proofErr w:type="spellStart"/>
      <w:r>
        <w:rPr>
          <w:b/>
          <w:bCs/>
          <w:sz w:val="22"/>
        </w:rPr>
        <w:t>tf.abs</w:t>
      </w:r>
      <w:proofErr w:type="spellEnd"/>
      <w:r>
        <w:rPr>
          <w:b/>
          <w:bCs/>
          <w:sz w:val="22"/>
        </w:rPr>
        <w:t>(target-</w:t>
      </w:r>
      <w:proofErr w:type="spellStart"/>
      <w:r>
        <w:rPr>
          <w:b/>
          <w:bCs/>
          <w:sz w:val="22"/>
        </w:rPr>
        <w:t>x_val</w:t>
      </w:r>
      <w:proofErr w:type="spellEnd"/>
      <w:r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로서 구현된다.</w:t>
      </w:r>
    </w:p>
    <w:p w14:paraId="62EE1BEB" w14:textId="63B1E2E8" w:rsidR="00414E4B" w:rsidRDefault="00414E4B">
      <w:pPr>
        <w:rPr>
          <w:b/>
          <w:bCs/>
          <w:sz w:val="22"/>
        </w:rPr>
      </w:pPr>
    </w:p>
    <w:p w14:paraId="3A5AC4A2" w14:textId="76854C93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)L2 norm</w:t>
      </w:r>
    </w:p>
    <w:p w14:paraId="72D798D0" w14:textId="13E06432" w:rsidR="00414E4B" w:rsidRDefault="00414E4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L</w:t>
      </w:r>
      <w:r>
        <w:rPr>
          <w:b/>
          <w:bCs/>
          <w:sz w:val="22"/>
        </w:rPr>
        <w:t>2 norm</w:t>
      </w:r>
      <w:r>
        <w:rPr>
          <w:rFonts w:hint="eastAsia"/>
          <w:b/>
          <w:bCs/>
          <w:sz w:val="22"/>
        </w:rPr>
        <w:t>은 유클리드 비용함수 라고도 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이 함수는 대상 값과의 거리 제곱 값을 사용한다.</w:t>
      </w:r>
      <w:r>
        <w:rPr>
          <w:b/>
          <w:bCs/>
          <w:sz w:val="22"/>
        </w:rPr>
        <w:t xml:space="preserve"> </w:t>
      </w:r>
      <w:r w:rsidR="00A24153">
        <w:rPr>
          <w:b/>
          <w:bCs/>
          <w:sz w:val="22"/>
        </w:rPr>
        <w:t>L2 norm</w:t>
      </w:r>
      <w:r w:rsidR="00A24153">
        <w:rPr>
          <w:rFonts w:hint="eastAsia"/>
          <w:b/>
          <w:bCs/>
          <w:sz w:val="22"/>
        </w:rPr>
        <w:t>은 대상 값 근처에서 기울기가 커지므로 좋은 비용 함수가 될 수 있다.</w:t>
      </w:r>
    </w:p>
    <w:p w14:paraId="22709886" w14:textId="46B92E4B" w:rsidR="00A24153" w:rsidRDefault="00A2415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F </w:t>
      </w:r>
      <w:r>
        <w:rPr>
          <w:rFonts w:hint="eastAsia"/>
          <w:b/>
          <w:bCs/>
          <w:sz w:val="22"/>
        </w:rPr>
        <w:t xml:space="preserve">에서는 </w:t>
      </w:r>
      <w:proofErr w:type="spellStart"/>
      <w:proofErr w:type="gramStart"/>
      <w:r>
        <w:rPr>
          <w:b/>
          <w:bCs/>
          <w:sz w:val="22"/>
        </w:rPr>
        <w:t>tf.square</w:t>
      </w:r>
      <w:proofErr w:type="spellEnd"/>
      <w:proofErr w:type="gramEnd"/>
      <w:r>
        <w:rPr>
          <w:b/>
          <w:bCs/>
          <w:sz w:val="22"/>
        </w:rPr>
        <w:t>(target-</w:t>
      </w:r>
      <w:proofErr w:type="spellStart"/>
      <w:r>
        <w:rPr>
          <w:b/>
          <w:bCs/>
          <w:sz w:val="22"/>
        </w:rPr>
        <w:t>x_vals</w:t>
      </w:r>
      <w:proofErr w:type="spellEnd"/>
      <w:r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>로서 구현된다.</w:t>
      </w:r>
    </w:p>
    <w:p w14:paraId="4931D9F9" w14:textId="1884006C" w:rsidR="00A24153" w:rsidRDefault="00A24153">
      <w:pPr>
        <w:rPr>
          <w:b/>
          <w:bCs/>
          <w:sz w:val="22"/>
        </w:rPr>
      </w:pPr>
    </w:p>
    <w:p w14:paraId="1B10F658" w14:textId="28BD21DF" w:rsidR="00A24153" w:rsidRDefault="00A2415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P</w:t>
      </w:r>
      <w:r>
        <w:rPr>
          <w:b/>
          <w:bCs/>
          <w:sz w:val="22"/>
        </w:rPr>
        <w:t>seudo-Huber</w:t>
      </w:r>
    </w:p>
    <w:p w14:paraId="7AC94359" w14:textId="34B2D025" w:rsidR="00A24153" w:rsidRDefault="00A2415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</w:t>
      </w:r>
      <w:r>
        <w:rPr>
          <w:b/>
          <w:bCs/>
          <w:sz w:val="22"/>
        </w:rPr>
        <w:t xml:space="preserve">seudo-Huber </w:t>
      </w:r>
      <w:r>
        <w:rPr>
          <w:rFonts w:hint="eastAsia"/>
          <w:b/>
          <w:bCs/>
          <w:sz w:val="22"/>
        </w:rPr>
        <w:t>비용함수는 후버 비용 함수를 연속적인 매끄러운 함수로 근사한 것이다.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이 함수는 대상 값 근처에서 볼록하고,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대상 값에서 먼 곳에서는 </w:t>
      </w:r>
      <w:r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기울기가 급하지 않은)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덜 날카로운 형태를 갖고 있어서 </w:t>
      </w:r>
      <w:r>
        <w:rPr>
          <w:b/>
          <w:bCs/>
          <w:sz w:val="22"/>
        </w:rPr>
        <w:t>L2</w:t>
      </w:r>
      <w:r>
        <w:rPr>
          <w:rFonts w:hint="eastAsia"/>
          <w:b/>
          <w:bCs/>
          <w:sz w:val="22"/>
        </w:rPr>
        <w:t xml:space="preserve">와 </w:t>
      </w:r>
      <w:r>
        <w:rPr>
          <w:b/>
          <w:bCs/>
          <w:sz w:val="22"/>
        </w:rPr>
        <w:t>L1</w:t>
      </w:r>
      <w:r>
        <w:rPr>
          <w:rFonts w:hint="eastAsia"/>
          <w:b/>
          <w:bCs/>
          <w:sz w:val="22"/>
        </w:rPr>
        <w:t>의 장점만을 취한 함수이다.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이 함수의 형태는 경사도를 결정하는 매개변수인 델타 값에 의하여 달라지게 된다.</w:t>
      </w:r>
    </w:p>
    <w:p w14:paraId="4AE7F7AE" w14:textId="737F01A7" w:rsidR="00A24153" w:rsidRDefault="00A2415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F </w:t>
      </w:r>
      <w:r>
        <w:rPr>
          <w:rFonts w:hint="eastAsia"/>
          <w:b/>
          <w:bCs/>
          <w:sz w:val="22"/>
        </w:rPr>
        <w:t>에서는</w:t>
      </w:r>
    </w:p>
    <w:p w14:paraId="6A6F4D9D" w14:textId="47D61261" w:rsidR="00A24153" w:rsidRDefault="00A24153">
      <w:pPr>
        <w:rPr>
          <w:b/>
          <w:bCs/>
          <w:sz w:val="22"/>
        </w:rPr>
      </w:pPr>
      <w:r>
        <w:rPr>
          <w:b/>
          <w:bCs/>
          <w:sz w:val="22"/>
        </w:rPr>
        <w:t xml:space="preserve">Delta1 = </w:t>
      </w:r>
      <w:proofErr w:type="spellStart"/>
      <w:r>
        <w:rPr>
          <w:b/>
          <w:bCs/>
          <w:sz w:val="22"/>
        </w:rPr>
        <w:t>tf.constant</w:t>
      </w:r>
      <w:proofErr w:type="spellEnd"/>
      <w:r>
        <w:rPr>
          <w:b/>
          <w:bCs/>
          <w:sz w:val="22"/>
        </w:rPr>
        <w:t>(0.25)</w:t>
      </w:r>
    </w:p>
    <w:p w14:paraId="7A8BE38F" w14:textId="2C10E244" w:rsidR="00A24153" w:rsidRPr="00CB1D44" w:rsidRDefault="00C329E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P</w:t>
      </w:r>
      <w:r>
        <w:rPr>
          <w:b/>
          <w:bCs/>
          <w:sz w:val="22"/>
        </w:rPr>
        <w:t xml:space="preserve">huber1 = </w:t>
      </w:r>
      <w:proofErr w:type="spellStart"/>
      <w:r>
        <w:rPr>
          <w:b/>
          <w:bCs/>
          <w:sz w:val="22"/>
        </w:rPr>
        <w:t>tf.mutiply</w:t>
      </w:r>
      <w:proofErr w:type="spellEnd"/>
      <w:r>
        <w:rPr>
          <w:b/>
          <w:bCs/>
          <w:sz w:val="22"/>
        </w:rPr>
        <w:t>(</w:t>
      </w:r>
      <w:proofErr w:type="spellStart"/>
      <w:r>
        <w:rPr>
          <w:b/>
          <w:bCs/>
          <w:sz w:val="22"/>
        </w:rPr>
        <w:t>tf.square</w:t>
      </w:r>
      <w:proofErr w:type="spellEnd"/>
      <w:r>
        <w:rPr>
          <w:b/>
          <w:bCs/>
          <w:sz w:val="22"/>
        </w:rPr>
        <w:t xml:space="preserve">(delta1), </w:t>
      </w:r>
      <w:proofErr w:type="spellStart"/>
      <w:r>
        <w:rPr>
          <w:b/>
          <w:bCs/>
          <w:sz w:val="22"/>
        </w:rPr>
        <w:t>tf.sqrt</w:t>
      </w:r>
      <w:proofErr w:type="spellEnd"/>
      <w:r>
        <w:rPr>
          <w:b/>
          <w:bCs/>
          <w:sz w:val="22"/>
        </w:rPr>
        <w:t>(1.0+tf.square((target-</w:t>
      </w:r>
      <w:proofErr w:type="spellStart"/>
      <w:r>
        <w:rPr>
          <w:b/>
          <w:bCs/>
          <w:sz w:val="22"/>
        </w:rPr>
        <w:t>x_val</w:t>
      </w:r>
      <w:proofErr w:type="spellEnd"/>
      <w:r>
        <w:rPr>
          <w:b/>
          <w:bCs/>
          <w:sz w:val="22"/>
        </w:rPr>
        <w:t>)/delta1))-1.0)</w:t>
      </w:r>
    </w:p>
    <w:p w14:paraId="186630D9" w14:textId="43613359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-</w:t>
      </w:r>
      <w:r>
        <w:rPr>
          <w:b/>
          <w:bCs/>
          <w:szCs w:val="20"/>
        </w:rPr>
        <w:t xml:space="preserve">---- </w:t>
      </w:r>
      <w:r>
        <w:rPr>
          <w:rFonts w:hint="eastAsia"/>
          <w:b/>
          <w:bCs/>
          <w:szCs w:val="20"/>
        </w:rPr>
        <w:t>분류 비용 함수</w:t>
      </w:r>
    </w:p>
    <w:p w14:paraId="4B88D2DD" w14:textId="1C55889A" w:rsidR="00CB1D44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 Hinge </w:t>
      </w:r>
    </w:p>
    <w:p w14:paraId="5C69C9CA" w14:textId="77505B0E" w:rsidR="00C329EF" w:rsidRDefault="00C329EF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힌지</w:t>
      </w:r>
      <w:proofErr w:type="spellEnd"/>
      <w:r>
        <w:rPr>
          <w:rFonts w:hint="eastAsia"/>
          <w:b/>
          <w:bCs/>
          <w:szCs w:val="20"/>
        </w:rPr>
        <w:t xml:space="preserve"> 비용함수는 S</w:t>
      </w:r>
      <w:r>
        <w:rPr>
          <w:b/>
          <w:bCs/>
          <w:szCs w:val="20"/>
        </w:rPr>
        <w:t>VM</w:t>
      </w:r>
      <w:r>
        <w:rPr>
          <w:rFonts w:hint="eastAsia"/>
          <w:b/>
          <w:bCs/>
          <w:szCs w:val="20"/>
        </w:rPr>
        <w:t>에서 주로 사용하지만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신경망에서도 사용이 가능하다.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이 함수는 두 분류 대상인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 xml:space="preserve">과 </w:t>
      </w:r>
      <w:r>
        <w:rPr>
          <w:b/>
          <w:bCs/>
          <w:szCs w:val="20"/>
        </w:rPr>
        <w:t>-1</w:t>
      </w:r>
      <w:r>
        <w:rPr>
          <w:rFonts w:hint="eastAsia"/>
          <w:b/>
          <w:bCs/>
          <w:szCs w:val="20"/>
        </w:rPr>
        <w:t>에 대한 비용을 계산한다.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대상값이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 xml:space="preserve">인 경우라면 예측 값이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>에 가까울수록 비용 함수 값이 작아진다.</w:t>
      </w:r>
    </w:p>
    <w:p w14:paraId="60C22284" w14:textId="374147F1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</w:t>
      </w:r>
      <w:r>
        <w:rPr>
          <w:b/>
          <w:bCs/>
          <w:szCs w:val="20"/>
        </w:rPr>
        <w:t>F</w:t>
      </w:r>
      <w:r>
        <w:rPr>
          <w:rFonts w:hint="eastAsia"/>
          <w:b/>
          <w:bCs/>
          <w:szCs w:val="20"/>
        </w:rPr>
        <w:t>에서는</w:t>
      </w:r>
    </w:p>
    <w:p w14:paraId="5E71B44D" w14:textId="5E134ABA" w:rsidR="00C329EF" w:rsidRDefault="00C329EF">
      <w:pPr>
        <w:rPr>
          <w:b/>
          <w:bCs/>
          <w:szCs w:val="20"/>
        </w:rPr>
      </w:pPr>
      <w:r>
        <w:rPr>
          <w:b/>
          <w:bCs/>
          <w:szCs w:val="20"/>
        </w:rPr>
        <w:t xml:space="preserve">Hinge = </w:t>
      </w:r>
      <w:proofErr w:type="spellStart"/>
      <w:r>
        <w:rPr>
          <w:b/>
          <w:bCs/>
          <w:szCs w:val="20"/>
        </w:rPr>
        <w:t>tf.maimum</w:t>
      </w:r>
      <w:proofErr w:type="spellEnd"/>
      <w:r>
        <w:rPr>
          <w:b/>
          <w:bCs/>
          <w:szCs w:val="20"/>
        </w:rPr>
        <w:t xml:space="preserve">(0. ,1. – </w:t>
      </w:r>
      <w:proofErr w:type="spellStart"/>
      <w:r>
        <w:rPr>
          <w:b/>
          <w:bCs/>
          <w:szCs w:val="20"/>
        </w:rPr>
        <w:t>tf.multiply</w:t>
      </w:r>
      <w:proofErr w:type="spellEnd"/>
      <w:r>
        <w:rPr>
          <w:b/>
          <w:bCs/>
          <w:szCs w:val="20"/>
        </w:rPr>
        <w:t xml:space="preserve">(target, </w:t>
      </w:r>
      <w:proofErr w:type="spellStart"/>
      <w:r>
        <w:rPr>
          <w:b/>
          <w:bCs/>
          <w:szCs w:val="20"/>
        </w:rPr>
        <w:t>x_vals</w:t>
      </w:r>
      <w:proofErr w:type="spellEnd"/>
      <w:r>
        <w:rPr>
          <w:b/>
          <w:bCs/>
          <w:szCs w:val="20"/>
        </w:rPr>
        <w:t>))</w:t>
      </w:r>
    </w:p>
    <w:p w14:paraId="2526ACA5" w14:textId="57B9FF12" w:rsidR="00C329EF" w:rsidRDefault="00C329EF">
      <w:pPr>
        <w:rPr>
          <w:b/>
          <w:bCs/>
          <w:szCs w:val="20"/>
        </w:rPr>
      </w:pPr>
    </w:p>
    <w:p w14:paraId="157B3A2C" w14:textId="727019E9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5</w:t>
      </w:r>
      <w:r>
        <w:rPr>
          <w:b/>
          <w:bCs/>
          <w:szCs w:val="20"/>
        </w:rPr>
        <w:t>. Cross-entropy</w:t>
      </w:r>
    </w:p>
    <w:p w14:paraId="750983B6" w14:textId="06512629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교차 엔트로피 비용함수는 로지스틱 비용함수 라고도 한다.</w:t>
      </w:r>
      <w:r>
        <w:rPr>
          <w:b/>
          <w:bCs/>
          <w:szCs w:val="20"/>
        </w:rPr>
        <w:t xml:space="preserve"> 0</w:t>
      </w:r>
      <w:r>
        <w:rPr>
          <w:rFonts w:hint="eastAsia"/>
          <w:b/>
          <w:bCs/>
          <w:szCs w:val="20"/>
        </w:rPr>
        <w:t xml:space="preserve">과 </w:t>
      </w:r>
      <w:r>
        <w:rPr>
          <w:b/>
          <w:bCs/>
          <w:szCs w:val="20"/>
        </w:rPr>
        <w:t xml:space="preserve">1 </w:t>
      </w:r>
      <w:r>
        <w:rPr>
          <w:rFonts w:hint="eastAsia"/>
          <w:b/>
          <w:bCs/>
          <w:szCs w:val="20"/>
        </w:rPr>
        <w:t>두 분류를 예측할 때 이 함수를 사용한다.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보통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 xml:space="preserve">과 </w:t>
      </w:r>
      <w:r>
        <w:rPr>
          <w:b/>
          <w:bCs/>
          <w:szCs w:val="20"/>
        </w:rPr>
        <w:t xml:space="preserve">1 </w:t>
      </w:r>
      <w:r>
        <w:rPr>
          <w:rFonts w:hint="eastAsia"/>
          <w:b/>
          <w:bCs/>
          <w:szCs w:val="20"/>
        </w:rPr>
        <w:t xml:space="preserve">사이의 실수 값이 주어지는 예측 결과와 실제 </w:t>
      </w:r>
      <w:proofErr w:type="spellStart"/>
      <w:r>
        <w:rPr>
          <w:rFonts w:hint="eastAsia"/>
          <w:b/>
          <w:bCs/>
          <w:szCs w:val="20"/>
        </w:rPr>
        <w:t>분류값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(0 </w:t>
      </w:r>
      <w:r>
        <w:rPr>
          <w:rFonts w:hint="eastAsia"/>
          <w:b/>
          <w:bCs/>
          <w:szCs w:val="20"/>
        </w:rPr>
        <w:t xml:space="preserve">또는 </w:t>
      </w:r>
      <w:r>
        <w:rPr>
          <w:b/>
          <w:bCs/>
          <w:szCs w:val="20"/>
        </w:rPr>
        <w:t xml:space="preserve">1) </w:t>
      </w:r>
      <w:r>
        <w:rPr>
          <w:rFonts w:hint="eastAsia"/>
          <w:b/>
          <w:bCs/>
          <w:szCs w:val="20"/>
        </w:rPr>
        <w:t>사이의 거리를 측정해야 한다. 정보이론의 교차 엔트로피 공식을 이용해서 구현한다.</w:t>
      </w:r>
    </w:p>
    <w:p w14:paraId="7231B1E8" w14:textId="38AC9D0D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</w:t>
      </w:r>
      <w:r>
        <w:rPr>
          <w:b/>
          <w:bCs/>
          <w:szCs w:val="20"/>
        </w:rPr>
        <w:t>F</w:t>
      </w:r>
      <w:r>
        <w:rPr>
          <w:rFonts w:hint="eastAsia"/>
          <w:b/>
          <w:bCs/>
          <w:szCs w:val="20"/>
        </w:rPr>
        <w:t>에서는</w:t>
      </w:r>
    </w:p>
    <w:p w14:paraId="5111CFF1" w14:textId="15E99282" w:rsidR="00C329EF" w:rsidRDefault="00C329EF">
      <w:pPr>
        <w:rPr>
          <w:b/>
          <w:bCs/>
          <w:szCs w:val="20"/>
        </w:rPr>
      </w:pPr>
      <w:r>
        <w:rPr>
          <w:b/>
          <w:bCs/>
          <w:szCs w:val="20"/>
        </w:rPr>
        <w:t>Entropy = -</w:t>
      </w:r>
      <w:proofErr w:type="spellStart"/>
      <w:r>
        <w:rPr>
          <w:b/>
          <w:bCs/>
          <w:szCs w:val="20"/>
        </w:rPr>
        <w:t>tf.multiply</w:t>
      </w:r>
      <w:proofErr w:type="spellEnd"/>
      <w:r>
        <w:rPr>
          <w:b/>
          <w:bCs/>
          <w:szCs w:val="20"/>
        </w:rPr>
        <w:t>(target, tf.log(</w:t>
      </w:r>
      <w:proofErr w:type="spellStart"/>
      <w:r>
        <w:rPr>
          <w:b/>
          <w:bCs/>
          <w:szCs w:val="20"/>
        </w:rPr>
        <w:t>x_vals</w:t>
      </w:r>
      <w:proofErr w:type="spellEnd"/>
      <w:r>
        <w:rPr>
          <w:b/>
          <w:bCs/>
          <w:szCs w:val="20"/>
        </w:rPr>
        <w:t xml:space="preserve">)) – </w:t>
      </w:r>
      <w:proofErr w:type="spellStart"/>
      <w:r>
        <w:rPr>
          <w:b/>
          <w:bCs/>
          <w:szCs w:val="20"/>
        </w:rPr>
        <w:t>tf.multiply</w:t>
      </w:r>
      <w:proofErr w:type="spellEnd"/>
      <w:r>
        <w:rPr>
          <w:b/>
          <w:bCs/>
          <w:szCs w:val="20"/>
        </w:rPr>
        <w:t xml:space="preserve">(1. -target), tf.log(1. – </w:t>
      </w:r>
      <w:proofErr w:type="spellStart"/>
      <w:r>
        <w:rPr>
          <w:b/>
          <w:bCs/>
          <w:szCs w:val="20"/>
        </w:rPr>
        <w:t>x_vals</w:t>
      </w:r>
      <w:proofErr w:type="spellEnd"/>
      <w:r>
        <w:rPr>
          <w:b/>
          <w:bCs/>
          <w:szCs w:val="20"/>
        </w:rPr>
        <w:t>))</w:t>
      </w:r>
    </w:p>
    <w:p w14:paraId="3CA6351B" w14:textId="4F502945" w:rsidR="00C329EF" w:rsidRDefault="00C329EF">
      <w:pPr>
        <w:rPr>
          <w:b/>
          <w:bCs/>
          <w:szCs w:val="20"/>
        </w:rPr>
      </w:pPr>
    </w:p>
    <w:p w14:paraId="514C1B73" w14:textId="7C21F4B4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igmoid cross entropy</w:t>
      </w:r>
    </w:p>
    <w:p w14:paraId="3DB59520" w14:textId="4C44218B" w:rsidR="00C329EF" w:rsidRDefault="00C329EF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시그모이드</w:t>
      </w:r>
      <w:proofErr w:type="spellEnd"/>
      <w:r>
        <w:rPr>
          <w:rFonts w:hint="eastAsia"/>
          <w:b/>
          <w:bCs/>
          <w:szCs w:val="20"/>
        </w:rPr>
        <w:t xml:space="preserve"> 교차 엔트로피 비용함수는 </w:t>
      </w:r>
      <w:r>
        <w:rPr>
          <w:b/>
          <w:bCs/>
          <w:szCs w:val="20"/>
        </w:rPr>
        <w:t xml:space="preserve">X </w:t>
      </w:r>
      <w:r>
        <w:rPr>
          <w:rFonts w:hint="eastAsia"/>
          <w:b/>
          <w:bCs/>
          <w:szCs w:val="20"/>
        </w:rPr>
        <w:t xml:space="preserve">값을 교차 엔트로피 비용 함수에 넣기 전에 </w:t>
      </w:r>
      <w:proofErr w:type="spellStart"/>
      <w:r>
        <w:rPr>
          <w:rFonts w:hint="eastAsia"/>
          <w:b/>
          <w:bCs/>
          <w:szCs w:val="20"/>
        </w:rPr>
        <w:t>시그모이드</w:t>
      </w:r>
      <w:proofErr w:type="spellEnd"/>
      <w:r>
        <w:rPr>
          <w:rFonts w:hint="eastAsia"/>
          <w:b/>
          <w:bCs/>
          <w:szCs w:val="20"/>
        </w:rPr>
        <w:t xml:space="preserve"> 함수로 변화하다는 점을 제외하면 앞의 교차 엔트로피 비용 함수와 매우 유사하다.</w:t>
      </w:r>
    </w:p>
    <w:p w14:paraId="6CC7A1BE" w14:textId="076D3472" w:rsidR="00C329EF" w:rsidRDefault="00C329E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</w:t>
      </w:r>
      <w:r>
        <w:rPr>
          <w:b/>
          <w:bCs/>
          <w:szCs w:val="20"/>
        </w:rPr>
        <w:t>F</w:t>
      </w:r>
      <w:r>
        <w:rPr>
          <w:rFonts w:hint="eastAsia"/>
          <w:b/>
          <w:bCs/>
          <w:szCs w:val="20"/>
        </w:rPr>
        <w:t xml:space="preserve">에서는 </w:t>
      </w:r>
    </w:p>
    <w:p w14:paraId="0381B31D" w14:textId="2F683339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X_val_input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tf.expand_dims</w:t>
      </w:r>
      <w:proofErr w:type="spellEnd"/>
      <w:r>
        <w:rPr>
          <w:b/>
          <w:bCs/>
          <w:szCs w:val="20"/>
        </w:rPr>
        <w:t>(</w:t>
      </w:r>
      <w:proofErr w:type="spellStart"/>
      <w:r>
        <w:rPr>
          <w:b/>
          <w:bCs/>
          <w:szCs w:val="20"/>
        </w:rPr>
        <w:t>x_vals</w:t>
      </w:r>
      <w:proofErr w:type="spellEnd"/>
      <w:r>
        <w:rPr>
          <w:b/>
          <w:bCs/>
          <w:szCs w:val="20"/>
        </w:rPr>
        <w:t>, 1)</w:t>
      </w:r>
    </w:p>
    <w:p w14:paraId="4B81DB70" w14:textId="1819E917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Target_input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tf.expand_dims</w:t>
      </w:r>
      <w:proofErr w:type="spellEnd"/>
      <w:r>
        <w:rPr>
          <w:b/>
          <w:bCs/>
          <w:szCs w:val="20"/>
        </w:rPr>
        <w:t>(targets, 1)</w:t>
      </w:r>
    </w:p>
    <w:p w14:paraId="350FE462" w14:textId="63A681A7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Entropy_sigmoide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tf.nn.sigmoid_cross_entropy_with_logits</w:t>
      </w:r>
      <w:proofErr w:type="spellEnd"/>
      <w:r>
        <w:rPr>
          <w:b/>
          <w:bCs/>
          <w:szCs w:val="20"/>
        </w:rPr>
        <w:t>(labels=</w:t>
      </w:r>
      <w:proofErr w:type="spellStart"/>
      <w:r>
        <w:rPr>
          <w:b/>
          <w:bCs/>
          <w:szCs w:val="20"/>
        </w:rPr>
        <w:t>target_input</w:t>
      </w:r>
      <w:proofErr w:type="spellEnd"/>
      <w:r>
        <w:rPr>
          <w:b/>
          <w:bCs/>
          <w:szCs w:val="20"/>
        </w:rPr>
        <w:t>, logits=</w:t>
      </w:r>
      <w:proofErr w:type="spellStart"/>
      <w:r>
        <w:rPr>
          <w:b/>
          <w:bCs/>
          <w:szCs w:val="20"/>
        </w:rPr>
        <w:t>x_val_input</w:t>
      </w:r>
      <w:proofErr w:type="spellEnd"/>
      <w:r>
        <w:rPr>
          <w:b/>
          <w:bCs/>
          <w:szCs w:val="20"/>
        </w:rPr>
        <w:t>)</w:t>
      </w:r>
    </w:p>
    <w:p w14:paraId="05C8CA40" w14:textId="38EBCBE8" w:rsidR="00723DF1" w:rsidRDefault="00723DF1">
      <w:pPr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ntropy_out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sess.run</w:t>
      </w:r>
      <w:proofErr w:type="spellEnd"/>
      <w:r>
        <w:rPr>
          <w:b/>
          <w:bCs/>
          <w:szCs w:val="20"/>
        </w:rPr>
        <w:t>(</w:t>
      </w:r>
      <w:proofErr w:type="spellStart"/>
      <w:r>
        <w:rPr>
          <w:b/>
          <w:bCs/>
          <w:szCs w:val="20"/>
        </w:rPr>
        <w:t>Entropy_sigmoide</w:t>
      </w:r>
      <w:proofErr w:type="spellEnd"/>
      <w:r>
        <w:rPr>
          <w:b/>
          <w:bCs/>
          <w:szCs w:val="20"/>
        </w:rPr>
        <w:t>) [</w:t>
      </w:r>
      <w:r>
        <w:rPr>
          <w:rFonts w:hint="eastAsia"/>
          <w:b/>
          <w:bCs/>
          <w:szCs w:val="20"/>
        </w:rPr>
        <w:t>모든 a</w:t>
      </w:r>
      <w:r>
        <w:rPr>
          <w:b/>
          <w:bCs/>
          <w:szCs w:val="20"/>
        </w:rPr>
        <w:t xml:space="preserve">ctivation </w:t>
      </w:r>
      <w:r>
        <w:rPr>
          <w:rFonts w:hint="eastAsia"/>
          <w:b/>
          <w:bCs/>
          <w:szCs w:val="20"/>
        </w:rPr>
        <w:t xml:space="preserve">에는 </w:t>
      </w:r>
      <w:proofErr w:type="spellStart"/>
      <w:r>
        <w:rPr>
          <w:b/>
          <w:bCs/>
          <w:szCs w:val="20"/>
        </w:rPr>
        <w:t>sess.run</w:t>
      </w:r>
      <w:proofErr w:type="spellEnd"/>
      <w:r>
        <w:rPr>
          <w:b/>
          <w:bCs/>
          <w:szCs w:val="20"/>
        </w:rPr>
        <w:t xml:space="preserve">() </w:t>
      </w:r>
      <w:r>
        <w:rPr>
          <w:rFonts w:hint="eastAsia"/>
          <w:b/>
          <w:bCs/>
          <w:szCs w:val="20"/>
        </w:rPr>
        <w:t>함수를 사용함]</w:t>
      </w:r>
    </w:p>
    <w:p w14:paraId="0CE73128" w14:textId="0CB1AB76" w:rsidR="00C329EF" w:rsidRDefault="00C329EF">
      <w:pPr>
        <w:rPr>
          <w:b/>
          <w:bCs/>
          <w:szCs w:val="20"/>
        </w:rPr>
      </w:pPr>
    </w:p>
    <w:p w14:paraId="170B80AC" w14:textId="5C403785" w:rsidR="00723DF1" w:rsidRDefault="00723DF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7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W</w:t>
      </w:r>
      <w:r>
        <w:rPr>
          <w:b/>
          <w:bCs/>
          <w:szCs w:val="20"/>
        </w:rPr>
        <w:t>eighted cross entropy</w:t>
      </w:r>
    </w:p>
    <w:p w14:paraId="269EDECE" w14:textId="3C118C01" w:rsidR="00723DF1" w:rsidRDefault="00723DF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가중 교차 엔트로피 비용 함수는 </w:t>
      </w:r>
      <w:proofErr w:type="spellStart"/>
      <w:r>
        <w:rPr>
          <w:rFonts w:hint="eastAsia"/>
          <w:b/>
          <w:bCs/>
          <w:szCs w:val="20"/>
        </w:rPr>
        <w:t>시그모이드</w:t>
      </w:r>
      <w:proofErr w:type="spellEnd"/>
      <w:r>
        <w:rPr>
          <w:rFonts w:hint="eastAsia"/>
          <w:b/>
          <w:bCs/>
          <w:szCs w:val="20"/>
        </w:rPr>
        <w:t xml:space="preserve"> 교차 엔트로피 비용함수에 가중치를 더한 것이다.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 함수는 양수 대상 값에 가중치를 부여한다.</w:t>
      </w:r>
      <w:r>
        <w:rPr>
          <w:b/>
          <w:bCs/>
          <w:szCs w:val="20"/>
        </w:rPr>
        <w:t xml:space="preserve"> </w:t>
      </w:r>
    </w:p>
    <w:p w14:paraId="448959F4" w14:textId="08C8F3E4" w:rsidR="00723DF1" w:rsidRDefault="00723DF1">
      <w:pPr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Weight = </w:t>
      </w:r>
      <w:proofErr w:type="spellStart"/>
      <w:r>
        <w:rPr>
          <w:b/>
          <w:bCs/>
          <w:szCs w:val="20"/>
        </w:rPr>
        <w:t>tf.constant</w:t>
      </w:r>
      <w:proofErr w:type="spellEnd"/>
      <w:r>
        <w:rPr>
          <w:b/>
          <w:bCs/>
          <w:szCs w:val="20"/>
        </w:rPr>
        <w:t>(0.5)</w:t>
      </w:r>
    </w:p>
    <w:p w14:paraId="20411798" w14:textId="12220FD0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Entropy_weighted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tf.nn.weighted_cross_entropy_with_logits</w:t>
      </w:r>
      <w:proofErr w:type="spellEnd"/>
      <w:r>
        <w:rPr>
          <w:b/>
          <w:bCs/>
          <w:szCs w:val="20"/>
        </w:rPr>
        <w:t xml:space="preserve">(targets, </w:t>
      </w:r>
      <w:proofErr w:type="spellStart"/>
      <w:r>
        <w:rPr>
          <w:b/>
          <w:bCs/>
          <w:szCs w:val="20"/>
        </w:rPr>
        <w:t>x_vals</w:t>
      </w:r>
      <w:proofErr w:type="spellEnd"/>
      <w:r>
        <w:rPr>
          <w:b/>
          <w:bCs/>
          <w:szCs w:val="20"/>
        </w:rPr>
        <w:t>, weight)</w:t>
      </w:r>
    </w:p>
    <w:p w14:paraId="3FC5691E" w14:textId="625F0AEB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Entropy_out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sess.run</w:t>
      </w:r>
      <w:proofErr w:type="spellEnd"/>
      <w:r>
        <w:rPr>
          <w:b/>
          <w:bCs/>
          <w:szCs w:val="20"/>
        </w:rPr>
        <w:t>(</w:t>
      </w:r>
      <w:proofErr w:type="spellStart"/>
      <w:r>
        <w:rPr>
          <w:b/>
          <w:bCs/>
          <w:szCs w:val="20"/>
        </w:rPr>
        <w:t>Entropy_weighted</w:t>
      </w:r>
      <w:proofErr w:type="spellEnd"/>
      <w:r>
        <w:rPr>
          <w:b/>
          <w:bCs/>
          <w:szCs w:val="20"/>
        </w:rPr>
        <w:t>)</w:t>
      </w:r>
    </w:p>
    <w:p w14:paraId="7332C81D" w14:textId="7E33EC34" w:rsidR="00723DF1" w:rsidRDefault="00723DF1">
      <w:pPr>
        <w:rPr>
          <w:b/>
          <w:bCs/>
          <w:szCs w:val="20"/>
        </w:rPr>
      </w:pPr>
    </w:p>
    <w:p w14:paraId="28F987D8" w14:textId="4CCDBC2A" w:rsidR="00723DF1" w:rsidRDefault="00723DF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8</w:t>
      </w:r>
      <w:r>
        <w:rPr>
          <w:b/>
          <w:bCs/>
          <w:szCs w:val="20"/>
        </w:rPr>
        <w:t xml:space="preserve">. </w:t>
      </w:r>
      <w:proofErr w:type="spellStart"/>
      <w:r>
        <w:rPr>
          <w:b/>
          <w:bCs/>
          <w:szCs w:val="20"/>
        </w:rPr>
        <w:t>Softmax</w:t>
      </w:r>
      <w:proofErr w:type="spellEnd"/>
      <w:r>
        <w:rPr>
          <w:b/>
          <w:bCs/>
          <w:szCs w:val="20"/>
        </w:rPr>
        <w:t xml:space="preserve"> cross entropy</w:t>
      </w:r>
    </w:p>
    <w:p w14:paraId="0BB86782" w14:textId="17B9E046" w:rsidR="00723DF1" w:rsidRDefault="00723DF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소프트 맥스 교차 엔트로피 비용 함수는 </w:t>
      </w:r>
      <w:proofErr w:type="spellStart"/>
      <w:r>
        <w:rPr>
          <w:rFonts w:hint="eastAsia"/>
          <w:b/>
          <w:bCs/>
          <w:szCs w:val="20"/>
        </w:rPr>
        <w:t>정규화되지</w:t>
      </w:r>
      <w:proofErr w:type="spellEnd"/>
      <w:r>
        <w:rPr>
          <w:rFonts w:hint="eastAsia"/>
          <w:b/>
          <w:bCs/>
          <w:szCs w:val="20"/>
        </w:rPr>
        <w:t xml:space="preserve"> 않은 </w:t>
      </w:r>
      <w:proofErr w:type="spellStart"/>
      <w:r>
        <w:rPr>
          <w:rFonts w:hint="eastAsia"/>
          <w:b/>
          <w:bCs/>
          <w:szCs w:val="20"/>
        </w:rPr>
        <w:t>출력값을</w:t>
      </w:r>
      <w:proofErr w:type="spellEnd"/>
      <w:r>
        <w:rPr>
          <w:rFonts w:hint="eastAsia"/>
          <w:b/>
          <w:bCs/>
          <w:szCs w:val="20"/>
        </w:rPr>
        <w:t xml:space="preserve"> 대상으로 한다.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 함수는 여럿이 아닌 하나의 분류 대상에 대한 비용을 측정할 때 사용된다.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이 때문에 이 함수는 </w:t>
      </w:r>
      <w:proofErr w:type="spellStart"/>
      <w:r>
        <w:rPr>
          <w:b/>
          <w:bCs/>
          <w:szCs w:val="20"/>
        </w:rPr>
        <w:t>softmax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함수를 이용해 결과 값을 확률 분포로 변환하고,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실제 확률 분포와 비교하는 방식으로 비용을 계산한다</w:t>
      </w:r>
    </w:p>
    <w:p w14:paraId="1FF7103F" w14:textId="489EFDB1" w:rsidR="00723DF1" w:rsidRDefault="00723DF1">
      <w:pPr>
        <w:rPr>
          <w:b/>
          <w:bCs/>
          <w:szCs w:val="20"/>
        </w:rPr>
      </w:pPr>
      <w:r>
        <w:rPr>
          <w:b/>
          <w:bCs/>
          <w:szCs w:val="20"/>
        </w:rPr>
        <w:t>In TF</w:t>
      </w:r>
    </w:p>
    <w:p w14:paraId="16775A87" w14:textId="15D7C985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Unscaled_logits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tf.constant</w:t>
      </w:r>
      <w:proofErr w:type="spellEnd"/>
      <w:r>
        <w:rPr>
          <w:b/>
          <w:bCs/>
          <w:szCs w:val="20"/>
        </w:rPr>
        <w:t>([[1,-3,10]])</w:t>
      </w:r>
    </w:p>
    <w:p w14:paraId="125AA6B8" w14:textId="120D5B0F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Target_dist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tf.constant</w:t>
      </w:r>
      <w:proofErr w:type="spellEnd"/>
      <w:r>
        <w:rPr>
          <w:b/>
          <w:bCs/>
          <w:szCs w:val="20"/>
        </w:rPr>
        <w:t>([[0.1, 0.02, 0.88]])</w:t>
      </w:r>
    </w:p>
    <w:p w14:paraId="256B02FA" w14:textId="5943296C" w:rsidR="00723DF1" w:rsidRDefault="00723DF1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Softmax_entorpy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tf.nn.softmax</w:t>
      </w:r>
      <w:r w:rsidR="00741EA0">
        <w:rPr>
          <w:b/>
          <w:bCs/>
          <w:szCs w:val="20"/>
        </w:rPr>
        <w:t>_cross_entropy_with_logits</w:t>
      </w:r>
      <w:proofErr w:type="spellEnd"/>
      <w:r w:rsidR="00741EA0">
        <w:rPr>
          <w:b/>
          <w:bCs/>
          <w:szCs w:val="20"/>
        </w:rPr>
        <w:t>(logits=</w:t>
      </w:r>
      <w:proofErr w:type="spellStart"/>
      <w:r w:rsidR="00741EA0">
        <w:rPr>
          <w:b/>
          <w:bCs/>
          <w:szCs w:val="20"/>
        </w:rPr>
        <w:t>unscaled_logits</w:t>
      </w:r>
      <w:proofErr w:type="spellEnd"/>
      <w:r w:rsidR="00741EA0">
        <w:rPr>
          <w:b/>
          <w:bCs/>
          <w:szCs w:val="20"/>
        </w:rPr>
        <w:t>, labels =</w:t>
      </w:r>
      <w:proofErr w:type="spellStart"/>
      <w:r w:rsidR="00741EA0">
        <w:rPr>
          <w:b/>
          <w:bCs/>
          <w:szCs w:val="20"/>
        </w:rPr>
        <w:t>target_dist</w:t>
      </w:r>
      <w:proofErr w:type="spellEnd"/>
      <w:r w:rsidR="00741EA0">
        <w:rPr>
          <w:b/>
          <w:bCs/>
          <w:szCs w:val="20"/>
        </w:rPr>
        <w:t>)</w:t>
      </w:r>
    </w:p>
    <w:p w14:paraId="0098F366" w14:textId="06BE3765" w:rsidR="00741EA0" w:rsidRDefault="00741EA0">
      <w:pPr>
        <w:rPr>
          <w:b/>
          <w:bCs/>
          <w:szCs w:val="20"/>
        </w:rPr>
      </w:pPr>
    </w:p>
    <w:p w14:paraId="4A5FDF08" w14:textId="6004C994" w:rsidR="00741EA0" w:rsidRDefault="00741EA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9</w:t>
      </w:r>
      <w:r>
        <w:rPr>
          <w:b/>
          <w:bCs/>
          <w:szCs w:val="20"/>
        </w:rPr>
        <w:t xml:space="preserve">. Sparse </w:t>
      </w:r>
      <w:proofErr w:type="spellStart"/>
      <w:r>
        <w:rPr>
          <w:b/>
          <w:bCs/>
          <w:szCs w:val="20"/>
        </w:rPr>
        <w:t>Softmax</w:t>
      </w:r>
      <w:proofErr w:type="spellEnd"/>
      <w:r>
        <w:rPr>
          <w:b/>
          <w:bCs/>
          <w:szCs w:val="20"/>
        </w:rPr>
        <w:t xml:space="preserve"> cross entropy</w:t>
      </w:r>
    </w:p>
    <w:p w14:paraId="32B620E9" w14:textId="2FEA1D03" w:rsidR="00741EA0" w:rsidRDefault="00741EA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희소 소프트 맥스 교차 엔트로피 비용함수는 앞의 소프트 맥스 교차 엔트로피 함수가 확률 분포를 대상으로 하는 것과 달리 실제 속한 분류가 어디인지를 표시한 지표를 대상으로 함.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모든 원소 값이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 xml:space="preserve">이고 한 원소만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>인 대상 값 벡터를 사용하는 대신,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어떤 분류가 실제 값이지를 나타내는 지표만 전달한다.</w:t>
      </w:r>
    </w:p>
    <w:p w14:paraId="4367CB5D" w14:textId="7FF18F5D" w:rsidR="00741EA0" w:rsidRDefault="00741EA0">
      <w:pPr>
        <w:rPr>
          <w:b/>
          <w:bCs/>
          <w:szCs w:val="20"/>
        </w:rPr>
      </w:pPr>
    </w:p>
    <w:p w14:paraId="7115E828" w14:textId="3F5F74EC" w:rsidR="00741EA0" w:rsidRDefault="00741EA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>n TF</w:t>
      </w:r>
    </w:p>
    <w:p w14:paraId="4C1568E9" w14:textId="1D3804C2" w:rsidR="00741EA0" w:rsidRDefault="00741EA0">
      <w:pPr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Unscaled_logits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tf.constant</w:t>
      </w:r>
      <w:proofErr w:type="spellEnd"/>
      <w:r>
        <w:rPr>
          <w:b/>
          <w:bCs/>
          <w:szCs w:val="20"/>
        </w:rPr>
        <w:t>([[1,-3,10]])</w:t>
      </w:r>
    </w:p>
    <w:p w14:paraId="091B54EE" w14:textId="2A058326" w:rsidR="00741EA0" w:rsidRDefault="00741EA0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parse_target_dist</w:t>
      </w:r>
      <w:proofErr w:type="spellEnd"/>
      <w:r>
        <w:rPr>
          <w:b/>
          <w:bCs/>
          <w:szCs w:val="20"/>
        </w:rPr>
        <w:t xml:space="preserve"> = </w:t>
      </w:r>
      <w:proofErr w:type="spellStart"/>
      <w:r>
        <w:rPr>
          <w:b/>
          <w:bCs/>
          <w:szCs w:val="20"/>
        </w:rPr>
        <w:t>tf.constant</w:t>
      </w:r>
      <w:proofErr w:type="spellEnd"/>
      <w:r>
        <w:rPr>
          <w:b/>
          <w:bCs/>
          <w:szCs w:val="20"/>
        </w:rPr>
        <w:t>([2])</w:t>
      </w:r>
    </w:p>
    <w:p w14:paraId="3085037A" w14:textId="6BC8034A" w:rsidR="00741EA0" w:rsidRDefault="00741EA0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parse_xentropy</w:t>
      </w:r>
      <w:proofErr w:type="spellEnd"/>
      <w:r>
        <w:rPr>
          <w:b/>
          <w:bCs/>
          <w:szCs w:val="20"/>
        </w:rPr>
        <w:t xml:space="preserve"> = tf.nn.sparse_softmax_cross_entropy_with_logits(logits=unscaled_logits, labels=</w:t>
      </w:r>
      <w:proofErr w:type="spellStart"/>
      <w:r>
        <w:rPr>
          <w:b/>
          <w:bCs/>
          <w:szCs w:val="20"/>
        </w:rPr>
        <w:t>sparse_target_dist</w:t>
      </w:r>
      <w:proofErr w:type="spellEnd"/>
      <w:r>
        <w:rPr>
          <w:b/>
          <w:bCs/>
          <w:szCs w:val="20"/>
        </w:rPr>
        <w:t>)</w:t>
      </w:r>
    </w:p>
    <w:p w14:paraId="7333197A" w14:textId="0A65573B" w:rsidR="00741EA0" w:rsidRDefault="00741EA0">
      <w:pPr>
        <w:rPr>
          <w:b/>
          <w:bCs/>
          <w:szCs w:val="20"/>
        </w:rPr>
      </w:pPr>
    </w:p>
    <w:p w14:paraId="6CD03A4A" w14:textId="0B590A25" w:rsidR="00741EA0" w:rsidRDefault="00741EA0">
      <w:pPr>
        <w:rPr>
          <w:b/>
          <w:bCs/>
          <w:szCs w:val="20"/>
        </w:rPr>
      </w:pPr>
    </w:p>
    <w:p w14:paraId="0F915323" w14:textId="6EFF78AD" w:rsidR="00741EA0" w:rsidRPr="00741EA0" w:rsidRDefault="00741EA0">
      <w:pPr>
        <w:rPr>
          <w:b/>
          <w:bCs/>
          <w:sz w:val="32"/>
          <w:szCs w:val="32"/>
        </w:rPr>
      </w:pPr>
      <w:r w:rsidRPr="00741EA0">
        <w:rPr>
          <w:rFonts w:hint="eastAsia"/>
          <w:b/>
          <w:bCs/>
          <w:sz w:val="32"/>
          <w:szCs w:val="32"/>
        </w:rPr>
        <w:lastRenderedPageBreak/>
        <w:t>*그래프</w:t>
      </w:r>
    </w:p>
    <w:p w14:paraId="59C5759D" w14:textId="40B0CA5D" w:rsidR="00741EA0" w:rsidRDefault="00741EA0">
      <w:pPr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59503BCF" wp14:editId="280DE3E6">
            <wp:extent cx="5731510" cy="448183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0B6" w14:textId="0C95C6B0" w:rsidR="00741EA0" w:rsidRDefault="00741EA0">
      <w:pPr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8F40109" wp14:editId="73D8B1D3">
            <wp:extent cx="5000625" cy="37623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D4F9" w14:textId="77777777" w:rsidR="00741EA0" w:rsidRDefault="00741EA0">
      <w:pPr>
        <w:rPr>
          <w:b/>
          <w:bCs/>
          <w:szCs w:val="20"/>
        </w:rPr>
      </w:pPr>
    </w:p>
    <w:p w14:paraId="00717511" w14:textId="77777777" w:rsidR="00741EA0" w:rsidRDefault="00741EA0">
      <w:pPr>
        <w:rPr>
          <w:b/>
          <w:bCs/>
          <w:szCs w:val="20"/>
        </w:rPr>
      </w:pPr>
    </w:p>
    <w:p w14:paraId="71E6D839" w14:textId="4EF3F7AD" w:rsidR="00741EA0" w:rsidRPr="00741EA0" w:rsidRDefault="00741EA0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*참고</w:t>
      </w:r>
    </w:p>
    <w:p w14:paraId="6D1BBD38" w14:textId="6949B856" w:rsidR="00723DF1" w:rsidRDefault="00723DF1">
      <w:hyperlink r:id="rId12" w:history="1">
        <w:r>
          <w:rPr>
            <w:rStyle w:val="a5"/>
          </w:rPr>
          <w:t>https://ratsgo.github.io/deep%20learning/2017/09/24/loss/</w:t>
        </w:r>
      </w:hyperlink>
      <w:r>
        <w:t xml:space="preserve"> : </w:t>
      </w:r>
      <w:r>
        <w:rPr>
          <w:rFonts w:hint="eastAsia"/>
        </w:rPr>
        <w:t>딥러닝 모델의 손실함수에 대하여 간단한 설명</w:t>
      </w:r>
    </w:p>
    <w:p w14:paraId="4C31A86A" w14:textId="1BF2B658" w:rsidR="00723DF1" w:rsidRDefault="00723DF1">
      <w:hyperlink r:id="rId13" w:history="1">
        <w:r>
          <w:rPr>
            <w:rStyle w:val="a5"/>
          </w:rPr>
          <w:t>https://umbum.tistory.com/210</w:t>
        </w:r>
      </w:hyperlink>
    </w:p>
    <w:p w14:paraId="494A14A0" w14:textId="13E86376" w:rsidR="00723DF1" w:rsidRDefault="00723DF1">
      <w:hyperlink r:id="rId14" w:history="1">
        <w:r>
          <w:rPr>
            <w:rStyle w:val="a5"/>
          </w:rPr>
          <w:t>http://www.engear.net/wp/%EC%9D%B8%EA%B3%B5%EC%A7%80%EB%8A%A5/loss-function/</w:t>
        </w:r>
      </w:hyperlink>
    </w:p>
    <w:p w14:paraId="553C5A9E" w14:textId="77777777" w:rsidR="00723DF1" w:rsidRPr="00CB1D44" w:rsidRDefault="00723DF1">
      <w:pPr>
        <w:rPr>
          <w:rFonts w:hint="eastAsia"/>
          <w:b/>
          <w:bCs/>
          <w:szCs w:val="20"/>
        </w:rPr>
      </w:pPr>
    </w:p>
    <w:sectPr w:rsidR="00723DF1" w:rsidRPr="00CB1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A89"/>
    <w:multiLevelType w:val="multilevel"/>
    <w:tmpl w:val="F24A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5B46"/>
    <w:multiLevelType w:val="multilevel"/>
    <w:tmpl w:val="CFE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2BE9"/>
    <w:multiLevelType w:val="hybridMultilevel"/>
    <w:tmpl w:val="ADDA1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462072"/>
    <w:multiLevelType w:val="multilevel"/>
    <w:tmpl w:val="CBA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01A0"/>
    <w:multiLevelType w:val="multilevel"/>
    <w:tmpl w:val="21A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1EE1"/>
    <w:multiLevelType w:val="multilevel"/>
    <w:tmpl w:val="B16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7D98"/>
    <w:multiLevelType w:val="multilevel"/>
    <w:tmpl w:val="0BD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A13E5"/>
    <w:multiLevelType w:val="multilevel"/>
    <w:tmpl w:val="E2B4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A7056"/>
    <w:multiLevelType w:val="multilevel"/>
    <w:tmpl w:val="D72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519DB"/>
    <w:multiLevelType w:val="multilevel"/>
    <w:tmpl w:val="468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35843"/>
    <w:multiLevelType w:val="multilevel"/>
    <w:tmpl w:val="8708C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D2338"/>
    <w:multiLevelType w:val="multilevel"/>
    <w:tmpl w:val="A3AC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13A7F"/>
    <w:multiLevelType w:val="multilevel"/>
    <w:tmpl w:val="C1F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51D50"/>
    <w:multiLevelType w:val="multilevel"/>
    <w:tmpl w:val="62C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0188"/>
    <w:multiLevelType w:val="multilevel"/>
    <w:tmpl w:val="F61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929DD"/>
    <w:multiLevelType w:val="hybridMultilevel"/>
    <w:tmpl w:val="A7EA625E"/>
    <w:lvl w:ilvl="0" w:tplc="A84CDCB4">
      <w:start w:val="8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197232"/>
    <w:multiLevelType w:val="multilevel"/>
    <w:tmpl w:val="4BF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F6B97"/>
    <w:multiLevelType w:val="multilevel"/>
    <w:tmpl w:val="967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63A"/>
    <w:multiLevelType w:val="hybridMultilevel"/>
    <w:tmpl w:val="680AA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241EB0"/>
    <w:multiLevelType w:val="multilevel"/>
    <w:tmpl w:val="182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53BF5"/>
    <w:multiLevelType w:val="multilevel"/>
    <w:tmpl w:val="DF7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A104D"/>
    <w:multiLevelType w:val="multilevel"/>
    <w:tmpl w:val="0DEE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B7AC0"/>
    <w:multiLevelType w:val="multilevel"/>
    <w:tmpl w:val="BB1E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03289"/>
    <w:multiLevelType w:val="multilevel"/>
    <w:tmpl w:val="C67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54646"/>
    <w:multiLevelType w:val="multilevel"/>
    <w:tmpl w:val="7F8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E7043"/>
    <w:multiLevelType w:val="multilevel"/>
    <w:tmpl w:val="F4D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3310E"/>
    <w:multiLevelType w:val="multilevel"/>
    <w:tmpl w:val="69C6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B1D02"/>
    <w:multiLevelType w:val="multilevel"/>
    <w:tmpl w:val="373A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51E81"/>
    <w:multiLevelType w:val="multilevel"/>
    <w:tmpl w:val="CA4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B5033"/>
    <w:multiLevelType w:val="multilevel"/>
    <w:tmpl w:val="E69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91594"/>
    <w:multiLevelType w:val="multilevel"/>
    <w:tmpl w:val="F52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18"/>
  </w:num>
  <w:num w:numId="5">
    <w:abstractNumId w:val="7"/>
  </w:num>
  <w:num w:numId="6">
    <w:abstractNumId w:val="25"/>
  </w:num>
  <w:num w:numId="7">
    <w:abstractNumId w:val="1"/>
  </w:num>
  <w:num w:numId="8">
    <w:abstractNumId w:val="9"/>
  </w:num>
  <w:num w:numId="9">
    <w:abstractNumId w:val="8"/>
  </w:num>
  <w:num w:numId="10">
    <w:abstractNumId w:val="16"/>
  </w:num>
  <w:num w:numId="11">
    <w:abstractNumId w:val="27"/>
  </w:num>
  <w:num w:numId="12">
    <w:abstractNumId w:val="20"/>
  </w:num>
  <w:num w:numId="13">
    <w:abstractNumId w:val="23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11"/>
  </w:num>
  <w:num w:numId="19">
    <w:abstractNumId w:val="28"/>
  </w:num>
  <w:num w:numId="20">
    <w:abstractNumId w:val="24"/>
  </w:num>
  <w:num w:numId="21">
    <w:abstractNumId w:val="26"/>
  </w:num>
  <w:num w:numId="22">
    <w:abstractNumId w:val="30"/>
  </w:num>
  <w:num w:numId="23">
    <w:abstractNumId w:val="14"/>
  </w:num>
  <w:num w:numId="24">
    <w:abstractNumId w:val="3"/>
  </w:num>
  <w:num w:numId="25">
    <w:abstractNumId w:val="12"/>
  </w:num>
  <w:num w:numId="26">
    <w:abstractNumId w:val="4"/>
  </w:num>
  <w:num w:numId="27">
    <w:abstractNumId w:val="13"/>
  </w:num>
  <w:num w:numId="28">
    <w:abstractNumId w:val="6"/>
  </w:num>
  <w:num w:numId="29">
    <w:abstractNumId w:val="21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E"/>
    <w:rsid w:val="00090E20"/>
    <w:rsid w:val="00125F89"/>
    <w:rsid w:val="001355E2"/>
    <w:rsid w:val="00141C5B"/>
    <w:rsid w:val="0015138A"/>
    <w:rsid w:val="00173E78"/>
    <w:rsid w:val="001E4E5E"/>
    <w:rsid w:val="001E76C1"/>
    <w:rsid w:val="002C019A"/>
    <w:rsid w:val="00335858"/>
    <w:rsid w:val="00370003"/>
    <w:rsid w:val="00414E4B"/>
    <w:rsid w:val="00441B8F"/>
    <w:rsid w:val="004A05B6"/>
    <w:rsid w:val="004B740E"/>
    <w:rsid w:val="004E686C"/>
    <w:rsid w:val="00575EEE"/>
    <w:rsid w:val="00695556"/>
    <w:rsid w:val="006C5E60"/>
    <w:rsid w:val="00702265"/>
    <w:rsid w:val="00723DF1"/>
    <w:rsid w:val="00741EA0"/>
    <w:rsid w:val="007703B6"/>
    <w:rsid w:val="0091359D"/>
    <w:rsid w:val="009304A1"/>
    <w:rsid w:val="009412B8"/>
    <w:rsid w:val="00992B02"/>
    <w:rsid w:val="009C2D06"/>
    <w:rsid w:val="009D005A"/>
    <w:rsid w:val="009D65EC"/>
    <w:rsid w:val="00A15EFA"/>
    <w:rsid w:val="00A24153"/>
    <w:rsid w:val="00A60B9E"/>
    <w:rsid w:val="00AA0B60"/>
    <w:rsid w:val="00C329EF"/>
    <w:rsid w:val="00C96D5B"/>
    <w:rsid w:val="00CB1D44"/>
    <w:rsid w:val="00CD299A"/>
    <w:rsid w:val="00DE1E2F"/>
    <w:rsid w:val="00EA4161"/>
    <w:rsid w:val="00EF6455"/>
    <w:rsid w:val="00EF7BB9"/>
    <w:rsid w:val="00F256AC"/>
    <w:rsid w:val="00F85AD6"/>
    <w:rsid w:val="00FB5F4E"/>
    <w:rsid w:val="00FC227B"/>
    <w:rsid w:val="00FD2875"/>
    <w:rsid w:val="00FD613D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DE4E"/>
  <w15:chartTrackingRefBased/>
  <w15:docId w15:val="{8936AA3B-18D4-4ED2-8EFB-FACCB27D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E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1E4E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E4E5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graf">
    <w:name w:val="graf"/>
    <w:basedOn w:val="a"/>
    <w:rsid w:val="001E4E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4E5E"/>
    <w:rPr>
      <w:b/>
      <w:bCs/>
    </w:rPr>
  </w:style>
  <w:style w:type="paragraph" w:styleId="a4">
    <w:name w:val="List Paragraph"/>
    <w:basedOn w:val="a"/>
    <w:uiPriority w:val="34"/>
    <w:qFormat/>
    <w:rsid w:val="001E4E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E4E5E"/>
    <w:rPr>
      <w:rFonts w:asciiTheme="majorHAnsi" w:eastAsiaTheme="majorEastAsia" w:hAnsiTheme="majorHAnsi" w:cstheme="majorBidi"/>
      <w:sz w:val="28"/>
      <w:szCs w:val="28"/>
    </w:rPr>
  </w:style>
  <w:style w:type="paragraph" w:customStyle="1" w:styleId="hr">
    <w:name w:val="hr"/>
    <w:basedOn w:val="a"/>
    <w:rsid w:val="001E4E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4E5E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700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335858"/>
    <w:rPr>
      <w:rFonts w:asciiTheme="majorHAnsi" w:eastAsiaTheme="majorEastAsia" w:hAnsiTheme="majorHAnsi" w:cstheme="majorBidi"/>
    </w:rPr>
  </w:style>
  <w:style w:type="character" w:styleId="a7">
    <w:name w:val="Emphasis"/>
    <w:basedOn w:val="a0"/>
    <w:uiPriority w:val="20"/>
    <w:qFormat/>
    <w:rsid w:val="00F256AC"/>
    <w:rPr>
      <w:i/>
      <w:iCs/>
    </w:rPr>
  </w:style>
  <w:style w:type="paragraph" w:styleId="a8">
    <w:name w:val="No Spacing"/>
    <w:uiPriority w:val="1"/>
    <w:qFormat/>
    <w:rsid w:val="00FB5F4E"/>
    <w:pPr>
      <w:widowControl w:val="0"/>
      <w:wordWrap w:val="0"/>
      <w:autoSpaceDE w:val="0"/>
      <w:autoSpaceDN w:val="0"/>
      <w:spacing w:after="0" w:line="240" w:lineRule="auto"/>
    </w:pPr>
  </w:style>
  <w:style w:type="table" w:styleId="a9">
    <w:name w:val="Table Grid"/>
    <w:basedOn w:val="a1"/>
    <w:uiPriority w:val="39"/>
    <w:rsid w:val="0077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mbum.tistory.com/21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atsgo.github.io/deep%20learning/2017/09/24/los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tats.stackexchange.com/questions/179026/objective-function-cost-function-loss-function-are-they-the-same-thing" TargetMode="External"/><Relationship Id="rId14" Type="http://schemas.openxmlformats.org/officeDocument/2006/relationships/hyperlink" Target="http://www.engear.net/wp/%EC%9D%B8%EA%B3%B5%EC%A7%80%EB%8A%A5/loss-func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CD9E-F5AB-4094-9FA7-9209684F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nise</dc:creator>
  <cp:keywords/>
  <dc:description/>
  <cp:lastModifiedBy>nise</cp:lastModifiedBy>
  <cp:revision>3</cp:revision>
  <dcterms:created xsi:type="dcterms:W3CDTF">2019-07-06T07:01:00Z</dcterms:created>
  <dcterms:modified xsi:type="dcterms:W3CDTF">2019-07-06T08:03:00Z</dcterms:modified>
</cp:coreProperties>
</file>