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805CB" w14:textId="77777777" w:rsidR="007C7392" w:rsidRDefault="007C7392" w:rsidP="007C7392">
      <w:pPr>
        <w:pStyle w:val="2"/>
      </w:pPr>
      <w:bookmarkStart w:id="0" w:name="_Toc15222"/>
      <w:r>
        <w:rPr>
          <w:rFonts w:hint="eastAsia"/>
        </w:rPr>
        <w:t>卫星</w:t>
      </w:r>
      <w:r>
        <w:rPr>
          <w:rFonts w:hint="eastAsia"/>
        </w:rPr>
        <w:t>MCS</w:t>
      </w:r>
      <w:r>
        <w:rPr>
          <w:rFonts w:hint="eastAsia"/>
        </w:rPr>
        <w:t>识别追踪</w:t>
      </w:r>
      <w:bookmarkEnd w:id="0"/>
    </w:p>
    <w:p w14:paraId="1A93164A" w14:textId="77777777" w:rsidR="007C7392" w:rsidRDefault="007C7392" w:rsidP="007C7392">
      <w:pPr>
        <w:spacing w:beforeLines="50" w:before="156" w:afterLines="50" w:after="156" w:line="360" w:lineRule="auto"/>
        <w:ind w:firstLine="482"/>
        <w:rPr>
          <w:rFonts w:ascii="宋体" w:hAnsi="宋体"/>
          <w:sz w:val="24"/>
        </w:rPr>
      </w:pPr>
      <w:r>
        <w:rPr>
          <w:rFonts w:ascii="Calibri" w:hAnsi="Calibri" w:hint="eastAsia"/>
          <w:sz w:val="24"/>
          <w:szCs w:val="24"/>
        </w:rPr>
        <w:t>基于</w:t>
      </w:r>
      <w:r>
        <w:rPr>
          <w:rFonts w:ascii="Calibri" w:hAnsi="Calibri" w:hint="eastAsia"/>
          <w:sz w:val="24"/>
          <w:szCs w:val="24"/>
        </w:rPr>
        <w:t>FY4</w:t>
      </w:r>
      <w:r>
        <w:rPr>
          <w:rFonts w:ascii="Calibri" w:hAnsi="Calibri" w:hint="eastAsia"/>
          <w:sz w:val="24"/>
          <w:szCs w:val="24"/>
        </w:rPr>
        <w:t>静止气象卫星逐</w:t>
      </w:r>
      <w:r>
        <w:rPr>
          <w:rFonts w:ascii="Calibri" w:hAnsi="Calibri" w:hint="eastAsia"/>
          <w:sz w:val="24"/>
          <w:szCs w:val="24"/>
        </w:rPr>
        <w:t>5</w:t>
      </w:r>
      <w:r>
        <w:rPr>
          <w:rFonts w:ascii="Calibri" w:hAnsi="Calibri" w:hint="eastAsia"/>
          <w:sz w:val="24"/>
          <w:szCs w:val="24"/>
        </w:rPr>
        <w:t>分钟的中国区域</w:t>
      </w:r>
      <w:proofErr w:type="gramStart"/>
      <w:r>
        <w:rPr>
          <w:rFonts w:ascii="Calibri" w:hAnsi="Calibri" w:hint="eastAsia"/>
          <w:sz w:val="24"/>
          <w:szCs w:val="24"/>
        </w:rPr>
        <w:t>红外窗区通道</w:t>
      </w:r>
      <w:proofErr w:type="gramEnd"/>
      <w:r>
        <w:rPr>
          <w:rFonts w:ascii="Calibri" w:hAnsi="Calibri" w:hint="eastAsia"/>
          <w:sz w:val="24"/>
          <w:szCs w:val="24"/>
        </w:rPr>
        <w:t>10.8</w:t>
      </w:r>
      <w:r>
        <w:rPr>
          <w:rFonts w:ascii="Calibri" w:hAnsi="Calibri" w:hint="eastAsia"/>
          <w:sz w:val="24"/>
          <w:szCs w:val="24"/>
        </w:rPr>
        <w:t>μ</w:t>
      </w:r>
      <w:r>
        <w:rPr>
          <w:rFonts w:ascii="Calibri" w:hAnsi="Calibri" w:hint="eastAsia"/>
          <w:sz w:val="24"/>
          <w:szCs w:val="24"/>
        </w:rPr>
        <w:t>m</w:t>
      </w:r>
      <w:proofErr w:type="gramStart"/>
      <w:r>
        <w:rPr>
          <w:rFonts w:ascii="Calibri" w:hAnsi="Calibri" w:hint="eastAsia"/>
          <w:sz w:val="24"/>
          <w:szCs w:val="24"/>
        </w:rPr>
        <w:t>亮温数据</w:t>
      </w:r>
      <w:proofErr w:type="gramEnd"/>
      <w:r>
        <w:rPr>
          <w:rFonts w:ascii="Calibri" w:hAnsi="Calibri" w:hint="eastAsia"/>
          <w:sz w:val="24"/>
          <w:szCs w:val="24"/>
        </w:rPr>
        <w:t>，对</w:t>
      </w:r>
      <w:r>
        <w:rPr>
          <w:rFonts w:ascii="Calibri" w:hAnsi="Calibri" w:hint="eastAsia"/>
          <w:sz w:val="24"/>
          <w:szCs w:val="24"/>
        </w:rPr>
        <w:t>MCS</w:t>
      </w:r>
      <w:r>
        <w:rPr>
          <w:rFonts w:ascii="Calibri" w:hAnsi="Calibri" w:hint="eastAsia"/>
          <w:sz w:val="24"/>
          <w:szCs w:val="24"/>
        </w:rPr>
        <w:t>进行识别、追踪及</w:t>
      </w:r>
      <w:r>
        <w:rPr>
          <w:rFonts w:ascii="Calibri" w:hAnsi="Calibri" w:hint="eastAsia"/>
          <w:sz w:val="24"/>
          <w:szCs w:val="24"/>
        </w:rPr>
        <w:t>1</w:t>
      </w:r>
      <w:r>
        <w:rPr>
          <w:rFonts w:ascii="Calibri" w:hAnsi="Calibri" w:hint="eastAsia"/>
          <w:sz w:val="24"/>
          <w:szCs w:val="24"/>
        </w:rPr>
        <w:t>小时内逐</w:t>
      </w:r>
      <w:r>
        <w:rPr>
          <w:rFonts w:ascii="Calibri" w:hAnsi="Calibri" w:hint="eastAsia"/>
          <w:sz w:val="24"/>
          <w:szCs w:val="24"/>
        </w:rPr>
        <w:t>5</w:t>
      </w:r>
      <w:r>
        <w:rPr>
          <w:rFonts w:ascii="Calibri" w:hAnsi="Calibri" w:hint="eastAsia"/>
          <w:sz w:val="24"/>
          <w:szCs w:val="24"/>
        </w:rPr>
        <w:t>分钟的外推预报（包括实况边界、追踪矢量、外推边界及外推矢量四个部分），实时生成</w:t>
      </w:r>
      <w:r>
        <w:rPr>
          <w:rFonts w:ascii="Calibri" w:hAnsi="Calibri" w:hint="eastAsia"/>
          <w:sz w:val="24"/>
          <w:szCs w:val="24"/>
        </w:rPr>
        <w:t>MICAPS</w:t>
      </w:r>
      <w:r>
        <w:rPr>
          <w:rFonts w:ascii="Calibri" w:hAnsi="Calibri" w:hint="eastAsia"/>
          <w:sz w:val="24"/>
          <w:szCs w:val="24"/>
        </w:rPr>
        <w:t>第十四类格式产品</w:t>
      </w:r>
      <w:r>
        <w:rPr>
          <w:rFonts w:ascii="宋体" w:hAnsi="宋体" w:hint="eastAsia"/>
          <w:sz w:val="24"/>
        </w:rPr>
        <w:t>。</w:t>
      </w:r>
    </w:p>
    <w:p w14:paraId="17CACAAF" w14:textId="77777777" w:rsidR="007C7392" w:rsidRDefault="007C7392" w:rsidP="007C7392">
      <w:pPr>
        <w:pStyle w:val="3"/>
      </w:pPr>
      <w:bookmarkStart w:id="1" w:name="_Toc31469"/>
      <w:bookmarkStart w:id="2" w:name="_Toc18178"/>
      <w:r>
        <w:rPr>
          <w:rFonts w:hint="eastAsia"/>
        </w:rPr>
        <w:t>输入数据</w:t>
      </w:r>
      <w:bookmarkEnd w:id="1"/>
      <w:bookmarkEnd w:id="2"/>
    </w:p>
    <w:p w14:paraId="59CE5F15" w14:textId="77777777" w:rsidR="007C7392" w:rsidRDefault="007C7392" w:rsidP="007C7392">
      <w:pPr>
        <w:numPr>
          <w:ilvl w:val="0"/>
          <w:numId w:val="3"/>
        </w:numPr>
        <w:spacing w:line="360" w:lineRule="auto"/>
        <w:rPr>
          <w:rFonts w:ascii="宋体" w:hAnsi="宋体" w:cs="宋体"/>
          <w:b/>
          <w:bCs/>
          <w:sz w:val="24"/>
          <w:szCs w:val="24"/>
        </w:rPr>
      </w:pPr>
      <w:bookmarkStart w:id="3" w:name="_Hlk95825660"/>
      <w:r>
        <w:rPr>
          <w:rFonts w:ascii="宋体" w:hAnsi="宋体" w:cs="宋体" w:hint="eastAsia"/>
          <w:b/>
          <w:bCs/>
          <w:sz w:val="24"/>
          <w:szCs w:val="24"/>
        </w:rPr>
        <w:t>FY4A静止卫星中国区域数据</w:t>
      </w:r>
    </w:p>
    <w:p w14:paraId="5D229BB8" w14:textId="77777777" w:rsidR="007C7392" w:rsidRDefault="007C7392" w:rsidP="007C7392">
      <w:pPr>
        <w:widowControl/>
        <w:numPr>
          <w:ilvl w:val="2"/>
          <w:numId w:val="2"/>
        </w:numPr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时间：逐5分钟</w:t>
      </w:r>
    </w:p>
    <w:p w14:paraId="13BCBBB0" w14:textId="77777777" w:rsidR="007C7392" w:rsidRDefault="007C7392" w:rsidP="007C7392">
      <w:pPr>
        <w:widowControl/>
        <w:numPr>
          <w:ilvl w:val="2"/>
          <w:numId w:val="2"/>
        </w:numPr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要素：红外通道10.8μm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亮温数据</w:t>
      </w:r>
      <w:proofErr w:type="gramEnd"/>
    </w:p>
    <w:p w14:paraId="4A78FA3F" w14:textId="77777777" w:rsidR="007C7392" w:rsidRDefault="007C7392" w:rsidP="007C7392">
      <w:pPr>
        <w:widowControl/>
        <w:numPr>
          <w:ilvl w:val="2"/>
          <w:numId w:val="2"/>
        </w:numPr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文件名：C012_%Y%m%d%H%M%S_FY4A.AWX</w:t>
      </w:r>
    </w:p>
    <w:p w14:paraId="1E251C47" w14:textId="77777777" w:rsidR="007C7392" w:rsidRDefault="007C7392" w:rsidP="007C7392">
      <w:p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中国区域的FY4A逐5分钟数据的实际时间间隔并不是整齐的5分钟，通常是3-5分钟不等。</w:t>
      </w:r>
    </w:p>
    <w:p w14:paraId="10BA9E05" w14:textId="77777777" w:rsidR="007C7392" w:rsidRDefault="007C7392" w:rsidP="007C7392">
      <w:pPr>
        <w:pStyle w:val="3"/>
      </w:pPr>
      <w:bookmarkStart w:id="4" w:name="_Toc3256"/>
      <w:bookmarkStart w:id="5" w:name="_Toc23825"/>
      <w:bookmarkEnd w:id="3"/>
      <w:r>
        <w:rPr>
          <w:rFonts w:hint="eastAsia"/>
        </w:rPr>
        <w:lastRenderedPageBreak/>
        <w:t>处理流程</w:t>
      </w:r>
      <w:bookmarkEnd w:id="4"/>
      <w:bookmarkEnd w:id="5"/>
    </w:p>
    <w:p w14:paraId="624CF191" w14:textId="77777777" w:rsidR="007C7392" w:rsidRDefault="007C7392" w:rsidP="007C7392">
      <w:pPr>
        <w:jc w:val="center"/>
      </w:pPr>
      <w:r>
        <w:object w:dxaOrig="3203" w:dyaOrig="8588" w14:anchorId="70BA86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0.2pt;height:429.6pt" o:ole="">
            <v:imagedata r:id="rId5" o:title=""/>
          </v:shape>
          <o:OLEObject Type="Embed" ProgID="Visio.Drawing.11" ShapeID="_x0000_i1025" DrawAspect="Content" ObjectID="_1737274552" r:id="rId6"/>
        </w:object>
      </w:r>
    </w:p>
    <w:p w14:paraId="3CDC3A04" w14:textId="77777777" w:rsidR="007C7392" w:rsidRDefault="007C7392" w:rsidP="007C7392">
      <w:pPr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数据读取</w:t>
      </w:r>
    </w:p>
    <w:p w14:paraId="67AA8C55" w14:textId="77777777" w:rsidR="007C7392" w:rsidRDefault="007C7392" w:rsidP="007C7392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本系统接入国家气象中心</w:t>
      </w:r>
      <w:r>
        <w:rPr>
          <w:rFonts w:hint="eastAsia"/>
          <w:sz w:val="24"/>
          <w:szCs w:val="24"/>
        </w:rPr>
        <w:t>MICAPS4</w:t>
      </w:r>
      <w:r>
        <w:rPr>
          <w:rFonts w:hint="eastAsia"/>
          <w:sz w:val="24"/>
          <w:szCs w:val="24"/>
        </w:rPr>
        <w:t>分布式数据环境，数据读取模块实时读取过去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小时</w:t>
      </w:r>
      <w:r>
        <w:rPr>
          <w:rFonts w:hint="eastAsia"/>
          <w:sz w:val="24"/>
          <w:szCs w:val="24"/>
        </w:rPr>
        <w:t xml:space="preserve"> FY4A</w:t>
      </w:r>
      <w:r>
        <w:rPr>
          <w:rFonts w:hint="eastAsia"/>
          <w:sz w:val="24"/>
          <w:szCs w:val="24"/>
        </w:rPr>
        <w:t>静止气象卫星逐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分钟的中国区域</w:t>
      </w:r>
      <w:proofErr w:type="gramStart"/>
      <w:r>
        <w:rPr>
          <w:rFonts w:hint="eastAsia"/>
          <w:sz w:val="24"/>
          <w:szCs w:val="24"/>
        </w:rPr>
        <w:t>红外窗区通道</w:t>
      </w:r>
      <w:proofErr w:type="gramEnd"/>
      <w:r>
        <w:rPr>
          <w:rFonts w:hint="eastAsia"/>
          <w:sz w:val="24"/>
          <w:szCs w:val="24"/>
        </w:rPr>
        <w:t>10.8</w:t>
      </w:r>
      <w:r>
        <w:rPr>
          <w:rFonts w:hint="eastAsia"/>
          <w:sz w:val="24"/>
          <w:szCs w:val="24"/>
        </w:rPr>
        <w:t>μ</w:t>
      </w:r>
      <w:r>
        <w:rPr>
          <w:rFonts w:hint="eastAsia"/>
          <w:sz w:val="24"/>
          <w:szCs w:val="24"/>
        </w:rPr>
        <w:t>m</w:t>
      </w:r>
      <w:proofErr w:type="gramStart"/>
      <w:r>
        <w:rPr>
          <w:rFonts w:hint="eastAsia"/>
          <w:sz w:val="24"/>
          <w:szCs w:val="24"/>
        </w:rPr>
        <w:t>亮温</w:t>
      </w:r>
      <w:proofErr w:type="gramEnd"/>
      <w:r>
        <w:rPr>
          <w:rFonts w:hint="eastAsia"/>
          <w:sz w:val="24"/>
          <w:szCs w:val="24"/>
        </w:rPr>
        <w:t>AWX</w:t>
      </w:r>
      <w:r>
        <w:rPr>
          <w:rFonts w:hint="eastAsia"/>
          <w:sz w:val="24"/>
          <w:szCs w:val="24"/>
        </w:rPr>
        <w:t>格式数据，并下载至本地目录，以便进行后续追踪。</w:t>
      </w:r>
    </w:p>
    <w:p w14:paraId="14D693C4" w14:textId="77777777" w:rsidR="007C7392" w:rsidRDefault="007C7392" w:rsidP="007C7392">
      <w:pPr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时间匹配</w:t>
      </w:r>
    </w:p>
    <w:p w14:paraId="06EF757D" w14:textId="77777777" w:rsidR="007C7392" w:rsidRDefault="007C7392" w:rsidP="007C7392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中国区域的</w:t>
      </w:r>
      <w:r>
        <w:rPr>
          <w:rFonts w:hint="eastAsia"/>
          <w:sz w:val="24"/>
          <w:szCs w:val="24"/>
        </w:rPr>
        <w:t>FY4A</w:t>
      </w:r>
      <w:r>
        <w:rPr>
          <w:rFonts w:hint="eastAsia"/>
          <w:sz w:val="24"/>
          <w:szCs w:val="24"/>
        </w:rPr>
        <w:t>逐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分钟数据的实际时间间隔并不是整齐的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分钟，通常是</w:t>
      </w:r>
      <w:r>
        <w:rPr>
          <w:rFonts w:hint="eastAsia"/>
          <w:sz w:val="24"/>
          <w:szCs w:val="24"/>
        </w:rPr>
        <w:t>3-5</w:t>
      </w:r>
      <w:r>
        <w:rPr>
          <w:rFonts w:hint="eastAsia"/>
          <w:sz w:val="24"/>
          <w:szCs w:val="24"/>
        </w:rPr>
        <w:t>分钟不等。时间匹配模块将最近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个小时卫星数据按最接近原则匹配到整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分钟的时间点上（比如</w:t>
      </w:r>
      <w:r>
        <w:rPr>
          <w:rFonts w:hint="eastAsia"/>
          <w:sz w:val="24"/>
          <w:szCs w:val="24"/>
        </w:rPr>
        <w:t>13:56</w:t>
      </w:r>
      <w:r>
        <w:rPr>
          <w:rFonts w:hint="eastAsia"/>
          <w:sz w:val="24"/>
          <w:szCs w:val="24"/>
        </w:rPr>
        <w:t>分的数据匹配到</w:t>
      </w:r>
      <w:r>
        <w:rPr>
          <w:rFonts w:hint="eastAsia"/>
          <w:sz w:val="24"/>
          <w:szCs w:val="24"/>
        </w:rPr>
        <w:t>13:55</w:t>
      </w:r>
      <w:r>
        <w:rPr>
          <w:rFonts w:hint="eastAsia"/>
          <w:sz w:val="24"/>
          <w:szCs w:val="24"/>
        </w:rPr>
        <w:t>分</w:t>
      </w:r>
      <w:r>
        <w:rPr>
          <w:rFonts w:hint="eastAsia"/>
          <w:sz w:val="24"/>
          <w:szCs w:val="24"/>
        </w:rPr>
        <w:t>,13:33</w:t>
      </w:r>
      <w:r>
        <w:rPr>
          <w:rFonts w:hint="eastAsia"/>
          <w:sz w:val="24"/>
          <w:szCs w:val="24"/>
        </w:rPr>
        <w:t>分的数据匹配到</w:t>
      </w:r>
      <w:r>
        <w:rPr>
          <w:rFonts w:hint="eastAsia"/>
          <w:sz w:val="24"/>
          <w:szCs w:val="24"/>
        </w:rPr>
        <w:t>13:35</w:t>
      </w:r>
      <w:r>
        <w:rPr>
          <w:rFonts w:hint="eastAsia"/>
          <w:sz w:val="24"/>
          <w:szCs w:val="24"/>
        </w:rPr>
        <w:t>分），并</w:t>
      </w:r>
      <w:proofErr w:type="gramStart"/>
      <w:r>
        <w:rPr>
          <w:rFonts w:hint="eastAsia"/>
          <w:sz w:val="24"/>
          <w:szCs w:val="24"/>
        </w:rPr>
        <w:t>补齐缺测数据</w:t>
      </w:r>
      <w:proofErr w:type="gramEnd"/>
      <w:r>
        <w:rPr>
          <w:rFonts w:hint="eastAsia"/>
          <w:sz w:val="24"/>
          <w:szCs w:val="24"/>
        </w:rPr>
        <w:t>的逐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分钟时间点。</w:t>
      </w:r>
    </w:p>
    <w:p w14:paraId="2B7AE120" w14:textId="77777777" w:rsidR="007C7392" w:rsidRDefault="007C7392" w:rsidP="007C7392">
      <w:pPr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MCS</w:t>
      </w:r>
      <w:r>
        <w:rPr>
          <w:rFonts w:hint="eastAsia"/>
          <w:sz w:val="24"/>
          <w:szCs w:val="24"/>
        </w:rPr>
        <w:t>识别</w:t>
      </w:r>
    </w:p>
    <w:p w14:paraId="241B629E" w14:textId="77777777" w:rsidR="007C7392" w:rsidRDefault="007C7392" w:rsidP="007C7392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针对某一亮温阈值（默认值</w:t>
      </w:r>
      <w:r>
        <w:rPr>
          <w:rFonts w:hint="eastAsia"/>
          <w:sz w:val="24"/>
          <w:szCs w:val="24"/>
        </w:rPr>
        <w:t>-52</w:t>
      </w:r>
      <w:r>
        <w:rPr>
          <w:rFonts w:hint="eastAsia"/>
          <w:sz w:val="24"/>
          <w:szCs w:val="24"/>
        </w:rPr>
        <w:t>℃），对</w:t>
      </w:r>
      <w:proofErr w:type="gramStart"/>
      <w:r>
        <w:rPr>
          <w:rFonts w:hint="eastAsia"/>
          <w:sz w:val="24"/>
          <w:szCs w:val="24"/>
        </w:rPr>
        <w:t>红外窗区通道</w:t>
      </w:r>
      <w:proofErr w:type="gramEnd"/>
      <w:r>
        <w:rPr>
          <w:rFonts w:hint="eastAsia"/>
          <w:sz w:val="24"/>
          <w:szCs w:val="24"/>
        </w:rPr>
        <w:t>10.8</w:t>
      </w:r>
      <w:r>
        <w:rPr>
          <w:rFonts w:hint="eastAsia"/>
          <w:sz w:val="24"/>
          <w:szCs w:val="24"/>
        </w:rPr>
        <w:t>μ</w:t>
      </w:r>
      <w:r>
        <w:rPr>
          <w:rFonts w:hint="eastAsia"/>
          <w:sz w:val="24"/>
          <w:szCs w:val="24"/>
        </w:rPr>
        <w:t>m</w:t>
      </w:r>
      <w:proofErr w:type="gramStart"/>
      <w:r>
        <w:rPr>
          <w:rFonts w:hint="eastAsia"/>
          <w:sz w:val="24"/>
          <w:szCs w:val="24"/>
        </w:rPr>
        <w:t>亮温图像</w:t>
      </w:r>
      <w:proofErr w:type="gramEnd"/>
      <w:r>
        <w:rPr>
          <w:rFonts w:hint="eastAsia"/>
          <w:sz w:val="24"/>
          <w:szCs w:val="24"/>
        </w:rPr>
        <w:t>首先进行滤波、</w:t>
      </w:r>
      <w:proofErr w:type="gramStart"/>
      <w:r>
        <w:rPr>
          <w:rFonts w:hint="eastAsia"/>
          <w:sz w:val="24"/>
          <w:szCs w:val="24"/>
        </w:rPr>
        <w:t>二值化处理</w:t>
      </w:r>
      <w:proofErr w:type="gramEnd"/>
      <w:r>
        <w:rPr>
          <w:rFonts w:hint="eastAsia"/>
          <w:sz w:val="24"/>
          <w:szCs w:val="24"/>
        </w:rPr>
        <w:t>，进而获得该阈值的顶层边界（即忽略嵌套边界）作为</w:t>
      </w:r>
      <w:r>
        <w:rPr>
          <w:rFonts w:hint="eastAsia"/>
          <w:sz w:val="24"/>
          <w:szCs w:val="24"/>
        </w:rPr>
        <w:t>MCS</w:t>
      </w:r>
      <w:r>
        <w:rPr>
          <w:rFonts w:hint="eastAsia"/>
          <w:sz w:val="24"/>
          <w:szCs w:val="24"/>
        </w:rPr>
        <w:t>的识别边界。</w:t>
      </w:r>
    </w:p>
    <w:p w14:paraId="49A300A5" w14:textId="77777777" w:rsidR="007C7392" w:rsidRDefault="007C7392" w:rsidP="007C7392">
      <w:pPr>
        <w:jc w:val="center"/>
        <w:rPr>
          <w:rFonts w:ascii="仿宋" w:eastAsia="仿宋" w:hAnsi="仿宋" w:cs="黑体"/>
        </w:rPr>
      </w:pPr>
      <w:r>
        <w:rPr>
          <w:rFonts w:ascii="仿宋" w:eastAsia="仿宋" w:hAnsi="仿宋" w:cs="黑体"/>
          <w:noProof/>
        </w:rPr>
        <w:drawing>
          <wp:inline distT="0" distB="0" distL="114300" distR="114300" wp14:anchorId="6F7C8710" wp14:editId="17565332">
            <wp:extent cx="5273675" cy="2757170"/>
            <wp:effectExtent l="0" t="0" r="14605" b="0"/>
            <wp:docPr id="33" name="图片 3" descr="E:\laipizhu\2022\MCS\下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 descr="E:\laipizhu\2022\MCS\下载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C8B18" w14:textId="77777777" w:rsidR="007C7392" w:rsidRDefault="007C7392" w:rsidP="007C7392">
      <w:pPr>
        <w:pStyle w:val="a6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4.5</w:t>
      </w:r>
      <w:r>
        <w:fldChar w:fldCharType="end"/>
      </w:r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2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 MCS</w:t>
      </w:r>
      <w:r>
        <w:rPr>
          <w:rFonts w:hint="eastAsia"/>
        </w:rPr>
        <w:t>识别结果（左上：</w:t>
      </w:r>
      <w:r>
        <w:rPr>
          <w:rFonts w:hint="eastAsia"/>
        </w:rPr>
        <w:t>T0</w:t>
      </w:r>
      <w:r>
        <w:rPr>
          <w:rFonts w:hint="eastAsia"/>
        </w:rPr>
        <w:t>时刻；右上：</w:t>
      </w:r>
      <w:r>
        <w:rPr>
          <w:rFonts w:hint="eastAsia"/>
        </w:rPr>
        <w:t>T1</w:t>
      </w:r>
      <w:r>
        <w:rPr>
          <w:rFonts w:hint="eastAsia"/>
        </w:rPr>
        <w:t>时刻；左下：</w:t>
      </w:r>
      <w:r>
        <w:rPr>
          <w:rFonts w:hint="eastAsia"/>
        </w:rPr>
        <w:t>T0</w:t>
      </w:r>
      <w:r>
        <w:rPr>
          <w:rFonts w:hint="eastAsia"/>
        </w:rPr>
        <w:t>和</w:t>
      </w:r>
      <w:r>
        <w:rPr>
          <w:rFonts w:hint="eastAsia"/>
        </w:rPr>
        <w:t>T1</w:t>
      </w:r>
      <w:r>
        <w:rPr>
          <w:rFonts w:hint="eastAsia"/>
        </w:rPr>
        <w:t>时刻叠加）</w:t>
      </w:r>
    </w:p>
    <w:p w14:paraId="3250C055" w14:textId="77777777" w:rsidR="007C7392" w:rsidRDefault="007C7392" w:rsidP="007C7392">
      <w:pPr>
        <w:pStyle w:val="20"/>
      </w:pPr>
    </w:p>
    <w:p w14:paraId="5EEF4196" w14:textId="77777777" w:rsidR="007C7392" w:rsidRDefault="007C7392" w:rsidP="007C7392">
      <w:pPr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MCS</w:t>
      </w:r>
      <w:r>
        <w:rPr>
          <w:rFonts w:hint="eastAsia"/>
          <w:sz w:val="24"/>
          <w:szCs w:val="24"/>
        </w:rPr>
        <w:t>匹配追踪</w:t>
      </w:r>
    </w:p>
    <w:p w14:paraId="1BB406FD" w14:textId="77777777" w:rsidR="007C7392" w:rsidRDefault="007C7392" w:rsidP="007C7392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首先，用光流法对前后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分钟两个时次的卫星图像进行追踪，得到每个像素的移动矢量。如果</w:t>
      </w:r>
      <w:proofErr w:type="gramStart"/>
      <w:r>
        <w:rPr>
          <w:rFonts w:hint="eastAsia"/>
          <w:sz w:val="24"/>
          <w:szCs w:val="24"/>
        </w:rPr>
        <w:t>出现缺测情况</w:t>
      </w:r>
      <w:proofErr w:type="gramEnd"/>
      <w:r>
        <w:rPr>
          <w:rFonts w:hint="eastAsia"/>
          <w:sz w:val="24"/>
          <w:szCs w:val="24"/>
        </w:rPr>
        <w:t>，则先计算前后两个时次的光流矢量，再平均分配到逐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分钟的间隔内。</w:t>
      </w:r>
    </w:p>
    <w:p w14:paraId="647CD62C" w14:textId="77777777" w:rsidR="007C7392" w:rsidRDefault="007C7392" w:rsidP="007C7392">
      <w:pPr>
        <w:jc w:val="left"/>
      </w:pPr>
      <w:r>
        <w:rPr>
          <w:noProof/>
        </w:rPr>
        <w:drawing>
          <wp:inline distT="0" distB="0" distL="114300" distR="114300" wp14:anchorId="65C26BAB" wp14:editId="6EA97C66">
            <wp:extent cx="5272405" cy="2908300"/>
            <wp:effectExtent l="0" t="0" r="635" b="0"/>
            <wp:docPr id="34" name="图片 5" descr="E:\laipizhu\2022\MCS\光流法追踪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 descr="E:\laipizhu\2022\MCS\光流法追踪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15404" w14:textId="77777777" w:rsidR="007C7392" w:rsidRDefault="007C7392" w:rsidP="007C7392">
      <w:pPr>
        <w:pStyle w:val="a6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4.5</w:t>
      </w:r>
      <w:r>
        <w:fldChar w:fldCharType="end"/>
      </w:r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2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光流矢量计算结果（红线：</w:t>
      </w:r>
      <w:r>
        <w:rPr>
          <w:rFonts w:hint="eastAsia"/>
        </w:rPr>
        <w:t>T0</w:t>
      </w:r>
      <w:r>
        <w:rPr>
          <w:rFonts w:hint="eastAsia"/>
        </w:rPr>
        <w:t>时刻；蓝线：</w:t>
      </w:r>
      <w:r>
        <w:rPr>
          <w:rFonts w:hint="eastAsia"/>
        </w:rPr>
        <w:t>T1</w:t>
      </w:r>
      <w:r>
        <w:rPr>
          <w:rFonts w:hint="eastAsia"/>
        </w:rPr>
        <w:t>时刻）</w:t>
      </w:r>
    </w:p>
    <w:p w14:paraId="1370E4DD" w14:textId="77777777" w:rsidR="007C7392" w:rsidRDefault="007C7392" w:rsidP="007C7392">
      <w:pPr>
        <w:pStyle w:val="20"/>
      </w:pPr>
    </w:p>
    <w:p w14:paraId="6D08A9BB" w14:textId="77777777" w:rsidR="007C7392" w:rsidRDefault="007C7392" w:rsidP="007C7392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在光流矢</w:t>
      </w:r>
      <w:proofErr w:type="gramStart"/>
      <w:r>
        <w:rPr>
          <w:rFonts w:hint="eastAsia"/>
          <w:sz w:val="24"/>
          <w:szCs w:val="24"/>
        </w:rPr>
        <w:t>量基础</w:t>
      </w:r>
      <w:proofErr w:type="gramEnd"/>
      <w:r>
        <w:rPr>
          <w:rFonts w:hint="eastAsia"/>
          <w:sz w:val="24"/>
          <w:szCs w:val="24"/>
        </w:rPr>
        <w:t>上，获取</w:t>
      </w:r>
      <w:r>
        <w:rPr>
          <w:rFonts w:hint="eastAsia"/>
          <w:sz w:val="24"/>
          <w:szCs w:val="24"/>
        </w:rPr>
        <w:t>MCS</w:t>
      </w:r>
      <w:r>
        <w:rPr>
          <w:rFonts w:hint="eastAsia"/>
          <w:sz w:val="24"/>
          <w:szCs w:val="24"/>
        </w:rPr>
        <w:t>质心位置的光流矢量作为整个</w:t>
      </w:r>
      <w:r>
        <w:rPr>
          <w:rFonts w:hint="eastAsia"/>
          <w:sz w:val="24"/>
          <w:szCs w:val="24"/>
        </w:rPr>
        <w:t>MCS</w:t>
      </w:r>
      <w:r>
        <w:rPr>
          <w:rFonts w:hint="eastAsia"/>
          <w:sz w:val="24"/>
          <w:szCs w:val="24"/>
        </w:rPr>
        <w:t>的追踪矢量。</w:t>
      </w:r>
    </w:p>
    <w:p w14:paraId="006454A9" w14:textId="77777777" w:rsidR="007C7392" w:rsidRDefault="007C7392" w:rsidP="007C7392">
      <w:pPr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114300" distR="114300" wp14:anchorId="771649DD" wp14:editId="2D1CAA62">
            <wp:extent cx="5272405" cy="2908300"/>
            <wp:effectExtent l="0" t="0" r="635" b="0"/>
            <wp:docPr id="35" name="图片 6" descr="E:\laipizhu\2022\MCS\光流法追踪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 descr="E:\laipizhu\2022\MCS\光流法追踪2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09643" w14:textId="77777777" w:rsidR="007C7392" w:rsidRDefault="007C7392" w:rsidP="007C7392">
      <w:pPr>
        <w:pStyle w:val="a6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4.5</w:t>
      </w:r>
      <w:r>
        <w:fldChar w:fldCharType="end"/>
      </w:r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2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 xml:space="preserve"> MCS</w:t>
      </w:r>
      <w:r>
        <w:rPr>
          <w:rFonts w:hint="eastAsia"/>
        </w:rPr>
        <w:t>质心的光流矢量（红线：</w:t>
      </w:r>
      <w:r>
        <w:rPr>
          <w:rFonts w:hint="eastAsia"/>
        </w:rPr>
        <w:t>T0</w:t>
      </w:r>
      <w:r>
        <w:rPr>
          <w:rFonts w:hint="eastAsia"/>
        </w:rPr>
        <w:t>时刻；蓝线：</w:t>
      </w:r>
      <w:r>
        <w:rPr>
          <w:rFonts w:hint="eastAsia"/>
        </w:rPr>
        <w:t>T1</w:t>
      </w:r>
      <w:r>
        <w:rPr>
          <w:rFonts w:hint="eastAsia"/>
        </w:rPr>
        <w:t>时刻）</w:t>
      </w:r>
    </w:p>
    <w:p w14:paraId="2B614B07" w14:textId="77777777" w:rsidR="007C7392" w:rsidRDefault="007C7392" w:rsidP="007C7392">
      <w:pPr>
        <w:pStyle w:val="20"/>
      </w:pPr>
    </w:p>
    <w:p w14:paraId="4E8826BB" w14:textId="77777777" w:rsidR="007C7392" w:rsidRDefault="007C7392" w:rsidP="007C7392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根据“配对”策略来计算</w:t>
      </w:r>
      <w:r>
        <w:rPr>
          <w:rFonts w:hint="eastAsia"/>
          <w:sz w:val="24"/>
          <w:szCs w:val="24"/>
        </w:rPr>
        <w:t>MCS</w:t>
      </w:r>
      <w:r>
        <w:rPr>
          <w:rFonts w:hint="eastAsia"/>
          <w:sz w:val="24"/>
          <w:szCs w:val="24"/>
        </w:rPr>
        <w:t>的移动方向。</w:t>
      </w:r>
    </w:p>
    <w:p w14:paraId="5842AFF2" w14:textId="77777777" w:rsidR="007C7392" w:rsidRDefault="007C7392" w:rsidP="007C7392">
      <w:pPr>
        <w:pStyle w:val="a8"/>
        <w:spacing w:before="156" w:after="156" w:line="240" w:lineRule="auto"/>
        <w:ind w:firstLineChars="0"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114300" distR="114300" wp14:anchorId="3FC13842" wp14:editId="729820D4">
            <wp:extent cx="4428490" cy="2061210"/>
            <wp:effectExtent l="0" t="0" r="6350" b="1143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4B2DB" w14:textId="77777777" w:rsidR="007C7392" w:rsidRDefault="007C7392" w:rsidP="007C7392">
      <w:pPr>
        <w:pStyle w:val="a6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4.5</w:t>
      </w:r>
      <w:r>
        <w:fldChar w:fldCharType="end"/>
      </w:r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2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 xml:space="preserve"> MCS</w:t>
      </w:r>
      <w:r>
        <w:rPr>
          <w:rFonts w:hint="eastAsia"/>
        </w:rPr>
        <w:t>追踪矢量（紫线：</w:t>
      </w:r>
      <w:r>
        <w:rPr>
          <w:rFonts w:hint="eastAsia"/>
        </w:rPr>
        <w:t>10:25</w:t>
      </w:r>
      <w:r>
        <w:rPr>
          <w:rFonts w:hint="eastAsia"/>
        </w:rPr>
        <w:t>分；黄线：</w:t>
      </w:r>
      <w:r>
        <w:rPr>
          <w:rFonts w:hint="eastAsia"/>
        </w:rPr>
        <w:t>10:45</w:t>
      </w:r>
      <w:r>
        <w:rPr>
          <w:rFonts w:hint="eastAsia"/>
        </w:rPr>
        <w:t>分）</w:t>
      </w:r>
    </w:p>
    <w:p w14:paraId="5F2E2A2A" w14:textId="77777777" w:rsidR="007C7392" w:rsidRDefault="007C7392" w:rsidP="007C7392">
      <w:pPr>
        <w:pStyle w:val="20"/>
      </w:pPr>
    </w:p>
    <w:p w14:paraId="0914665A" w14:textId="77777777" w:rsidR="007C7392" w:rsidRDefault="007C7392" w:rsidP="007C7392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注：</w:t>
      </w:r>
    </w:p>
    <w:p w14:paraId="6EA73D0B" w14:textId="77777777" w:rsidR="007C7392" w:rsidRDefault="007C7392" w:rsidP="007C7392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本系统将</w:t>
      </w:r>
      <w:r>
        <w:rPr>
          <w:rFonts w:hint="eastAsia"/>
          <w:sz w:val="24"/>
          <w:szCs w:val="24"/>
        </w:rPr>
        <w:t>MCS</w:t>
      </w:r>
      <w:r>
        <w:rPr>
          <w:rFonts w:hint="eastAsia"/>
          <w:sz w:val="24"/>
          <w:szCs w:val="24"/>
        </w:rPr>
        <w:t>根据生消情况分为三类：</w:t>
      </w:r>
    </w:p>
    <w:p w14:paraId="20DDD199" w14:textId="77777777" w:rsidR="007C7392" w:rsidRDefault="007C7392" w:rsidP="007C7392">
      <w:pPr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T0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T1</w:t>
      </w:r>
      <w:r>
        <w:rPr>
          <w:rFonts w:hint="eastAsia"/>
          <w:sz w:val="24"/>
          <w:szCs w:val="24"/>
        </w:rPr>
        <w:t>时刻都出现的</w:t>
      </w:r>
      <w:r>
        <w:rPr>
          <w:rFonts w:hint="eastAsia"/>
          <w:sz w:val="24"/>
          <w:szCs w:val="24"/>
        </w:rPr>
        <w:t>MCS</w:t>
      </w:r>
      <w:r>
        <w:rPr>
          <w:rFonts w:hint="eastAsia"/>
          <w:sz w:val="24"/>
          <w:szCs w:val="24"/>
        </w:rPr>
        <w:t>，归为“持续”；</w:t>
      </w:r>
    </w:p>
    <w:p w14:paraId="78BEA522" w14:textId="77777777" w:rsidR="007C7392" w:rsidRDefault="007C7392" w:rsidP="007C7392">
      <w:pPr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只出现在</w:t>
      </w:r>
      <w:r>
        <w:rPr>
          <w:rFonts w:hint="eastAsia"/>
          <w:sz w:val="24"/>
          <w:szCs w:val="24"/>
        </w:rPr>
        <w:t>T0</w:t>
      </w:r>
      <w:r>
        <w:rPr>
          <w:rFonts w:hint="eastAsia"/>
          <w:sz w:val="24"/>
          <w:szCs w:val="24"/>
        </w:rPr>
        <w:t>时刻的</w:t>
      </w:r>
      <w:r>
        <w:rPr>
          <w:rFonts w:hint="eastAsia"/>
          <w:sz w:val="24"/>
          <w:szCs w:val="24"/>
        </w:rPr>
        <w:t>MCS</w:t>
      </w:r>
      <w:r>
        <w:rPr>
          <w:rFonts w:hint="eastAsia"/>
          <w:sz w:val="24"/>
          <w:szCs w:val="24"/>
        </w:rPr>
        <w:t>，归为“消亡”；</w:t>
      </w:r>
    </w:p>
    <w:p w14:paraId="44D1FF4A" w14:textId="77777777" w:rsidR="007C7392" w:rsidRDefault="007C7392" w:rsidP="007C7392">
      <w:pPr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只出现在</w:t>
      </w:r>
      <w:r>
        <w:rPr>
          <w:rFonts w:hint="eastAsia"/>
          <w:sz w:val="24"/>
          <w:szCs w:val="24"/>
        </w:rPr>
        <w:t>T1</w:t>
      </w:r>
      <w:r>
        <w:rPr>
          <w:rFonts w:hint="eastAsia"/>
          <w:sz w:val="24"/>
          <w:szCs w:val="24"/>
        </w:rPr>
        <w:t>时刻的</w:t>
      </w:r>
      <w:r>
        <w:rPr>
          <w:rFonts w:hint="eastAsia"/>
          <w:sz w:val="24"/>
          <w:szCs w:val="24"/>
        </w:rPr>
        <w:t>MCS</w:t>
      </w:r>
      <w:r>
        <w:rPr>
          <w:rFonts w:hint="eastAsia"/>
          <w:sz w:val="24"/>
          <w:szCs w:val="24"/>
        </w:rPr>
        <w:t>，归为“初生”。</w:t>
      </w:r>
    </w:p>
    <w:p w14:paraId="473B9020" w14:textId="77777777" w:rsidR="007C7392" w:rsidRDefault="007C7392" w:rsidP="007C7392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具体算法流程如下：</w:t>
      </w:r>
    </w:p>
    <w:p w14:paraId="5314F816" w14:textId="77777777" w:rsidR="007C7392" w:rsidRDefault="007C7392" w:rsidP="007C7392">
      <w:pPr>
        <w:numPr>
          <w:ilvl w:val="0"/>
          <w:numId w:val="6"/>
        </w:numPr>
        <w:spacing w:line="360" w:lineRule="auto"/>
        <w:ind w:left="840" w:hanging="420"/>
        <w:rPr>
          <w:sz w:val="24"/>
          <w:szCs w:val="24"/>
        </w:rPr>
      </w:pPr>
      <w:r>
        <w:rPr>
          <w:rFonts w:hint="eastAsia"/>
          <w:sz w:val="24"/>
          <w:szCs w:val="24"/>
        </w:rPr>
        <w:t>T1</w:t>
      </w:r>
      <w:r>
        <w:rPr>
          <w:rFonts w:hint="eastAsia"/>
          <w:sz w:val="24"/>
          <w:szCs w:val="24"/>
        </w:rPr>
        <w:t>时刻的</w:t>
      </w:r>
      <w:r>
        <w:rPr>
          <w:rFonts w:hint="eastAsia"/>
          <w:sz w:val="24"/>
          <w:szCs w:val="24"/>
        </w:rPr>
        <w:t>MCS</w:t>
      </w:r>
      <w:r>
        <w:rPr>
          <w:rFonts w:hint="eastAsia"/>
          <w:sz w:val="24"/>
          <w:szCs w:val="24"/>
        </w:rPr>
        <w:t>记为</w:t>
      </w:r>
      <w:proofErr w:type="spellStart"/>
      <w:r>
        <w:rPr>
          <w:rFonts w:hint="eastAsia"/>
          <w:sz w:val="24"/>
          <w:szCs w:val="24"/>
        </w:rPr>
        <w:t>cell_dt_list</w:t>
      </w:r>
      <w:proofErr w:type="spellEnd"/>
      <w:r>
        <w:rPr>
          <w:rFonts w:hint="eastAsia"/>
          <w:sz w:val="24"/>
          <w:szCs w:val="24"/>
        </w:rPr>
        <w:t>，计算</w:t>
      </w:r>
      <w:r>
        <w:rPr>
          <w:rFonts w:hint="eastAsia"/>
          <w:sz w:val="24"/>
          <w:szCs w:val="24"/>
        </w:rPr>
        <w:t>T1</w:t>
      </w:r>
      <w:r>
        <w:rPr>
          <w:rFonts w:hint="eastAsia"/>
          <w:sz w:val="24"/>
          <w:szCs w:val="24"/>
        </w:rPr>
        <w:t>时刻的</w:t>
      </w:r>
      <w:r>
        <w:rPr>
          <w:rFonts w:hint="eastAsia"/>
          <w:sz w:val="24"/>
          <w:szCs w:val="24"/>
        </w:rPr>
        <w:t>MCS</w:t>
      </w:r>
      <w:r>
        <w:rPr>
          <w:rFonts w:hint="eastAsia"/>
          <w:sz w:val="24"/>
          <w:szCs w:val="24"/>
        </w:rPr>
        <w:t>质心（记为</w:t>
      </w:r>
      <w:proofErr w:type="spellStart"/>
      <w:r>
        <w:rPr>
          <w:rFonts w:hint="eastAsia"/>
          <w:sz w:val="24"/>
          <w:szCs w:val="24"/>
        </w:rPr>
        <w:t>ccell_dt_list</w:t>
      </w:r>
      <w:proofErr w:type="spellEnd"/>
      <w:r>
        <w:rPr>
          <w:rFonts w:hint="eastAsia"/>
          <w:sz w:val="24"/>
          <w:szCs w:val="24"/>
        </w:rPr>
        <w:t>）。</w:t>
      </w:r>
    </w:p>
    <w:p w14:paraId="667E4360" w14:textId="77777777" w:rsidR="007C7392" w:rsidRDefault="007C7392" w:rsidP="007C7392">
      <w:pPr>
        <w:numPr>
          <w:ilvl w:val="0"/>
          <w:numId w:val="6"/>
        </w:numPr>
        <w:spacing w:line="360" w:lineRule="auto"/>
        <w:ind w:left="840" w:hanging="420"/>
        <w:rPr>
          <w:sz w:val="24"/>
          <w:szCs w:val="24"/>
        </w:rPr>
      </w:pPr>
      <w:r>
        <w:rPr>
          <w:rFonts w:hint="eastAsia"/>
          <w:sz w:val="24"/>
          <w:szCs w:val="24"/>
        </w:rPr>
        <w:t>第一轮，对</w:t>
      </w:r>
      <w:r>
        <w:rPr>
          <w:rFonts w:hint="eastAsia"/>
          <w:sz w:val="24"/>
          <w:szCs w:val="24"/>
        </w:rPr>
        <w:t>T0</w:t>
      </w:r>
      <w:r>
        <w:rPr>
          <w:rFonts w:hint="eastAsia"/>
          <w:sz w:val="24"/>
          <w:szCs w:val="24"/>
        </w:rPr>
        <w:t>时刻的每个</w:t>
      </w:r>
      <w:r>
        <w:rPr>
          <w:rFonts w:hint="eastAsia"/>
          <w:sz w:val="24"/>
          <w:szCs w:val="24"/>
        </w:rPr>
        <w:t>MCS</w:t>
      </w:r>
      <w:r>
        <w:rPr>
          <w:rFonts w:hint="eastAsia"/>
          <w:sz w:val="24"/>
          <w:szCs w:val="24"/>
        </w:rPr>
        <w:t>（记为</w:t>
      </w:r>
      <w:proofErr w:type="spellStart"/>
      <w:r>
        <w:rPr>
          <w:rFonts w:hint="eastAsia"/>
          <w:sz w:val="24"/>
          <w:szCs w:val="24"/>
        </w:rPr>
        <w:t>cell_t</w:t>
      </w:r>
      <w:proofErr w:type="spellEnd"/>
      <w:r>
        <w:rPr>
          <w:rFonts w:hint="eastAsia"/>
          <w:sz w:val="24"/>
          <w:szCs w:val="24"/>
        </w:rPr>
        <w:t>）</w:t>
      </w:r>
    </w:p>
    <w:p w14:paraId="14EB9C7C" w14:textId="77777777" w:rsidR="007C7392" w:rsidRDefault="007C7392" w:rsidP="007C7392">
      <w:pPr>
        <w:numPr>
          <w:ilvl w:val="1"/>
          <w:numId w:val="6"/>
        </w:numPr>
        <w:spacing w:line="360" w:lineRule="auto"/>
        <w:ind w:left="1260"/>
        <w:rPr>
          <w:sz w:val="24"/>
          <w:szCs w:val="24"/>
        </w:rPr>
      </w:pPr>
      <w:r>
        <w:rPr>
          <w:rFonts w:hint="eastAsia"/>
          <w:sz w:val="24"/>
          <w:szCs w:val="24"/>
        </w:rPr>
        <w:t>利用光流矢量，计算</w:t>
      </w:r>
      <w:r>
        <w:rPr>
          <w:rFonts w:hint="eastAsia"/>
          <w:sz w:val="24"/>
          <w:szCs w:val="24"/>
        </w:rPr>
        <w:t>T1</w:t>
      </w:r>
      <w:r>
        <w:rPr>
          <w:rFonts w:hint="eastAsia"/>
          <w:sz w:val="24"/>
          <w:szCs w:val="24"/>
        </w:rPr>
        <w:t>时刻的外推</w:t>
      </w:r>
      <w:r>
        <w:rPr>
          <w:rFonts w:hint="eastAsia"/>
          <w:sz w:val="24"/>
          <w:szCs w:val="24"/>
        </w:rPr>
        <w:t>MCS</w:t>
      </w:r>
      <w:r>
        <w:rPr>
          <w:rFonts w:hint="eastAsia"/>
          <w:sz w:val="24"/>
          <w:szCs w:val="24"/>
        </w:rPr>
        <w:t>（记为</w:t>
      </w:r>
      <w:proofErr w:type="spellStart"/>
      <w:r>
        <w:rPr>
          <w:rFonts w:hint="eastAsia"/>
          <w:sz w:val="24"/>
          <w:szCs w:val="24"/>
        </w:rPr>
        <w:t>cell_advect</w:t>
      </w:r>
      <w:proofErr w:type="spellEnd"/>
      <w:r>
        <w:rPr>
          <w:rFonts w:hint="eastAsia"/>
          <w:sz w:val="24"/>
          <w:szCs w:val="24"/>
        </w:rPr>
        <w:t>），及外推</w:t>
      </w:r>
      <w:r>
        <w:rPr>
          <w:rFonts w:hint="eastAsia"/>
          <w:sz w:val="24"/>
          <w:szCs w:val="24"/>
        </w:rPr>
        <w:t>MCS</w:t>
      </w:r>
      <w:r>
        <w:rPr>
          <w:rFonts w:hint="eastAsia"/>
          <w:sz w:val="24"/>
          <w:szCs w:val="24"/>
        </w:rPr>
        <w:t>的质心（记为</w:t>
      </w:r>
      <w:proofErr w:type="spellStart"/>
      <w:r>
        <w:rPr>
          <w:rFonts w:hint="eastAsia"/>
          <w:sz w:val="24"/>
          <w:szCs w:val="24"/>
        </w:rPr>
        <w:t>ccell_advect</w:t>
      </w:r>
      <w:proofErr w:type="spellEnd"/>
      <w:r>
        <w:rPr>
          <w:rFonts w:hint="eastAsia"/>
          <w:sz w:val="24"/>
          <w:szCs w:val="24"/>
        </w:rPr>
        <w:t>）。</w:t>
      </w:r>
    </w:p>
    <w:p w14:paraId="2DDEF606" w14:textId="77777777" w:rsidR="007C7392" w:rsidRDefault="007C7392" w:rsidP="007C7392">
      <w:pPr>
        <w:numPr>
          <w:ilvl w:val="1"/>
          <w:numId w:val="6"/>
        </w:numPr>
        <w:spacing w:line="360" w:lineRule="auto"/>
        <w:ind w:left="126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proofErr w:type="spellStart"/>
      <w:r>
        <w:rPr>
          <w:rFonts w:hint="eastAsia"/>
          <w:sz w:val="24"/>
          <w:szCs w:val="24"/>
        </w:rPr>
        <w:t>ccell_dt_list</w:t>
      </w:r>
      <w:proofErr w:type="spellEnd"/>
      <w:r>
        <w:rPr>
          <w:rFonts w:hint="eastAsia"/>
          <w:sz w:val="24"/>
          <w:szCs w:val="24"/>
        </w:rPr>
        <w:t>中搜索在该</w:t>
      </w:r>
      <w:r>
        <w:rPr>
          <w:rFonts w:hint="eastAsia"/>
          <w:sz w:val="24"/>
          <w:szCs w:val="24"/>
        </w:rPr>
        <w:t>MCS</w:t>
      </w:r>
      <w:r>
        <w:rPr>
          <w:rFonts w:hint="eastAsia"/>
          <w:sz w:val="24"/>
          <w:szCs w:val="24"/>
        </w:rPr>
        <w:t>的搜索半径（</w:t>
      </w:r>
      <w:r>
        <w:rPr>
          <w:rFonts w:hint="eastAsia"/>
          <w:sz w:val="24"/>
          <w:szCs w:val="24"/>
        </w:rPr>
        <w:t>SEARCH_RADIUS_CELL_CENTERS</w:t>
      </w:r>
      <w:r>
        <w:rPr>
          <w:rFonts w:hint="eastAsia"/>
          <w:sz w:val="24"/>
          <w:szCs w:val="24"/>
        </w:rPr>
        <w:t>）内的</w:t>
      </w:r>
      <w:r>
        <w:rPr>
          <w:rFonts w:hint="eastAsia"/>
          <w:sz w:val="24"/>
          <w:szCs w:val="24"/>
        </w:rPr>
        <w:t>T1</w:t>
      </w:r>
      <w:r>
        <w:rPr>
          <w:rFonts w:hint="eastAsia"/>
          <w:sz w:val="24"/>
          <w:szCs w:val="24"/>
        </w:rPr>
        <w:t>时刻</w:t>
      </w:r>
      <w:r>
        <w:rPr>
          <w:rFonts w:hint="eastAsia"/>
          <w:sz w:val="24"/>
          <w:szCs w:val="24"/>
        </w:rPr>
        <w:t xml:space="preserve">MCS </w:t>
      </w:r>
      <w:proofErr w:type="spellStart"/>
      <w:r>
        <w:rPr>
          <w:rFonts w:hint="eastAsia"/>
          <w:sz w:val="24"/>
          <w:szCs w:val="24"/>
        </w:rPr>
        <w:t>cell_dt</w:t>
      </w:r>
      <w:proofErr w:type="spellEnd"/>
      <w:r>
        <w:rPr>
          <w:rFonts w:hint="eastAsia"/>
          <w:sz w:val="24"/>
          <w:szCs w:val="24"/>
        </w:rPr>
        <w:t>，计算</w:t>
      </w:r>
      <w:proofErr w:type="spellStart"/>
      <w:r>
        <w:rPr>
          <w:rFonts w:hint="eastAsia"/>
          <w:sz w:val="24"/>
          <w:szCs w:val="24"/>
        </w:rPr>
        <w:t>cell_advect</w:t>
      </w:r>
      <w:proofErr w:type="spellEnd"/>
      <w:r>
        <w:rPr>
          <w:rFonts w:hint="eastAsia"/>
          <w:sz w:val="24"/>
          <w:szCs w:val="24"/>
        </w:rPr>
        <w:t>和</w:t>
      </w:r>
      <w:proofErr w:type="spellStart"/>
      <w:r>
        <w:rPr>
          <w:rFonts w:hint="eastAsia"/>
          <w:sz w:val="24"/>
          <w:szCs w:val="24"/>
        </w:rPr>
        <w:t>cell_dt</w:t>
      </w:r>
      <w:proofErr w:type="spellEnd"/>
      <w:r>
        <w:rPr>
          <w:rFonts w:hint="eastAsia"/>
          <w:sz w:val="24"/>
          <w:szCs w:val="24"/>
        </w:rPr>
        <w:t>之间的重叠面积（记为</w:t>
      </w:r>
      <w:proofErr w:type="spellStart"/>
      <w:r>
        <w:rPr>
          <w:rFonts w:hint="eastAsia"/>
          <w:sz w:val="24"/>
          <w:szCs w:val="24"/>
        </w:rPr>
        <w:t>ovl</w:t>
      </w:r>
      <w:proofErr w:type="spellEnd"/>
      <w:r>
        <w:rPr>
          <w:rFonts w:hint="eastAsia"/>
          <w:sz w:val="24"/>
          <w:szCs w:val="24"/>
        </w:rPr>
        <w:t>）。</w:t>
      </w:r>
    </w:p>
    <w:p w14:paraId="5D9107C3" w14:textId="77777777" w:rsidR="007C7392" w:rsidRDefault="007C7392" w:rsidP="007C7392">
      <w:pPr>
        <w:numPr>
          <w:ilvl w:val="1"/>
          <w:numId w:val="6"/>
        </w:numPr>
        <w:spacing w:line="360" w:lineRule="auto"/>
        <w:ind w:left="1260"/>
        <w:rPr>
          <w:sz w:val="24"/>
          <w:szCs w:val="24"/>
        </w:rPr>
      </w:pPr>
      <w:r>
        <w:rPr>
          <w:rFonts w:hint="eastAsia"/>
          <w:sz w:val="24"/>
          <w:szCs w:val="24"/>
        </w:rPr>
        <w:t>如果重叠面积</w:t>
      </w:r>
      <w:proofErr w:type="spellStart"/>
      <w:r>
        <w:rPr>
          <w:rFonts w:hint="eastAsia"/>
          <w:sz w:val="24"/>
          <w:szCs w:val="24"/>
        </w:rPr>
        <w:t>ovl</w:t>
      </w:r>
      <w:proofErr w:type="spellEnd"/>
      <w:r>
        <w:rPr>
          <w:rFonts w:hint="eastAsia"/>
          <w:sz w:val="24"/>
          <w:szCs w:val="24"/>
        </w:rPr>
        <w:t>超过阈值（</w:t>
      </w:r>
      <w:r>
        <w:rPr>
          <w:rFonts w:hint="eastAsia"/>
          <w:sz w:val="24"/>
          <w:szCs w:val="24"/>
        </w:rPr>
        <w:t>TH_CELL_OVERLAP</w:t>
      </w:r>
      <w:r>
        <w:rPr>
          <w:rFonts w:hint="eastAsia"/>
          <w:sz w:val="24"/>
          <w:szCs w:val="24"/>
        </w:rPr>
        <w:t>），则将</w:t>
      </w:r>
      <w:proofErr w:type="spellStart"/>
      <w:r>
        <w:rPr>
          <w:rFonts w:hint="eastAsia"/>
          <w:sz w:val="24"/>
          <w:szCs w:val="24"/>
        </w:rPr>
        <w:t>cell_dt</w:t>
      </w:r>
      <w:proofErr w:type="spellEnd"/>
      <w:r>
        <w:rPr>
          <w:rFonts w:hint="eastAsia"/>
          <w:sz w:val="24"/>
          <w:szCs w:val="24"/>
        </w:rPr>
        <w:t>和</w:t>
      </w:r>
      <w:proofErr w:type="spellStart"/>
      <w:r>
        <w:rPr>
          <w:rFonts w:hint="eastAsia"/>
          <w:sz w:val="24"/>
          <w:szCs w:val="24"/>
        </w:rPr>
        <w:t>cell_t</w:t>
      </w:r>
      <w:proofErr w:type="spellEnd"/>
      <w:r>
        <w:rPr>
          <w:rFonts w:hint="eastAsia"/>
          <w:sz w:val="24"/>
          <w:szCs w:val="24"/>
        </w:rPr>
        <w:t>配对。通过计算</w:t>
      </w:r>
      <w:proofErr w:type="spellStart"/>
      <w:r>
        <w:rPr>
          <w:rFonts w:hint="eastAsia"/>
          <w:sz w:val="24"/>
          <w:szCs w:val="24"/>
        </w:rPr>
        <w:t>ccell_dt</w:t>
      </w:r>
      <w:proofErr w:type="spellEnd"/>
      <w:r>
        <w:rPr>
          <w:rFonts w:hint="eastAsia"/>
          <w:sz w:val="24"/>
          <w:szCs w:val="24"/>
        </w:rPr>
        <w:t>和</w:t>
      </w:r>
      <w:proofErr w:type="spellStart"/>
      <w:r>
        <w:rPr>
          <w:rFonts w:hint="eastAsia"/>
          <w:sz w:val="24"/>
          <w:szCs w:val="24"/>
        </w:rPr>
        <w:t>ccell_t</w:t>
      </w:r>
      <w:proofErr w:type="spellEnd"/>
      <w:r>
        <w:rPr>
          <w:rFonts w:hint="eastAsia"/>
          <w:sz w:val="24"/>
          <w:szCs w:val="24"/>
        </w:rPr>
        <w:t>的距离得到</w:t>
      </w:r>
      <w:r>
        <w:rPr>
          <w:rFonts w:hint="eastAsia"/>
          <w:sz w:val="24"/>
          <w:szCs w:val="24"/>
        </w:rPr>
        <w:t>MCS</w:t>
      </w:r>
      <w:r>
        <w:rPr>
          <w:rFonts w:hint="eastAsia"/>
          <w:sz w:val="24"/>
          <w:szCs w:val="24"/>
        </w:rPr>
        <w:t>的移动速度。同时将</w:t>
      </w:r>
      <w:proofErr w:type="spellStart"/>
      <w:r>
        <w:rPr>
          <w:rFonts w:hint="eastAsia"/>
          <w:sz w:val="24"/>
          <w:szCs w:val="24"/>
        </w:rPr>
        <w:t>cell_dt</w:t>
      </w:r>
      <w:proofErr w:type="spellEnd"/>
      <w:r>
        <w:rPr>
          <w:rFonts w:hint="eastAsia"/>
          <w:sz w:val="24"/>
          <w:szCs w:val="24"/>
        </w:rPr>
        <w:t>和</w:t>
      </w:r>
      <w:proofErr w:type="spellStart"/>
      <w:r>
        <w:rPr>
          <w:rFonts w:hint="eastAsia"/>
          <w:sz w:val="24"/>
          <w:szCs w:val="24"/>
        </w:rPr>
        <w:t>cell_t</w:t>
      </w:r>
      <w:proofErr w:type="spellEnd"/>
      <w:r>
        <w:rPr>
          <w:rFonts w:hint="eastAsia"/>
          <w:sz w:val="24"/>
          <w:szCs w:val="24"/>
        </w:rPr>
        <w:t>从</w:t>
      </w:r>
      <w:r>
        <w:rPr>
          <w:rFonts w:hint="eastAsia"/>
          <w:sz w:val="24"/>
          <w:szCs w:val="24"/>
        </w:rPr>
        <w:t>MCS</w:t>
      </w:r>
      <w:r>
        <w:rPr>
          <w:rFonts w:hint="eastAsia"/>
          <w:sz w:val="24"/>
          <w:szCs w:val="24"/>
        </w:rPr>
        <w:t>待匹配列表中剔除。</w:t>
      </w:r>
    </w:p>
    <w:p w14:paraId="1FE3BDE6" w14:textId="77777777" w:rsidR="007C7392" w:rsidRDefault="007C7392" w:rsidP="007C7392">
      <w:pPr>
        <w:numPr>
          <w:ilvl w:val="1"/>
          <w:numId w:val="6"/>
        </w:numPr>
        <w:spacing w:line="360" w:lineRule="auto"/>
        <w:ind w:left="1260"/>
        <w:rPr>
          <w:sz w:val="24"/>
          <w:szCs w:val="24"/>
        </w:rPr>
      </w:pPr>
      <w:r>
        <w:rPr>
          <w:rFonts w:hint="eastAsia"/>
          <w:sz w:val="24"/>
          <w:szCs w:val="24"/>
        </w:rPr>
        <w:t>如果重叠面积没有超过阈值，则执行交叉相关算法。在</w:t>
      </w:r>
      <w:proofErr w:type="spellStart"/>
      <w:r>
        <w:rPr>
          <w:rFonts w:hint="eastAsia"/>
          <w:sz w:val="24"/>
          <w:szCs w:val="24"/>
        </w:rPr>
        <w:t>cell_t</w:t>
      </w:r>
      <w:proofErr w:type="spellEnd"/>
      <w:r>
        <w:rPr>
          <w:rFonts w:hint="eastAsia"/>
          <w:sz w:val="24"/>
          <w:szCs w:val="24"/>
        </w:rPr>
        <w:t>质心的搜索半径（</w:t>
      </w:r>
      <w:r>
        <w:rPr>
          <w:rFonts w:hint="eastAsia"/>
          <w:sz w:val="24"/>
          <w:szCs w:val="24"/>
        </w:rPr>
        <w:t>SEARCH_RADIUS_CROSS_CORRELATION</w:t>
      </w:r>
      <w:r>
        <w:rPr>
          <w:rFonts w:hint="eastAsia"/>
          <w:sz w:val="24"/>
          <w:szCs w:val="24"/>
        </w:rPr>
        <w:t>）内，找到最大的交叉相关系数。如果</w:t>
      </w:r>
      <w:r>
        <w:rPr>
          <w:rFonts w:hint="eastAsia"/>
          <w:sz w:val="24"/>
          <w:szCs w:val="24"/>
        </w:rPr>
        <w:t>cc&gt;0.5</w:t>
      </w:r>
      <w:r>
        <w:rPr>
          <w:rFonts w:hint="eastAsia"/>
          <w:sz w:val="24"/>
          <w:szCs w:val="24"/>
        </w:rPr>
        <w:t>，则在最大</w:t>
      </w:r>
      <w:r>
        <w:rPr>
          <w:rFonts w:hint="eastAsia"/>
          <w:sz w:val="24"/>
          <w:szCs w:val="24"/>
        </w:rPr>
        <w:t>cc</w:t>
      </w:r>
      <w:r>
        <w:rPr>
          <w:rFonts w:hint="eastAsia"/>
          <w:sz w:val="24"/>
          <w:szCs w:val="24"/>
        </w:rPr>
        <w:t>区域内搜索是否存在未匹配的</w:t>
      </w:r>
      <w:proofErr w:type="spellStart"/>
      <w:r>
        <w:rPr>
          <w:rFonts w:hint="eastAsia"/>
          <w:sz w:val="24"/>
          <w:szCs w:val="24"/>
        </w:rPr>
        <w:t>ccell_dt</w:t>
      </w:r>
      <w:proofErr w:type="spellEnd"/>
      <w:r>
        <w:rPr>
          <w:rFonts w:hint="eastAsia"/>
          <w:sz w:val="24"/>
          <w:szCs w:val="24"/>
        </w:rPr>
        <w:t> </w:t>
      </w:r>
      <w:r>
        <w:rPr>
          <w:rFonts w:hint="eastAsia"/>
          <w:sz w:val="24"/>
          <w:szCs w:val="24"/>
        </w:rPr>
        <w:t>。如果有，则用该</w:t>
      </w:r>
      <w:proofErr w:type="spellStart"/>
      <w:r>
        <w:rPr>
          <w:rFonts w:hint="eastAsia"/>
          <w:sz w:val="24"/>
          <w:szCs w:val="24"/>
        </w:rPr>
        <w:t>cell_dt</w:t>
      </w:r>
      <w:proofErr w:type="spellEnd"/>
      <w:r>
        <w:rPr>
          <w:rFonts w:hint="eastAsia"/>
          <w:sz w:val="24"/>
          <w:szCs w:val="24"/>
        </w:rPr>
        <w:t> </w:t>
      </w:r>
      <w:r>
        <w:rPr>
          <w:rFonts w:hint="eastAsia"/>
          <w:sz w:val="24"/>
          <w:szCs w:val="24"/>
        </w:rPr>
        <w:t>匹配</w:t>
      </w:r>
      <w:proofErr w:type="spellStart"/>
      <w:r>
        <w:rPr>
          <w:rFonts w:hint="eastAsia"/>
          <w:sz w:val="24"/>
          <w:szCs w:val="24"/>
        </w:rPr>
        <w:t>cell_t</w:t>
      </w:r>
      <w:proofErr w:type="spellEnd"/>
      <w:r>
        <w:rPr>
          <w:rFonts w:hint="eastAsia"/>
          <w:sz w:val="24"/>
          <w:szCs w:val="24"/>
        </w:rPr>
        <w:t>，并从待匹配列表中剔除。如果没有，则认为</w:t>
      </w:r>
      <w:r>
        <w:rPr>
          <w:rFonts w:hint="eastAsia"/>
          <w:sz w:val="24"/>
          <w:szCs w:val="24"/>
        </w:rPr>
        <w:t> </w:t>
      </w:r>
      <w:proofErr w:type="spellStart"/>
      <w:r>
        <w:rPr>
          <w:rFonts w:hint="eastAsia"/>
          <w:sz w:val="24"/>
          <w:szCs w:val="24"/>
        </w:rPr>
        <w:t>cell_t</w:t>
      </w:r>
      <w:proofErr w:type="spellEnd"/>
      <w:r>
        <w:rPr>
          <w:rFonts w:hint="eastAsia"/>
          <w:sz w:val="24"/>
          <w:szCs w:val="24"/>
        </w:rPr>
        <w:t> </w:t>
      </w:r>
      <w:r>
        <w:rPr>
          <w:rFonts w:hint="eastAsia"/>
          <w:sz w:val="24"/>
          <w:szCs w:val="24"/>
        </w:rPr>
        <w:t>“消亡”，并从待匹配列表中剔除。</w:t>
      </w:r>
    </w:p>
    <w:p w14:paraId="7EF8F645" w14:textId="77777777" w:rsidR="007C7392" w:rsidRDefault="007C7392" w:rsidP="007C7392">
      <w:pPr>
        <w:numPr>
          <w:ilvl w:val="0"/>
          <w:numId w:val="6"/>
        </w:numPr>
        <w:spacing w:line="360" w:lineRule="auto"/>
        <w:ind w:left="840" w:hanging="420"/>
        <w:rPr>
          <w:sz w:val="24"/>
          <w:szCs w:val="24"/>
        </w:rPr>
      </w:pPr>
      <w:r>
        <w:rPr>
          <w:rFonts w:hint="eastAsia"/>
          <w:sz w:val="24"/>
          <w:szCs w:val="24"/>
        </w:rPr>
        <w:t>第二轮，对</w:t>
      </w:r>
      <w:r>
        <w:rPr>
          <w:rFonts w:hint="eastAsia"/>
          <w:sz w:val="24"/>
          <w:szCs w:val="24"/>
        </w:rPr>
        <w:t>T1</w:t>
      </w:r>
      <w:r>
        <w:rPr>
          <w:rFonts w:hint="eastAsia"/>
          <w:sz w:val="24"/>
          <w:szCs w:val="24"/>
        </w:rPr>
        <w:t>时刻列表中剩余的</w:t>
      </w:r>
      <w:r>
        <w:rPr>
          <w:rFonts w:hint="eastAsia"/>
          <w:sz w:val="24"/>
          <w:szCs w:val="24"/>
        </w:rPr>
        <w:t>MCS</w:t>
      </w:r>
      <w:r>
        <w:rPr>
          <w:rFonts w:hint="eastAsia"/>
          <w:sz w:val="24"/>
          <w:szCs w:val="24"/>
        </w:rPr>
        <w:t>，执行与</w:t>
      </w:r>
      <w:r>
        <w:rPr>
          <w:rFonts w:hint="eastAsia"/>
          <w:sz w:val="24"/>
          <w:szCs w:val="24"/>
        </w:rPr>
        <w:t>2 d)</w:t>
      </w:r>
      <w:r>
        <w:rPr>
          <w:rFonts w:hint="eastAsia"/>
          <w:sz w:val="24"/>
          <w:szCs w:val="24"/>
        </w:rPr>
        <w:t>相同的交叉相关匹配</w:t>
      </w:r>
    </w:p>
    <w:p w14:paraId="300CAD7A" w14:textId="77777777" w:rsidR="007C7392" w:rsidRDefault="007C7392" w:rsidP="007C7392">
      <w:pPr>
        <w:numPr>
          <w:ilvl w:val="0"/>
          <w:numId w:val="6"/>
        </w:numPr>
        <w:spacing w:line="360" w:lineRule="auto"/>
        <w:ind w:left="840" w:hanging="420"/>
        <w:rPr>
          <w:sz w:val="24"/>
          <w:szCs w:val="24"/>
        </w:rPr>
      </w:pPr>
      <w:r>
        <w:rPr>
          <w:rFonts w:hint="eastAsia"/>
          <w:sz w:val="24"/>
          <w:szCs w:val="24"/>
        </w:rPr>
        <w:t>将</w:t>
      </w:r>
      <w:proofErr w:type="spellStart"/>
      <w:r>
        <w:rPr>
          <w:rFonts w:hint="eastAsia"/>
          <w:sz w:val="24"/>
          <w:szCs w:val="24"/>
        </w:rPr>
        <w:t>cell_dt_list</w:t>
      </w:r>
      <w:proofErr w:type="spellEnd"/>
      <w:r>
        <w:rPr>
          <w:rFonts w:hint="eastAsia"/>
          <w:sz w:val="24"/>
          <w:szCs w:val="24"/>
        </w:rPr>
        <w:t>中剩余的</w:t>
      </w:r>
      <w:r>
        <w:rPr>
          <w:rFonts w:hint="eastAsia"/>
          <w:sz w:val="24"/>
          <w:szCs w:val="24"/>
        </w:rPr>
        <w:t>MCS</w:t>
      </w:r>
      <w:r>
        <w:rPr>
          <w:rFonts w:hint="eastAsia"/>
          <w:sz w:val="24"/>
          <w:szCs w:val="24"/>
        </w:rPr>
        <w:t>，定义为“初生”</w:t>
      </w:r>
    </w:p>
    <w:p w14:paraId="7167F743" w14:textId="77777777" w:rsidR="007C7392" w:rsidRDefault="007C7392" w:rsidP="007C7392">
      <w:pPr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外推预报</w:t>
      </w:r>
    </w:p>
    <w:p w14:paraId="3C85AC4B" w14:textId="77777777" w:rsidR="007C7392" w:rsidRDefault="007C7392" w:rsidP="007C7392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外推预报模块，基于最新时刻</w:t>
      </w:r>
      <w:r>
        <w:rPr>
          <w:rFonts w:hint="eastAsia"/>
          <w:sz w:val="24"/>
          <w:szCs w:val="24"/>
        </w:rPr>
        <w:t>MCS</w:t>
      </w:r>
      <w:r>
        <w:rPr>
          <w:rFonts w:hint="eastAsia"/>
          <w:sz w:val="24"/>
          <w:szCs w:val="24"/>
        </w:rPr>
        <w:t>边界，利用边界上各点的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分钟光流矢量，进行</w:t>
      </w:r>
      <w:r>
        <w:rPr>
          <w:rFonts w:hint="eastAsia"/>
          <w:sz w:val="24"/>
          <w:szCs w:val="24"/>
        </w:rPr>
        <w:t>60</w:t>
      </w:r>
      <w:r>
        <w:rPr>
          <w:rFonts w:hint="eastAsia"/>
          <w:sz w:val="24"/>
          <w:szCs w:val="24"/>
        </w:rPr>
        <w:t>分钟内逐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分钟的线性外推，获得预报的</w:t>
      </w:r>
      <w:r>
        <w:rPr>
          <w:rFonts w:hint="eastAsia"/>
          <w:sz w:val="24"/>
          <w:szCs w:val="24"/>
        </w:rPr>
        <w:t>MCS</w:t>
      </w:r>
      <w:r>
        <w:rPr>
          <w:rFonts w:hint="eastAsia"/>
          <w:sz w:val="24"/>
          <w:szCs w:val="24"/>
        </w:rPr>
        <w:t>边界，进而通过计算得到预报的</w:t>
      </w:r>
      <w:r>
        <w:rPr>
          <w:rFonts w:hint="eastAsia"/>
          <w:sz w:val="24"/>
          <w:szCs w:val="24"/>
        </w:rPr>
        <w:t>MCS</w:t>
      </w:r>
      <w:r>
        <w:rPr>
          <w:rFonts w:hint="eastAsia"/>
          <w:sz w:val="24"/>
          <w:szCs w:val="24"/>
        </w:rPr>
        <w:t>质心，进而获得</w:t>
      </w:r>
      <w:r>
        <w:rPr>
          <w:rFonts w:hint="eastAsia"/>
          <w:sz w:val="24"/>
          <w:szCs w:val="24"/>
        </w:rPr>
        <w:t>MCS</w:t>
      </w:r>
      <w:r>
        <w:rPr>
          <w:rFonts w:hint="eastAsia"/>
          <w:sz w:val="24"/>
          <w:szCs w:val="24"/>
        </w:rPr>
        <w:t>的外推矢量。</w:t>
      </w:r>
    </w:p>
    <w:p w14:paraId="6F2F82E6" w14:textId="77777777" w:rsidR="007C7392" w:rsidRDefault="007C7392" w:rsidP="007C7392">
      <w:pPr>
        <w:pStyle w:val="a8"/>
        <w:spacing w:before="156" w:after="156" w:line="240" w:lineRule="auto"/>
        <w:ind w:firstLineChars="0"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51305196" wp14:editId="45B6C8F9">
            <wp:extent cx="4068445" cy="1893570"/>
            <wp:effectExtent l="0" t="0" r="635" b="11430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8445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DA09A" w14:textId="77777777" w:rsidR="007C7392" w:rsidRDefault="007C7392" w:rsidP="007C7392">
      <w:pPr>
        <w:pStyle w:val="a6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4.5</w:t>
      </w:r>
      <w:r>
        <w:fldChar w:fldCharType="end"/>
      </w:r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2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t xml:space="preserve"> MCS</w:t>
      </w:r>
      <w:r>
        <w:rPr>
          <w:rFonts w:hint="eastAsia"/>
        </w:rPr>
        <w:t>外推结果</w:t>
      </w:r>
    </w:p>
    <w:p w14:paraId="61C6EEEA" w14:textId="77777777" w:rsidR="007C7392" w:rsidRDefault="007C7392" w:rsidP="007C7392">
      <w:pPr>
        <w:pStyle w:val="a6"/>
        <w:jc w:val="center"/>
      </w:pPr>
      <w:r>
        <w:rPr>
          <w:rFonts w:hint="eastAsia"/>
        </w:rPr>
        <w:t>（蓝实线：</w:t>
      </w:r>
      <w:r>
        <w:rPr>
          <w:rFonts w:hint="eastAsia"/>
        </w:rPr>
        <w:t>10:25</w:t>
      </w:r>
      <w:r>
        <w:rPr>
          <w:rFonts w:hint="eastAsia"/>
        </w:rPr>
        <w:t>分实况；红实线：</w:t>
      </w:r>
      <w:r>
        <w:rPr>
          <w:rFonts w:hint="eastAsia"/>
        </w:rPr>
        <w:t>10:45</w:t>
      </w:r>
      <w:r>
        <w:rPr>
          <w:rFonts w:hint="eastAsia"/>
        </w:rPr>
        <w:t>分实况；黄虚线：</w:t>
      </w:r>
      <w:r>
        <w:rPr>
          <w:rFonts w:hint="eastAsia"/>
        </w:rPr>
        <w:t>11:45</w:t>
      </w:r>
      <w:r>
        <w:rPr>
          <w:rFonts w:hint="eastAsia"/>
        </w:rPr>
        <w:t>分预报；蓝实线箭头：追踪矢量；蓝空心箭头：预报矢量）</w:t>
      </w:r>
    </w:p>
    <w:p w14:paraId="27C85EFA" w14:textId="77777777" w:rsidR="007C7392" w:rsidRDefault="007C7392" w:rsidP="007C7392">
      <w:pPr>
        <w:pStyle w:val="20"/>
      </w:pPr>
    </w:p>
    <w:p w14:paraId="4CF059BD" w14:textId="77777777" w:rsidR="007C7392" w:rsidRDefault="007C7392" w:rsidP="007C7392">
      <w:pPr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产品生成</w:t>
      </w:r>
    </w:p>
    <w:p w14:paraId="3BAF74FD" w14:textId="77777777" w:rsidR="007C7392" w:rsidRDefault="007C7392" w:rsidP="007C7392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本系统产品包括</w:t>
      </w:r>
      <w:r>
        <w:rPr>
          <w:rFonts w:hint="eastAsia"/>
          <w:sz w:val="24"/>
          <w:szCs w:val="24"/>
        </w:rPr>
        <w:t>MCS</w:t>
      </w:r>
      <w:r>
        <w:rPr>
          <w:rFonts w:hint="eastAsia"/>
          <w:sz w:val="24"/>
          <w:szCs w:val="24"/>
        </w:rPr>
        <w:t>的实况边界、追踪矢量、外推边界及外推矢量四个部分，均为</w:t>
      </w:r>
      <w:r>
        <w:rPr>
          <w:rFonts w:hint="eastAsia"/>
          <w:sz w:val="24"/>
          <w:szCs w:val="24"/>
        </w:rPr>
        <w:t>MICAPS</w:t>
      </w:r>
      <w:r>
        <w:rPr>
          <w:rFonts w:hint="eastAsia"/>
          <w:sz w:val="24"/>
          <w:szCs w:val="24"/>
        </w:rPr>
        <w:t>第十四类格式。</w:t>
      </w:r>
    </w:p>
    <w:p w14:paraId="5527D2C5" w14:textId="77777777" w:rsidR="007C7392" w:rsidRDefault="007C7392" w:rsidP="007C7392">
      <w:pPr>
        <w:pStyle w:val="3"/>
      </w:pPr>
      <w:bookmarkStart w:id="6" w:name="_Toc19545"/>
      <w:bookmarkStart w:id="7" w:name="_Toc12595"/>
      <w:r>
        <w:rPr>
          <w:rFonts w:hint="eastAsia"/>
        </w:rPr>
        <w:t>输出结果</w:t>
      </w:r>
      <w:bookmarkEnd w:id="6"/>
      <w:bookmarkEnd w:id="7"/>
    </w:p>
    <w:p w14:paraId="73CDA6A1" w14:textId="77777777" w:rsidR="007C7392" w:rsidRDefault="007C7392" w:rsidP="007C7392">
      <w:pPr>
        <w:pStyle w:val="4"/>
      </w:pPr>
      <w:r>
        <w:rPr>
          <w:rFonts w:hint="eastAsia"/>
        </w:rPr>
        <w:t>产品图像</w:t>
      </w:r>
    </w:p>
    <w:p w14:paraId="337E713D" w14:textId="77777777" w:rsidR="007C7392" w:rsidRDefault="007C7392" w:rsidP="007C7392">
      <w:pPr>
        <w:pStyle w:val="20"/>
        <w:ind w:leftChars="0" w:left="0" w:firstLineChars="0" w:firstLine="0"/>
        <w:jc w:val="center"/>
      </w:pPr>
      <w:r>
        <w:rPr>
          <w:rFonts w:hint="eastAsia"/>
          <w:noProof/>
        </w:rPr>
        <w:drawing>
          <wp:inline distT="0" distB="0" distL="114300" distR="114300" wp14:anchorId="1048DE5D" wp14:editId="56874A75">
            <wp:extent cx="4473575" cy="2082165"/>
            <wp:effectExtent l="0" t="0" r="6985" b="571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3575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B09A7" w14:textId="77777777" w:rsidR="007C7392" w:rsidRDefault="007C7392" w:rsidP="007C7392">
      <w:pPr>
        <w:pStyle w:val="a6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4.5</w:t>
      </w:r>
      <w:r>
        <w:fldChar w:fldCharType="end"/>
      </w:r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2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t xml:space="preserve">  MCS</w:t>
      </w:r>
      <w:r>
        <w:rPr>
          <w:rFonts w:hint="eastAsia"/>
        </w:rPr>
        <w:t>识别、追踪及外推产品</w:t>
      </w:r>
    </w:p>
    <w:p w14:paraId="4C3E1300" w14:textId="77777777" w:rsidR="007C7392" w:rsidRDefault="007C7392" w:rsidP="007C7392">
      <w:pPr>
        <w:pStyle w:val="a6"/>
        <w:jc w:val="center"/>
      </w:pPr>
      <w:r>
        <w:rPr>
          <w:rFonts w:hint="eastAsia"/>
        </w:rPr>
        <w:t>（实线：实况；虚线：</w:t>
      </w:r>
      <w:r>
        <w:rPr>
          <w:rFonts w:hint="eastAsia"/>
        </w:rPr>
        <w:t>60</w:t>
      </w:r>
      <w:r>
        <w:rPr>
          <w:rFonts w:hint="eastAsia"/>
        </w:rPr>
        <w:t>分预报；实线箭头：追踪矢量；空心箭头：预报矢量）</w:t>
      </w:r>
    </w:p>
    <w:p w14:paraId="046BBDD9" w14:textId="77777777" w:rsidR="007C7392" w:rsidRDefault="007C7392" w:rsidP="007C7392">
      <w:pPr>
        <w:pStyle w:val="4"/>
      </w:pPr>
      <w:r>
        <w:rPr>
          <w:rFonts w:hint="eastAsia"/>
        </w:rPr>
        <w:lastRenderedPageBreak/>
        <w:t>强天气诊断平台</w:t>
      </w:r>
    </w:p>
    <w:p w14:paraId="345ECEF4" w14:textId="77777777" w:rsidR="007C7392" w:rsidRDefault="007C7392" w:rsidP="007C7392">
      <w:pPr>
        <w:pStyle w:val="20"/>
        <w:ind w:leftChars="0" w:left="0" w:firstLineChars="0" w:firstLine="0"/>
        <w:jc w:val="center"/>
      </w:pPr>
      <w:r>
        <w:rPr>
          <w:rFonts w:hint="eastAsia"/>
          <w:noProof/>
        </w:rPr>
        <w:drawing>
          <wp:inline distT="0" distB="0" distL="114300" distR="114300" wp14:anchorId="1F405EF2" wp14:editId="038727BC">
            <wp:extent cx="5267325" cy="2474595"/>
            <wp:effectExtent l="0" t="0" r="5715" b="9525"/>
            <wp:docPr id="39" name="图片 94" descr="MCS识别追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4" descr="MCS识别追踪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6250F" w14:textId="77777777" w:rsidR="007C7392" w:rsidRDefault="007C7392" w:rsidP="007C7392">
      <w:pPr>
        <w:pStyle w:val="a6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4.5</w:t>
      </w:r>
      <w:r>
        <w:fldChar w:fldCharType="end"/>
      </w:r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2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t xml:space="preserve"> MCS</w:t>
      </w:r>
      <w:r>
        <w:rPr>
          <w:rFonts w:hint="eastAsia"/>
        </w:rPr>
        <w:t>识别追踪强天气诊断平台对接显示</w:t>
      </w:r>
    </w:p>
    <w:p w14:paraId="1C386FB1" w14:textId="77777777" w:rsidR="007C7392" w:rsidRDefault="007C7392" w:rsidP="007C7392">
      <w:pPr>
        <w:pStyle w:val="20"/>
        <w:ind w:leftChars="0" w:left="0" w:firstLineChars="0" w:firstLine="0"/>
        <w:jc w:val="center"/>
      </w:pPr>
      <w:r>
        <w:rPr>
          <w:rFonts w:hint="eastAsia"/>
          <w:noProof/>
        </w:rPr>
        <w:drawing>
          <wp:inline distT="0" distB="0" distL="114300" distR="114300" wp14:anchorId="730C0526" wp14:editId="2F2E894D">
            <wp:extent cx="5267325" cy="2474595"/>
            <wp:effectExtent l="0" t="0" r="5715" b="9525"/>
            <wp:docPr id="40" name="图片 95" descr="MCS识别追踪_-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5" descr="MCS识别追踪_-5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19877" w14:textId="77777777" w:rsidR="007C7392" w:rsidRDefault="007C7392" w:rsidP="007C7392">
      <w:pPr>
        <w:pStyle w:val="a6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t>4.5</w:t>
      </w:r>
      <w:r>
        <w:fldChar w:fldCharType="end"/>
      </w:r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2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t xml:space="preserve"> -52</w:t>
      </w:r>
      <w:r>
        <w:rPr>
          <w:rFonts w:hint="eastAsia"/>
        </w:rPr>
        <w:t>℃</w:t>
      </w:r>
      <w:r>
        <w:rPr>
          <w:rFonts w:hint="eastAsia"/>
        </w:rPr>
        <w:t>MCS</w:t>
      </w:r>
      <w:r>
        <w:rPr>
          <w:rFonts w:hint="eastAsia"/>
        </w:rPr>
        <w:t>识别追踪强天气诊断平台对接显示</w:t>
      </w:r>
    </w:p>
    <w:p w14:paraId="6FE2EBCA" w14:textId="77777777" w:rsidR="007C7392" w:rsidRDefault="007C7392" w:rsidP="007C7392">
      <w:pPr>
        <w:pStyle w:val="20"/>
        <w:ind w:leftChars="0" w:left="0" w:firstLineChars="0" w:firstLine="0"/>
      </w:pPr>
    </w:p>
    <w:p w14:paraId="78C3555D" w14:textId="77777777" w:rsidR="00BD3BC6" w:rsidRPr="007C7392" w:rsidRDefault="00BD3BC6"/>
    <w:sectPr w:rsidR="00BD3BC6" w:rsidRPr="007C73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D5B1D7D"/>
    <w:multiLevelType w:val="multilevel"/>
    <w:tmpl w:val="8D5B1D7D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993DBB2D"/>
    <w:multiLevelType w:val="multilevel"/>
    <w:tmpl w:val="993DBB2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C26DD5CA"/>
    <w:multiLevelType w:val="singleLevel"/>
    <w:tmpl w:val="C26DD5CA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</w:abstractNum>
  <w:abstractNum w:abstractNumId="3" w15:restartNumberingAfterBreak="0">
    <w:nsid w:val="1651313F"/>
    <w:multiLevelType w:val="singleLevel"/>
    <w:tmpl w:val="1651313F"/>
    <w:lvl w:ilvl="0">
      <w:start w:val="1"/>
      <w:numFmt w:val="decimal"/>
      <w:suff w:val="space"/>
      <w:lvlText w:val="%1）"/>
      <w:lvlJc w:val="left"/>
    </w:lvl>
  </w:abstractNum>
  <w:abstractNum w:abstractNumId="4" w15:restartNumberingAfterBreak="0">
    <w:nsid w:val="300D2A71"/>
    <w:multiLevelType w:val="multilevel"/>
    <w:tmpl w:val="300D2A71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04A3F39"/>
    <w:multiLevelType w:val="multilevel"/>
    <w:tmpl w:val="304A3F39"/>
    <w:lvl w:ilvl="0">
      <w:start w:val="1"/>
      <w:numFmt w:val="decimal"/>
      <w:pStyle w:val="1"/>
      <w:suff w:val="spac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pStyle w:val="9"/>
      <w:suff w:val="space"/>
      <w:lvlText w:val="%1.%2.%3.%4.%5.%6.%7.%8.%9"/>
      <w:lvlJc w:val="left"/>
      <w:pPr>
        <w:ind w:left="1559" w:hanging="1559"/>
      </w:pPr>
      <w:rPr>
        <w:rFonts w:hint="eastAsia"/>
      </w:rPr>
    </w:lvl>
  </w:abstractNum>
  <w:num w:numId="1" w16cid:durableId="659894189">
    <w:abstractNumId w:val="5"/>
  </w:num>
  <w:num w:numId="2" w16cid:durableId="778378581">
    <w:abstractNumId w:val="4"/>
  </w:num>
  <w:num w:numId="3" w16cid:durableId="153838861">
    <w:abstractNumId w:val="3"/>
  </w:num>
  <w:num w:numId="4" w16cid:durableId="40397841">
    <w:abstractNumId w:val="0"/>
  </w:num>
  <w:num w:numId="5" w16cid:durableId="112137462">
    <w:abstractNumId w:val="2"/>
  </w:num>
  <w:num w:numId="6" w16cid:durableId="16689001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392"/>
    <w:rsid w:val="000940BE"/>
    <w:rsid w:val="001916F8"/>
    <w:rsid w:val="002C143B"/>
    <w:rsid w:val="00482C0B"/>
    <w:rsid w:val="007C7392"/>
    <w:rsid w:val="0087249D"/>
    <w:rsid w:val="00BD3BC6"/>
    <w:rsid w:val="00DD2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84FCB"/>
  <w15:chartTrackingRefBased/>
  <w15:docId w15:val="{42949C46-65D9-448A-A94A-33DE1D429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20"/>
    <w:qFormat/>
    <w:rsid w:val="007C7392"/>
    <w:pPr>
      <w:widowControl w:val="0"/>
      <w:jc w:val="both"/>
    </w:pPr>
    <w:rPr>
      <w:rFonts w:ascii="Times New Roman" w:eastAsia="宋体" w:hAnsi="Times New Roman" w:cs="Times New Roman"/>
    </w:rPr>
  </w:style>
  <w:style w:type="paragraph" w:styleId="1">
    <w:name w:val="heading 1"/>
    <w:basedOn w:val="a"/>
    <w:next w:val="a0"/>
    <w:link w:val="10"/>
    <w:qFormat/>
    <w:rsid w:val="007C7392"/>
    <w:pPr>
      <w:keepNext/>
      <w:keepLines/>
      <w:numPr>
        <w:numId w:val="1"/>
      </w:numPr>
      <w:spacing w:line="360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next w:val="a"/>
    <w:link w:val="21"/>
    <w:uiPriority w:val="9"/>
    <w:qFormat/>
    <w:rsid w:val="007C7392"/>
    <w:pPr>
      <w:keepNext/>
      <w:keepLines/>
      <w:numPr>
        <w:ilvl w:val="1"/>
        <w:numId w:val="1"/>
      </w:numPr>
      <w:spacing w:line="360" w:lineRule="auto"/>
      <w:outlineLvl w:val="1"/>
    </w:pPr>
    <w:rPr>
      <w:rFonts w:ascii="Arial" w:eastAsia="宋体" w:hAnsi="Arial" w:cs="Times New Roman"/>
      <w:b/>
      <w:bCs/>
      <w:kern w:val="0"/>
      <w:sz w:val="36"/>
      <w:szCs w:val="32"/>
    </w:rPr>
  </w:style>
  <w:style w:type="paragraph" w:styleId="3">
    <w:name w:val="heading 3"/>
    <w:basedOn w:val="a"/>
    <w:next w:val="a"/>
    <w:link w:val="30"/>
    <w:uiPriority w:val="9"/>
    <w:qFormat/>
    <w:rsid w:val="007C7392"/>
    <w:pPr>
      <w:keepNext/>
      <w:keepLines/>
      <w:numPr>
        <w:ilvl w:val="2"/>
        <w:numId w:val="1"/>
      </w:numPr>
      <w:spacing w:line="360" w:lineRule="auto"/>
      <w:outlineLvl w:val="2"/>
    </w:pPr>
    <w:rPr>
      <w:b/>
      <w:bCs/>
      <w:kern w:val="0"/>
      <w:sz w:val="32"/>
      <w:szCs w:val="32"/>
    </w:rPr>
  </w:style>
  <w:style w:type="paragraph" w:styleId="4">
    <w:name w:val="heading 4"/>
    <w:basedOn w:val="a"/>
    <w:next w:val="a"/>
    <w:link w:val="40"/>
    <w:uiPriority w:val="9"/>
    <w:qFormat/>
    <w:rsid w:val="007C7392"/>
    <w:pPr>
      <w:keepNext/>
      <w:keepLines/>
      <w:numPr>
        <w:ilvl w:val="3"/>
        <w:numId w:val="1"/>
      </w:numPr>
      <w:spacing w:line="360" w:lineRule="auto"/>
      <w:outlineLvl w:val="3"/>
    </w:pPr>
    <w:rPr>
      <w:rFonts w:ascii="Arial" w:hAnsi="Arial"/>
      <w:b/>
      <w:bCs/>
      <w:kern w:val="0"/>
      <w:sz w:val="30"/>
      <w:szCs w:val="28"/>
    </w:rPr>
  </w:style>
  <w:style w:type="paragraph" w:styleId="5">
    <w:name w:val="heading 5"/>
    <w:basedOn w:val="a"/>
    <w:next w:val="a"/>
    <w:link w:val="50"/>
    <w:qFormat/>
    <w:rsid w:val="007C7392"/>
    <w:pPr>
      <w:keepNext/>
      <w:keepLines/>
      <w:numPr>
        <w:ilvl w:val="4"/>
        <w:numId w:val="1"/>
      </w:numPr>
      <w:spacing w:line="360" w:lineRule="auto"/>
      <w:outlineLvl w:val="4"/>
    </w:pPr>
    <w:rPr>
      <w:b/>
      <w:bCs/>
      <w:kern w:val="0"/>
      <w:sz w:val="28"/>
      <w:szCs w:val="28"/>
    </w:rPr>
  </w:style>
  <w:style w:type="paragraph" w:styleId="6">
    <w:name w:val="heading 6"/>
    <w:basedOn w:val="a"/>
    <w:next w:val="a"/>
    <w:link w:val="60"/>
    <w:qFormat/>
    <w:rsid w:val="007C7392"/>
    <w:pPr>
      <w:keepNext/>
      <w:keepLines/>
      <w:numPr>
        <w:ilvl w:val="5"/>
        <w:numId w:val="1"/>
      </w:numPr>
      <w:spacing w:line="360" w:lineRule="auto"/>
      <w:outlineLvl w:val="5"/>
    </w:pPr>
    <w:rPr>
      <w:rFonts w:ascii="Arial" w:hAnsi="Arial"/>
      <w:b/>
      <w:bCs/>
      <w:kern w:val="0"/>
      <w:sz w:val="24"/>
      <w:szCs w:val="24"/>
    </w:rPr>
  </w:style>
  <w:style w:type="paragraph" w:styleId="7">
    <w:name w:val="heading 7"/>
    <w:basedOn w:val="a"/>
    <w:next w:val="a"/>
    <w:link w:val="70"/>
    <w:qFormat/>
    <w:rsid w:val="007C7392"/>
    <w:pPr>
      <w:keepNext/>
      <w:keepLines/>
      <w:numPr>
        <w:ilvl w:val="6"/>
        <w:numId w:val="1"/>
      </w:numPr>
      <w:spacing w:line="360" w:lineRule="auto"/>
      <w:outlineLvl w:val="6"/>
    </w:pPr>
    <w:rPr>
      <w:b/>
      <w:bCs/>
      <w:kern w:val="0"/>
      <w:sz w:val="24"/>
      <w:szCs w:val="24"/>
    </w:rPr>
  </w:style>
  <w:style w:type="paragraph" w:styleId="8">
    <w:name w:val="heading 8"/>
    <w:basedOn w:val="a"/>
    <w:next w:val="a"/>
    <w:link w:val="80"/>
    <w:qFormat/>
    <w:rsid w:val="007C7392"/>
    <w:pPr>
      <w:keepNext/>
      <w:keepLines/>
      <w:numPr>
        <w:ilvl w:val="7"/>
        <w:numId w:val="1"/>
      </w:numPr>
      <w:spacing w:line="360" w:lineRule="auto"/>
      <w:outlineLvl w:val="7"/>
    </w:pPr>
    <w:rPr>
      <w:rFonts w:ascii="Arial" w:hAnsi="Arial"/>
      <w:b/>
      <w:kern w:val="0"/>
      <w:sz w:val="20"/>
      <w:szCs w:val="24"/>
    </w:rPr>
  </w:style>
  <w:style w:type="paragraph" w:styleId="9">
    <w:name w:val="heading 9"/>
    <w:basedOn w:val="a"/>
    <w:next w:val="a"/>
    <w:link w:val="90"/>
    <w:qFormat/>
    <w:rsid w:val="007C7392"/>
    <w:pPr>
      <w:keepNext/>
      <w:keepLines/>
      <w:numPr>
        <w:ilvl w:val="8"/>
        <w:numId w:val="1"/>
      </w:numPr>
      <w:spacing w:line="360" w:lineRule="auto"/>
      <w:outlineLvl w:val="8"/>
    </w:pPr>
    <w:rPr>
      <w:rFonts w:ascii="Arial" w:hAnsi="Arial"/>
      <w:b/>
      <w:kern w:val="0"/>
      <w:sz w:val="20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rsid w:val="007C7392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1">
    <w:name w:val="标题 2 字符"/>
    <w:basedOn w:val="a1"/>
    <w:link w:val="2"/>
    <w:uiPriority w:val="9"/>
    <w:rsid w:val="007C7392"/>
    <w:rPr>
      <w:rFonts w:ascii="Arial" w:eastAsia="宋体" w:hAnsi="Arial" w:cs="Times New Roman"/>
      <w:b/>
      <w:bCs/>
      <w:kern w:val="0"/>
      <w:sz w:val="36"/>
      <w:szCs w:val="32"/>
    </w:rPr>
  </w:style>
  <w:style w:type="character" w:customStyle="1" w:styleId="30">
    <w:name w:val="标题 3 字符"/>
    <w:basedOn w:val="a1"/>
    <w:link w:val="3"/>
    <w:uiPriority w:val="9"/>
    <w:rsid w:val="007C7392"/>
    <w:rPr>
      <w:rFonts w:ascii="Times New Roman" w:eastAsia="宋体" w:hAnsi="Times New Roman" w:cs="Times New Roman"/>
      <w:b/>
      <w:bCs/>
      <w:kern w:val="0"/>
      <w:sz w:val="32"/>
      <w:szCs w:val="32"/>
    </w:rPr>
  </w:style>
  <w:style w:type="character" w:customStyle="1" w:styleId="40">
    <w:name w:val="标题 4 字符"/>
    <w:basedOn w:val="a1"/>
    <w:link w:val="4"/>
    <w:uiPriority w:val="9"/>
    <w:rsid w:val="007C7392"/>
    <w:rPr>
      <w:rFonts w:ascii="Arial" w:eastAsia="宋体" w:hAnsi="Arial" w:cs="Times New Roman"/>
      <w:b/>
      <w:bCs/>
      <w:kern w:val="0"/>
      <w:sz w:val="30"/>
      <w:szCs w:val="28"/>
    </w:rPr>
  </w:style>
  <w:style w:type="character" w:customStyle="1" w:styleId="50">
    <w:name w:val="标题 5 字符"/>
    <w:basedOn w:val="a1"/>
    <w:link w:val="5"/>
    <w:rsid w:val="007C7392"/>
    <w:rPr>
      <w:rFonts w:ascii="Times New Roman" w:eastAsia="宋体" w:hAnsi="Times New Roman" w:cs="Times New Roman"/>
      <w:b/>
      <w:bCs/>
      <w:kern w:val="0"/>
      <w:sz w:val="28"/>
      <w:szCs w:val="28"/>
    </w:rPr>
  </w:style>
  <w:style w:type="character" w:customStyle="1" w:styleId="60">
    <w:name w:val="标题 6 字符"/>
    <w:basedOn w:val="a1"/>
    <w:link w:val="6"/>
    <w:rsid w:val="007C7392"/>
    <w:rPr>
      <w:rFonts w:ascii="Arial" w:eastAsia="宋体" w:hAnsi="Arial" w:cs="Times New Roman"/>
      <w:b/>
      <w:bCs/>
      <w:kern w:val="0"/>
      <w:sz w:val="24"/>
      <w:szCs w:val="24"/>
    </w:rPr>
  </w:style>
  <w:style w:type="character" w:customStyle="1" w:styleId="70">
    <w:name w:val="标题 7 字符"/>
    <w:basedOn w:val="a1"/>
    <w:link w:val="7"/>
    <w:rsid w:val="007C7392"/>
    <w:rPr>
      <w:rFonts w:ascii="Times New Roman" w:eastAsia="宋体" w:hAnsi="Times New Roman" w:cs="Times New Roman"/>
      <w:b/>
      <w:bCs/>
      <w:kern w:val="0"/>
      <w:sz w:val="24"/>
      <w:szCs w:val="24"/>
    </w:rPr>
  </w:style>
  <w:style w:type="character" w:customStyle="1" w:styleId="80">
    <w:name w:val="标题 8 字符"/>
    <w:basedOn w:val="a1"/>
    <w:link w:val="8"/>
    <w:rsid w:val="007C7392"/>
    <w:rPr>
      <w:rFonts w:ascii="Arial" w:eastAsia="宋体" w:hAnsi="Arial" w:cs="Times New Roman"/>
      <w:b/>
      <w:kern w:val="0"/>
      <w:sz w:val="20"/>
      <w:szCs w:val="24"/>
    </w:rPr>
  </w:style>
  <w:style w:type="character" w:customStyle="1" w:styleId="90">
    <w:name w:val="标题 9 字符"/>
    <w:basedOn w:val="a1"/>
    <w:link w:val="9"/>
    <w:rsid w:val="007C7392"/>
    <w:rPr>
      <w:rFonts w:ascii="Arial" w:eastAsia="宋体" w:hAnsi="Arial" w:cs="Times New Roman"/>
      <w:b/>
      <w:kern w:val="0"/>
      <w:sz w:val="20"/>
      <w:szCs w:val="21"/>
    </w:rPr>
  </w:style>
  <w:style w:type="paragraph" w:styleId="a4">
    <w:name w:val="Body Text Indent"/>
    <w:basedOn w:val="a"/>
    <w:link w:val="a5"/>
    <w:uiPriority w:val="99"/>
    <w:semiHidden/>
    <w:unhideWhenUsed/>
    <w:rsid w:val="007C7392"/>
    <w:pPr>
      <w:spacing w:after="120"/>
      <w:ind w:leftChars="200" w:left="420"/>
    </w:pPr>
  </w:style>
  <w:style w:type="character" w:customStyle="1" w:styleId="a5">
    <w:name w:val="正文文本缩进 字符"/>
    <w:basedOn w:val="a1"/>
    <w:link w:val="a4"/>
    <w:uiPriority w:val="99"/>
    <w:semiHidden/>
    <w:rsid w:val="007C7392"/>
    <w:rPr>
      <w:rFonts w:ascii="Times New Roman" w:eastAsia="宋体" w:hAnsi="Times New Roman" w:cs="Times New Roman"/>
    </w:rPr>
  </w:style>
  <w:style w:type="paragraph" w:styleId="20">
    <w:name w:val="Body Text First Indent 2"/>
    <w:basedOn w:val="a4"/>
    <w:link w:val="22"/>
    <w:uiPriority w:val="99"/>
    <w:unhideWhenUsed/>
    <w:rsid w:val="007C7392"/>
    <w:pPr>
      <w:ind w:firstLineChars="200" w:firstLine="420"/>
    </w:pPr>
  </w:style>
  <w:style w:type="character" w:customStyle="1" w:styleId="22">
    <w:name w:val="正文文本首行缩进 2 字符"/>
    <w:basedOn w:val="a5"/>
    <w:link w:val="20"/>
    <w:uiPriority w:val="99"/>
    <w:rsid w:val="007C7392"/>
    <w:rPr>
      <w:rFonts w:ascii="Times New Roman" w:eastAsia="宋体" w:hAnsi="Times New Roman" w:cs="Times New Roman"/>
    </w:rPr>
  </w:style>
  <w:style w:type="paragraph" w:styleId="a6">
    <w:name w:val="caption"/>
    <w:basedOn w:val="a"/>
    <w:next w:val="a"/>
    <w:link w:val="a7"/>
    <w:uiPriority w:val="35"/>
    <w:qFormat/>
    <w:rsid w:val="007C7392"/>
    <w:rPr>
      <w:rFonts w:ascii="Cambria" w:eastAsia="黑体" w:hAnsi="Cambria"/>
      <w:sz w:val="20"/>
      <w:szCs w:val="20"/>
    </w:rPr>
  </w:style>
  <w:style w:type="character" w:customStyle="1" w:styleId="a7">
    <w:name w:val="题注 字符"/>
    <w:link w:val="a6"/>
    <w:uiPriority w:val="35"/>
    <w:rsid w:val="007C7392"/>
    <w:rPr>
      <w:rFonts w:ascii="Cambria" w:eastAsia="黑体" w:hAnsi="Cambria" w:cs="Times New Roman"/>
      <w:sz w:val="20"/>
      <w:szCs w:val="20"/>
    </w:rPr>
  </w:style>
  <w:style w:type="paragraph" w:styleId="a8">
    <w:name w:val="List Paragraph"/>
    <w:basedOn w:val="a"/>
    <w:link w:val="11"/>
    <w:qFormat/>
    <w:rsid w:val="007C7392"/>
    <w:pPr>
      <w:spacing w:beforeLines="50" w:afterLines="50" w:line="360" w:lineRule="auto"/>
      <w:ind w:firstLineChars="200" w:firstLine="420"/>
    </w:pPr>
    <w:rPr>
      <w:sz w:val="24"/>
      <w:szCs w:val="24"/>
    </w:rPr>
  </w:style>
  <w:style w:type="character" w:customStyle="1" w:styleId="11">
    <w:name w:val="列表段落 字符1"/>
    <w:link w:val="a8"/>
    <w:rsid w:val="007C7392"/>
    <w:rPr>
      <w:rFonts w:ascii="Times New Roman" w:eastAsia="宋体" w:hAnsi="Times New Roman" w:cs="Times New Roman"/>
      <w:sz w:val="24"/>
      <w:szCs w:val="24"/>
    </w:rPr>
  </w:style>
  <w:style w:type="paragraph" w:styleId="a0">
    <w:name w:val="Normal Indent"/>
    <w:basedOn w:val="a"/>
    <w:uiPriority w:val="99"/>
    <w:semiHidden/>
    <w:unhideWhenUsed/>
    <w:rsid w:val="007C739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Microsoft_Visio_2003-2010___.vsd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353</Words>
  <Characters>2014</Characters>
  <Application>Microsoft Office Word</Application>
  <DocSecurity>0</DocSecurity>
  <Lines>16</Lines>
  <Paragraphs>4</Paragraphs>
  <ScaleCrop>false</ScaleCrop>
  <Company/>
  <LinksUpToDate>false</LinksUpToDate>
  <CharactersWithSpaces>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2023-02-07T03:28:00Z</dcterms:created>
  <dcterms:modified xsi:type="dcterms:W3CDTF">2023-02-07T03:29:00Z</dcterms:modified>
</cp:coreProperties>
</file>