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3FDD" w:rsidRPr="001A22DB" w:rsidRDefault="004E3FDD" w:rsidP="004E3FDD">
      <w:pPr>
        <w:jc w:val="right"/>
        <w:rPr>
          <w:rFonts w:asciiTheme="minorEastAsia" w:hAnsiTheme="minorEastAsia"/>
          <w:szCs w:val="21"/>
        </w:rPr>
      </w:pPr>
      <w:r w:rsidRPr="00F0379D">
        <w:rPr>
          <w:szCs w:val="21"/>
        </w:rPr>
        <w:t>2016</w:t>
      </w:r>
      <w:r w:rsidRPr="00F0379D">
        <w:rPr>
          <w:rFonts w:asciiTheme="minorEastAsia" w:hAnsiTheme="minorEastAsia" w:hint="eastAsia"/>
          <w:szCs w:val="21"/>
        </w:rPr>
        <w:t>年</w:t>
      </w:r>
      <w:r w:rsidRPr="00F0379D">
        <w:rPr>
          <w:szCs w:val="21"/>
        </w:rPr>
        <w:t>6</w:t>
      </w:r>
      <w:r w:rsidRPr="00F0379D">
        <w:rPr>
          <w:rFonts w:asciiTheme="minorEastAsia" w:hAnsiTheme="minorEastAsia" w:hint="eastAsia"/>
          <w:szCs w:val="21"/>
        </w:rPr>
        <w:t>月</w:t>
      </w:r>
      <w:r w:rsidRPr="00F0379D">
        <w:rPr>
          <w:szCs w:val="21"/>
        </w:rPr>
        <w:t>7</w:t>
      </w:r>
      <w:r w:rsidRPr="00F0379D">
        <w:rPr>
          <w:rFonts w:asciiTheme="minorEastAsia" w:hAnsiTheme="minorEastAsia" w:hint="eastAsia"/>
          <w:szCs w:val="21"/>
        </w:rPr>
        <w:t>日</w:t>
      </w:r>
    </w:p>
    <w:p w:rsidR="004E3FDD" w:rsidRPr="001A22DB" w:rsidRDefault="004E3FDD" w:rsidP="004E3FDD">
      <w:pPr>
        <w:rPr>
          <w:rFonts w:asciiTheme="minorEastAsia" w:hAnsiTheme="minorEastAsia"/>
          <w:szCs w:val="21"/>
        </w:rPr>
      </w:pPr>
      <w:r w:rsidRPr="00F0379D">
        <w:rPr>
          <w:rFonts w:asciiTheme="minorEastAsia" w:hAnsiTheme="minorEastAsia" w:hint="eastAsia"/>
          <w:szCs w:val="21"/>
        </w:rPr>
        <w:t>各位</w:t>
      </w:r>
    </w:p>
    <w:p w:rsidR="004E3FDD" w:rsidRPr="001A22DB" w:rsidRDefault="004E3FDD" w:rsidP="004E3FDD">
      <w:pPr>
        <w:ind w:left="3840" w:firstLine="960"/>
        <w:rPr>
          <w:rFonts w:asciiTheme="minorEastAsia" w:hAnsiTheme="minorEastAsia"/>
          <w:szCs w:val="21"/>
        </w:rPr>
      </w:pPr>
      <w:r w:rsidRPr="00F0379D">
        <w:rPr>
          <w:rFonts w:asciiTheme="minorEastAsia" w:hAnsiTheme="minorEastAsia" w:hint="eastAsia"/>
          <w:szCs w:val="21"/>
        </w:rPr>
        <w:t>マーチャント・サポート株式会社</w:t>
      </w:r>
    </w:p>
    <w:p w:rsidR="004E3FDD" w:rsidRPr="001A22DB" w:rsidRDefault="004E3FDD" w:rsidP="004E3FDD">
      <w:pPr>
        <w:ind w:left="3840" w:firstLine="960"/>
        <w:rPr>
          <w:rFonts w:asciiTheme="minorEastAsia" w:hAnsiTheme="minorEastAsia"/>
          <w:szCs w:val="21"/>
        </w:rPr>
      </w:pPr>
      <w:r w:rsidRPr="00F0379D">
        <w:rPr>
          <w:rFonts w:asciiTheme="minorEastAsia" w:hAnsiTheme="minorEastAsia" w:hint="eastAsia"/>
          <w:szCs w:val="21"/>
        </w:rPr>
        <w:t>代表取締役社長　東山　正彦</w:t>
      </w:r>
    </w:p>
    <w:p w:rsidR="00F50C3C" w:rsidRPr="004E3FDD" w:rsidRDefault="00F50C3C"/>
    <w:p w:rsidR="001F3343" w:rsidRDefault="001F3343" w:rsidP="004E3FDD">
      <w:pPr>
        <w:jc w:val="center"/>
      </w:pPr>
      <w:r>
        <w:rPr>
          <w:rFonts w:hint="eastAsia"/>
        </w:rPr>
        <w:t>テンセント社</w:t>
      </w:r>
      <w:r w:rsidR="00EB7D11">
        <w:rPr>
          <w:rFonts w:hint="eastAsia"/>
        </w:rPr>
        <w:t>主催</w:t>
      </w:r>
      <w:r>
        <w:rPr>
          <w:rFonts w:hint="eastAsia"/>
        </w:rPr>
        <w:t>・</w:t>
      </w:r>
      <w:proofErr w:type="spellStart"/>
      <w:r>
        <w:t>WeChat</w:t>
      </w:r>
      <w:proofErr w:type="spellEnd"/>
      <w:r>
        <w:t xml:space="preserve"> Pay</w:t>
      </w:r>
      <w:r>
        <w:rPr>
          <w:rFonts w:hint="eastAsia"/>
        </w:rPr>
        <w:t>日本戦略説明会を後援</w:t>
      </w:r>
    </w:p>
    <w:p w:rsidR="0037546A" w:rsidRDefault="0037546A"/>
    <w:p w:rsidR="00093148" w:rsidRDefault="0089585B">
      <w:pPr>
        <w:rPr>
          <w:rFonts w:asciiTheme="minorEastAsia" w:hAnsiTheme="minorEastAsia" w:hint="eastAsia"/>
          <w:szCs w:val="21"/>
        </w:rPr>
      </w:pPr>
      <w:r>
        <w:rPr>
          <w:rFonts w:hint="eastAsia"/>
        </w:rPr>
        <w:t xml:space="preserve">　</w:t>
      </w:r>
      <w:r w:rsidR="001F3343">
        <w:rPr>
          <w:rFonts w:hint="eastAsia"/>
        </w:rPr>
        <w:t>当社は、</w:t>
      </w:r>
      <w:r w:rsidR="0037546A">
        <w:t>2016</w:t>
      </w:r>
      <w:r w:rsidR="0037546A">
        <w:rPr>
          <w:rFonts w:hint="eastAsia"/>
        </w:rPr>
        <w:t>年</w:t>
      </w:r>
      <w:r w:rsidR="0037546A">
        <w:t>6</w:t>
      </w:r>
      <w:r>
        <w:rPr>
          <w:rFonts w:hint="eastAsia"/>
        </w:rPr>
        <w:t>月６日、東京・丸の内にて、中国最大級</w:t>
      </w:r>
      <w:r w:rsidR="0037546A">
        <w:t>IT</w:t>
      </w:r>
      <w:r w:rsidR="001F3343">
        <w:rPr>
          <w:rFonts w:hint="eastAsia"/>
        </w:rPr>
        <w:t>企業テンセント社</w:t>
      </w:r>
      <w:r w:rsidR="001F3343" w:rsidRPr="0089585B">
        <w:rPr>
          <w:rFonts w:asciiTheme="minorEastAsia" w:hAnsiTheme="minorEastAsia" w:hint="eastAsia"/>
        </w:rPr>
        <w:t>（</w:t>
      </w:r>
      <w:r w:rsidRPr="0089585B">
        <w:rPr>
          <w:rFonts w:asciiTheme="minorEastAsia" w:hAnsiTheme="minorEastAsia" w:hint="eastAsia"/>
          <w:szCs w:val="21"/>
        </w:rPr>
        <w:t>英：</w:t>
      </w:r>
      <w:proofErr w:type="spellStart"/>
      <w:r w:rsidRPr="0089585B">
        <w:rPr>
          <w:rFonts w:eastAsia="ＭＳ Ｐ明朝" w:cs="Arial"/>
          <w:szCs w:val="21"/>
          <w:shd w:val="clear" w:color="auto" w:fill="FFFFFF"/>
        </w:rPr>
        <w:t>Tencent</w:t>
      </w:r>
      <w:proofErr w:type="spellEnd"/>
      <w:r w:rsidRPr="00D8079F">
        <w:rPr>
          <w:rFonts w:ascii="ＭＳ Ｐ明朝" w:eastAsia="ＭＳ Ｐ明朝" w:hAnsi="ＭＳ Ｐ明朝" w:cs="Arial" w:hint="eastAsia"/>
          <w:szCs w:val="21"/>
          <w:shd w:val="clear" w:color="auto" w:fill="FFFFFF"/>
        </w:rPr>
        <w:t xml:space="preserve"> </w:t>
      </w:r>
      <w:r w:rsidRPr="0089585B">
        <w:rPr>
          <w:rFonts w:asciiTheme="minorEastAsia" w:hAnsiTheme="minorEastAsia" w:hint="eastAsia"/>
          <w:szCs w:val="21"/>
        </w:rPr>
        <w:t>中国名:</w:t>
      </w:r>
      <w:r w:rsidRPr="0089585B">
        <w:rPr>
          <w:rFonts w:asciiTheme="minorEastAsia" w:hAnsiTheme="minorEastAsia" w:hint="eastAsia"/>
          <w:color w:val="000000" w:themeColor="text1"/>
          <w:szCs w:val="21"/>
        </w:rPr>
        <w:t xml:space="preserve"> 深圳市</w:t>
      </w:r>
      <w:r w:rsidRPr="00DB65AB">
        <w:rPr>
          <w:rFonts w:ascii="PMingLiU" w:eastAsia="PMingLiU" w:hAnsi="PMingLiU" w:cs="PMingLiU" w:hint="eastAsia"/>
          <w:color w:val="000000" w:themeColor="text1"/>
          <w:szCs w:val="21"/>
        </w:rPr>
        <w:t>腾讯计</w:t>
      </w:r>
      <w:r w:rsidRPr="00DB65AB">
        <w:rPr>
          <w:rFonts w:ascii="ＭＳ Ｐ明朝" w:eastAsia="ＭＳ Ｐ明朝" w:hAnsi="ＭＳ Ｐ明朝" w:cs="ＭＳ Ｐ明朝" w:hint="eastAsia"/>
          <w:color w:val="000000" w:themeColor="text1"/>
          <w:szCs w:val="21"/>
        </w:rPr>
        <w:t>算机系</w:t>
      </w:r>
      <w:r w:rsidRPr="00DB65AB">
        <w:rPr>
          <w:rFonts w:ascii="PMingLiU" w:eastAsia="PMingLiU" w:hAnsi="PMingLiU" w:cs="PMingLiU" w:hint="eastAsia"/>
          <w:color w:val="000000" w:themeColor="text1"/>
          <w:szCs w:val="21"/>
        </w:rPr>
        <w:t>统</w:t>
      </w:r>
      <w:r w:rsidRPr="0089585B">
        <w:rPr>
          <w:rFonts w:asciiTheme="minorEastAsia" w:hAnsiTheme="minorEastAsia" w:cs="ＭＳ Ｐ明朝" w:hint="eastAsia"/>
          <w:color w:val="000000" w:themeColor="text1"/>
          <w:szCs w:val="21"/>
        </w:rPr>
        <w:t>有限公司</w:t>
      </w:r>
      <w:r w:rsidRPr="0089585B">
        <w:rPr>
          <w:rFonts w:asciiTheme="minorEastAsia" w:hAnsiTheme="minorEastAsia" w:cs="ＭＳ Ｐ明朝" w:hint="eastAsia"/>
          <w:szCs w:val="21"/>
        </w:rPr>
        <w:t>、</w:t>
      </w:r>
      <w:r w:rsidRPr="0089585B">
        <w:rPr>
          <w:rFonts w:asciiTheme="minorEastAsia" w:hAnsiTheme="minorEastAsia" w:hint="eastAsia"/>
          <w:szCs w:val="21"/>
        </w:rPr>
        <w:t>本社：中国深セン市</w:t>
      </w:r>
      <w:r w:rsidR="001F3343">
        <w:rPr>
          <w:rFonts w:hint="eastAsia"/>
        </w:rPr>
        <w:t>）が行った「</w:t>
      </w:r>
      <w:proofErr w:type="spellStart"/>
      <w:r w:rsidR="001F3343">
        <w:t>WeChat</w:t>
      </w:r>
      <w:proofErr w:type="spellEnd"/>
      <w:r w:rsidR="001F3343">
        <w:t xml:space="preserve"> Pay(</w:t>
      </w:r>
      <w:r w:rsidRPr="00DA530F">
        <w:rPr>
          <w:rFonts w:ascii="ＭＳ Ｐ明朝" w:eastAsia="ＭＳ Ｐ明朝" w:hAnsi="ＭＳ Ｐ明朝" w:cs="Arial" w:hint="eastAsia"/>
          <w:color w:val="282C34"/>
          <w:szCs w:val="21"/>
        </w:rPr>
        <w:t>微信支付</w:t>
      </w:r>
      <w:r w:rsidR="001F3343">
        <w:rPr>
          <w:rFonts w:hint="eastAsia"/>
        </w:rPr>
        <w:t>)</w:t>
      </w:r>
      <w:r w:rsidR="001F3343">
        <w:rPr>
          <w:rFonts w:hint="eastAsia"/>
        </w:rPr>
        <w:t>日本戦略説明会」を、</w:t>
      </w:r>
      <w:r w:rsidR="002F2DC7">
        <w:rPr>
          <w:rFonts w:hint="eastAsia"/>
        </w:rPr>
        <w:t>後援スポンサーとして</w:t>
      </w:r>
      <w:r w:rsidR="00EB7D11">
        <w:rPr>
          <w:rFonts w:hint="eastAsia"/>
        </w:rPr>
        <w:t>、</w:t>
      </w:r>
      <w:r w:rsidRPr="0089585B">
        <w:rPr>
          <w:rFonts w:asciiTheme="minorEastAsia" w:hAnsiTheme="minorEastAsia" w:hint="eastAsia"/>
          <w:szCs w:val="21"/>
        </w:rPr>
        <w:t>株式会社ホットリンク</w:t>
      </w:r>
    </w:p>
    <w:p w:rsidR="00093148" w:rsidRDefault="00093148">
      <w:pPr>
        <w:rPr>
          <w:rFonts w:asciiTheme="minorEastAsia" w:hAnsiTheme="minorEastAsia"/>
          <w:szCs w:val="21"/>
        </w:rPr>
        <w:sectPr w:rsidR="00093148" w:rsidSect="00F13F0A">
          <w:pgSz w:w="11900" w:h="16840"/>
          <w:pgMar w:top="1134" w:right="1701" w:bottom="1134" w:left="1701" w:header="851" w:footer="992" w:gutter="0"/>
          <w:cols w:space="425"/>
          <w:docGrid w:type="lines" w:linePitch="400"/>
        </w:sectPr>
      </w:pPr>
    </w:p>
    <w:p w:rsidR="0037546A" w:rsidRDefault="00093148">
      <w:r>
        <w:rPr>
          <w:rFonts w:asciiTheme="minorEastAsia" w:hAnsiTheme="minorEastAsia" w:hint="eastAsia"/>
          <w:szCs w:val="21"/>
        </w:rPr>
        <w:t>（</w:t>
      </w:r>
      <w:r w:rsidR="0089585B" w:rsidRPr="0089585B">
        <w:rPr>
          <w:rFonts w:asciiTheme="minorEastAsia" w:hAnsiTheme="minorEastAsia" w:hint="eastAsia"/>
          <w:szCs w:val="21"/>
        </w:rPr>
        <w:t>本社：東京都千代田区、代表取締役社長</w:t>
      </w:r>
      <w:r w:rsidR="0089585B" w:rsidRPr="0089585B">
        <w:rPr>
          <w:szCs w:val="21"/>
        </w:rPr>
        <w:t xml:space="preserve">CEO </w:t>
      </w:r>
      <w:r w:rsidR="0089585B" w:rsidRPr="0089585B">
        <w:rPr>
          <w:rFonts w:asciiTheme="minorEastAsia" w:hAnsiTheme="minorEastAsia"/>
          <w:szCs w:val="21"/>
        </w:rPr>
        <w:t>内山幸樹</w:t>
      </w:r>
      <w:r w:rsidR="0089585B" w:rsidRPr="0089585B">
        <w:rPr>
          <w:rFonts w:asciiTheme="minorEastAsia" w:hAnsiTheme="minorEastAsia" w:hint="eastAsia"/>
          <w:szCs w:val="21"/>
        </w:rPr>
        <w:t>、証券コード：</w:t>
      </w:r>
      <w:r w:rsidR="0089585B" w:rsidRPr="0089585B">
        <w:rPr>
          <w:szCs w:val="21"/>
        </w:rPr>
        <w:t>3680</w:t>
      </w:r>
      <w:r w:rsidR="0089585B">
        <w:rPr>
          <w:rFonts w:asciiTheme="minorEastAsia" w:hAnsiTheme="minorEastAsia" w:hint="eastAsia"/>
          <w:szCs w:val="21"/>
        </w:rPr>
        <w:t>）</w:t>
      </w:r>
      <w:r w:rsidR="00EB7D11" w:rsidRPr="0089585B">
        <w:t>と共に運営のサポートをしました。</w:t>
      </w:r>
      <w:r w:rsidR="00DB1B7A">
        <w:rPr>
          <w:rFonts w:hint="eastAsia"/>
        </w:rPr>
        <w:t>なお、</w:t>
      </w:r>
      <w:r w:rsidR="00EB7D11" w:rsidRPr="0089585B">
        <w:t>本説明会において、テンセント社は</w:t>
      </w:r>
      <w:r w:rsidR="00EB7D11">
        <w:rPr>
          <w:rFonts w:hint="eastAsia"/>
        </w:rPr>
        <w:t>、同社が</w:t>
      </w:r>
      <w:r w:rsidR="0037546A">
        <w:rPr>
          <w:rFonts w:hint="eastAsia"/>
        </w:rPr>
        <w:t>運営する中国最大の</w:t>
      </w:r>
      <w:r w:rsidR="0037546A">
        <w:t>SNS</w:t>
      </w:r>
      <w:r w:rsidR="0037546A">
        <w:rPr>
          <w:rFonts w:hint="eastAsia"/>
        </w:rPr>
        <w:t>プラットフォーム「</w:t>
      </w:r>
      <w:proofErr w:type="spellStart"/>
      <w:r w:rsidR="0037546A">
        <w:t>WeChat</w:t>
      </w:r>
      <w:proofErr w:type="spellEnd"/>
      <w:r w:rsidR="002F2DC7">
        <w:rPr>
          <w:rFonts w:hint="eastAsia"/>
        </w:rPr>
        <w:t>（微信）」の決済サービスである</w:t>
      </w:r>
      <w:proofErr w:type="spellStart"/>
      <w:r w:rsidR="0037546A">
        <w:t>WeChat</w:t>
      </w:r>
      <w:proofErr w:type="spellEnd"/>
      <w:r w:rsidR="0037546A">
        <w:t xml:space="preserve"> Pay</w:t>
      </w:r>
      <w:r w:rsidR="002F2DC7">
        <w:rPr>
          <w:rFonts w:hint="eastAsia"/>
        </w:rPr>
        <w:t>の日本本格進出を発表しました。</w:t>
      </w:r>
      <w:r>
        <w:rPr>
          <w:rFonts w:hint="eastAsia"/>
          <w:noProof/>
        </w:rPr>
        <w:drawing>
          <wp:inline distT="0" distB="0" distL="0" distR="0">
            <wp:extent cx="2747498" cy="1838325"/>
            <wp:effectExtent l="19050" t="0" r="0" b="0"/>
            <wp:docPr id="3" name="図 4" descr="C:\Users\shouichi.sakaue\AppData\Local\Microsoft\Windows\Temporary Internet Files\Content.Word\hl_0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ouichi.sakaue\AppData\Local\Microsoft\Windows\Temporary Internet Files\Content.Word\hl_028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56" cy="183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148" w:rsidRDefault="00093148">
      <w:pPr>
        <w:sectPr w:rsidR="00093148" w:rsidSect="00F13F0A">
          <w:type w:val="continuous"/>
          <w:pgSz w:w="11900" w:h="16840"/>
          <w:pgMar w:top="567" w:right="1701" w:bottom="567" w:left="1701" w:header="851" w:footer="992" w:gutter="0"/>
          <w:cols w:num="2" w:space="425"/>
          <w:docGrid w:type="lines" w:linePitch="400"/>
        </w:sectPr>
      </w:pPr>
    </w:p>
    <w:p w:rsidR="0037546A" w:rsidRDefault="0037546A"/>
    <w:p w:rsidR="0037546A" w:rsidRDefault="00DB1B7A">
      <w:r>
        <w:rPr>
          <w:rFonts w:hint="eastAsia"/>
        </w:rPr>
        <w:t xml:space="preserve">　</w:t>
      </w:r>
      <w:proofErr w:type="spellStart"/>
      <w:r w:rsidR="0037546A">
        <w:t>WeChat</w:t>
      </w:r>
      <w:proofErr w:type="spellEnd"/>
      <w:r w:rsidR="0089585B">
        <w:rPr>
          <w:rFonts w:hint="eastAsia"/>
        </w:rPr>
        <w:t>は中国</w:t>
      </w:r>
      <w:r w:rsidR="0037546A">
        <w:rPr>
          <w:rFonts w:hint="eastAsia"/>
        </w:rPr>
        <w:t>を中心に</w:t>
      </w:r>
      <w:r w:rsidR="0037546A">
        <w:t>7.6</w:t>
      </w:r>
      <w:r w:rsidR="0037546A">
        <w:rPr>
          <w:rFonts w:hint="eastAsia"/>
        </w:rPr>
        <w:t>億人ものアクティブユーザーを持ち、その</w:t>
      </w:r>
      <w:r w:rsidR="0037546A">
        <w:t>60%</w:t>
      </w:r>
      <w:r w:rsidR="0037546A">
        <w:rPr>
          <w:rFonts w:hint="eastAsia"/>
        </w:rPr>
        <w:t>以上が</w:t>
      </w:r>
      <w:r w:rsidR="0037546A">
        <w:rPr>
          <w:rFonts w:hint="eastAsia"/>
        </w:rPr>
        <w:t>1</w:t>
      </w:r>
      <w:r w:rsidR="0037546A">
        <w:rPr>
          <w:rFonts w:hint="eastAsia"/>
        </w:rPr>
        <w:t>日</w:t>
      </w:r>
      <w:r w:rsidR="0037546A">
        <w:rPr>
          <w:rFonts w:hint="eastAsia"/>
        </w:rPr>
        <w:t>1</w:t>
      </w:r>
      <w:r w:rsidR="00867581">
        <w:rPr>
          <w:rFonts w:hint="eastAsia"/>
        </w:rPr>
        <w:t>回以上</w:t>
      </w:r>
      <w:r w:rsidR="0037546A">
        <w:rPr>
          <w:rFonts w:hint="eastAsia"/>
        </w:rPr>
        <w:t>アクセス</w:t>
      </w:r>
      <w:r w:rsidR="002F2DC7">
        <w:rPr>
          <w:rFonts w:hint="eastAsia"/>
        </w:rPr>
        <w:t>し</w:t>
      </w:r>
      <w:r w:rsidR="0037546A">
        <w:rPr>
          <w:rFonts w:hint="eastAsia"/>
        </w:rPr>
        <w:t>、平均利用時間は１日</w:t>
      </w:r>
      <w:r w:rsidR="0037546A">
        <w:t>130</w:t>
      </w:r>
      <w:r w:rsidR="0037546A">
        <w:rPr>
          <w:rFonts w:hint="eastAsia"/>
        </w:rPr>
        <w:t>分超を</w:t>
      </w:r>
      <w:r w:rsidR="00EB7D11">
        <w:rPr>
          <w:rFonts w:hint="eastAsia"/>
        </w:rPr>
        <w:t>誇る、ユーザーの生活の一部となっているサービス</w:t>
      </w:r>
      <w:r w:rsidR="002F2DC7">
        <w:rPr>
          <w:rFonts w:hint="eastAsia"/>
        </w:rPr>
        <w:t>です</w:t>
      </w:r>
      <w:r w:rsidR="0037546A">
        <w:rPr>
          <w:rFonts w:hint="eastAsia"/>
        </w:rPr>
        <w:t>。また、</w:t>
      </w:r>
      <w:proofErr w:type="spellStart"/>
      <w:r w:rsidR="0037546A">
        <w:t>WeChat</w:t>
      </w:r>
      <w:proofErr w:type="spellEnd"/>
      <w:r w:rsidR="0037546A">
        <w:t xml:space="preserve"> Pay</w:t>
      </w:r>
      <w:r w:rsidR="002F2DC7">
        <w:rPr>
          <w:rFonts w:hint="eastAsia"/>
        </w:rPr>
        <w:t>は、銀行カードと</w:t>
      </w:r>
      <w:r w:rsidR="0037546A">
        <w:rPr>
          <w:rFonts w:hint="eastAsia"/>
        </w:rPr>
        <w:t>リアルタイム接続しているユーザーが</w:t>
      </w:r>
      <w:r w:rsidR="0037546A">
        <w:t>3</w:t>
      </w:r>
      <w:r w:rsidR="00EB7D11">
        <w:rPr>
          <w:rFonts w:hint="eastAsia"/>
        </w:rPr>
        <w:t>億人を超える、中国最大級のオンライン決済サービスで、主要な決済手段のひとつとして人々に深く浸透しています</w:t>
      </w:r>
      <w:r w:rsidR="0037546A">
        <w:rPr>
          <w:rFonts w:hint="eastAsia"/>
        </w:rPr>
        <w:t>。</w:t>
      </w:r>
      <w:r w:rsidR="00EB7D11">
        <w:rPr>
          <w:rFonts w:hint="eastAsia"/>
        </w:rPr>
        <w:t>また、</w:t>
      </w:r>
      <w:proofErr w:type="spellStart"/>
      <w:r w:rsidR="002F2DC7">
        <w:t>WeChat</w:t>
      </w:r>
      <w:proofErr w:type="spellEnd"/>
      <w:r w:rsidR="002F2DC7">
        <w:t xml:space="preserve"> Pay</w:t>
      </w:r>
      <w:r w:rsidR="001F3343">
        <w:rPr>
          <w:rFonts w:hint="eastAsia"/>
        </w:rPr>
        <w:t>導入</w:t>
      </w:r>
      <w:r w:rsidR="002F2DC7">
        <w:rPr>
          <w:rFonts w:hint="eastAsia"/>
        </w:rPr>
        <w:t>の</w:t>
      </w:r>
      <w:r w:rsidR="001F3343">
        <w:rPr>
          <w:rFonts w:hint="eastAsia"/>
        </w:rPr>
        <w:t>リアル店舗は</w:t>
      </w:r>
      <w:r w:rsidR="001F3343">
        <w:t>20</w:t>
      </w:r>
      <w:r w:rsidR="002F2DC7">
        <w:rPr>
          <w:rFonts w:hint="eastAsia"/>
        </w:rPr>
        <w:t>万</w:t>
      </w:r>
      <w:r w:rsidR="001F3343">
        <w:rPr>
          <w:rFonts w:hint="eastAsia"/>
        </w:rPr>
        <w:t>店を超え、中国のみならず、韓国、東南アジア、北米等に急速に拡大しています。</w:t>
      </w:r>
    </w:p>
    <w:p w:rsidR="00F13F0A" w:rsidRDefault="00F13F0A">
      <w:pPr>
        <w:sectPr w:rsidR="00F13F0A" w:rsidSect="00093148">
          <w:type w:val="continuous"/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</w:p>
    <w:p w:rsidR="002F2DC7" w:rsidRDefault="00F13F0A" w:rsidP="00F13F0A">
      <w:pPr>
        <w:jc w:val="left"/>
      </w:pPr>
      <w:r>
        <w:rPr>
          <w:rFonts w:hint="eastAsia"/>
          <w:noProof/>
        </w:rPr>
        <w:drawing>
          <wp:inline distT="0" distB="0" distL="0" distR="0">
            <wp:extent cx="2562225" cy="1711200"/>
            <wp:effectExtent l="19050" t="0" r="9525" b="0"/>
            <wp:docPr id="5" name="図 8" descr="C:\Users\shouichi.sakaue\AppData\Local\Microsoft\Windows\Temporary Internet Files\Content.Word\hl_0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ouichi.sakaue\AppData\Local\Microsoft\Windows\Temporary Internet Files\Content.Word\hl_029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1B7A">
        <w:rPr>
          <w:rFonts w:hint="eastAsia"/>
        </w:rPr>
        <w:t>当説明会</w:t>
      </w:r>
      <w:r w:rsidR="00EB7D11">
        <w:rPr>
          <w:rFonts w:hint="eastAsia"/>
        </w:rPr>
        <w:t>にて、</w:t>
      </w:r>
      <w:r w:rsidR="00DB1B7A">
        <w:rPr>
          <w:rFonts w:hint="eastAsia"/>
        </w:rPr>
        <w:t>後援かつ</w:t>
      </w:r>
      <w:proofErr w:type="spellStart"/>
      <w:r w:rsidR="002F2DC7">
        <w:t>WeChat</w:t>
      </w:r>
      <w:proofErr w:type="spellEnd"/>
      <w:r w:rsidR="002F2DC7">
        <w:t xml:space="preserve"> Pay</w:t>
      </w:r>
      <w:r w:rsidR="00B27BDF">
        <w:rPr>
          <w:rFonts w:hint="eastAsia"/>
        </w:rPr>
        <w:t>日本公式パートナー</w:t>
      </w:r>
      <w:r w:rsidR="00DB1B7A">
        <w:rPr>
          <w:rFonts w:hint="eastAsia"/>
        </w:rPr>
        <w:t>会社</w:t>
      </w:r>
      <w:r w:rsidR="00B27BDF">
        <w:rPr>
          <w:rFonts w:hint="eastAsia"/>
        </w:rPr>
        <w:t>として、</w:t>
      </w:r>
      <w:r w:rsidR="002F2DC7">
        <w:rPr>
          <w:rFonts w:hint="eastAsia"/>
        </w:rPr>
        <w:t>当社</w:t>
      </w:r>
      <w:r w:rsidR="00EB7D11">
        <w:rPr>
          <w:rFonts w:hint="eastAsia"/>
        </w:rPr>
        <w:t>の代表取締役</w:t>
      </w:r>
      <w:r w:rsidR="00867581">
        <w:rPr>
          <w:rFonts w:hint="eastAsia"/>
        </w:rPr>
        <w:t>社長</w:t>
      </w:r>
      <w:r w:rsidR="00EB7D11">
        <w:rPr>
          <w:rFonts w:hint="eastAsia"/>
        </w:rPr>
        <w:t>・東山正彦が、</w:t>
      </w:r>
      <w:r w:rsidR="002F2DC7">
        <w:rPr>
          <w:rFonts w:hint="eastAsia"/>
        </w:rPr>
        <w:t>日本における</w:t>
      </w:r>
      <w:proofErr w:type="spellStart"/>
      <w:r w:rsidR="002F2DC7">
        <w:t>WeChat</w:t>
      </w:r>
      <w:proofErr w:type="spellEnd"/>
      <w:r w:rsidR="002F2DC7">
        <w:t xml:space="preserve"> Pay</w:t>
      </w:r>
      <w:r w:rsidR="00EB7D11">
        <w:rPr>
          <w:rFonts w:hint="eastAsia"/>
        </w:rPr>
        <w:t>の活用</w:t>
      </w:r>
      <w:r w:rsidR="002F2DC7">
        <w:rPr>
          <w:rFonts w:hint="eastAsia"/>
        </w:rPr>
        <w:t>状況</w:t>
      </w:r>
      <w:r w:rsidR="00EB7D11">
        <w:rPr>
          <w:rFonts w:hint="eastAsia"/>
        </w:rPr>
        <w:t>、また導入の方法等について講演しました。</w:t>
      </w:r>
    </w:p>
    <w:p w:rsidR="00F13F0A" w:rsidRDefault="00F13F0A">
      <w:pPr>
        <w:sectPr w:rsidR="00F13F0A" w:rsidSect="00F13F0A">
          <w:type w:val="continuous"/>
          <w:pgSz w:w="11900" w:h="16840"/>
          <w:pgMar w:top="1985" w:right="1701" w:bottom="1701" w:left="1701" w:header="851" w:footer="992" w:gutter="0"/>
          <w:cols w:num="2" w:space="425"/>
          <w:docGrid w:type="lines" w:linePitch="400"/>
        </w:sectPr>
      </w:pPr>
    </w:p>
    <w:p w:rsidR="00B27BDF" w:rsidRDefault="00DB1B7A">
      <w:r>
        <w:rPr>
          <w:rFonts w:hint="eastAsia"/>
        </w:rPr>
        <w:t xml:space="preserve">　</w:t>
      </w:r>
      <w:r w:rsidR="00B27BDF">
        <w:rPr>
          <w:rFonts w:hint="eastAsia"/>
        </w:rPr>
        <w:t>当社は、今後も増加が見込まれる中国</w:t>
      </w:r>
      <w:r w:rsidR="00867581">
        <w:rPr>
          <w:rFonts w:hint="eastAsia"/>
        </w:rPr>
        <w:t>人旅行者の決済の利便性を向上し、インバウンド需要の取り込みを目指す</w:t>
      </w:r>
      <w:r w:rsidR="00B27BDF">
        <w:rPr>
          <w:rFonts w:hint="eastAsia"/>
        </w:rPr>
        <w:t>企業の支援を加速して参ります。</w:t>
      </w:r>
    </w:p>
    <w:sectPr w:rsidR="00B27BDF" w:rsidSect="00093148">
      <w:type w:val="continuous"/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3148" w:rsidRDefault="00093148" w:rsidP="004E3FDD">
      <w:r>
        <w:separator/>
      </w:r>
    </w:p>
  </w:endnote>
  <w:endnote w:type="continuationSeparator" w:id="0">
    <w:p w:rsidR="00093148" w:rsidRDefault="00093148" w:rsidP="004E3F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3148" w:rsidRDefault="00093148" w:rsidP="004E3FDD">
      <w:r>
        <w:separator/>
      </w:r>
    </w:p>
  </w:footnote>
  <w:footnote w:type="continuationSeparator" w:id="0">
    <w:p w:rsidR="00093148" w:rsidRDefault="00093148" w:rsidP="004E3F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dirty"/>
  <w:defaultTabStop w:val="96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7546A"/>
    <w:rsid w:val="00093148"/>
    <w:rsid w:val="001F3343"/>
    <w:rsid w:val="002F2DC7"/>
    <w:rsid w:val="0037546A"/>
    <w:rsid w:val="004E3FDD"/>
    <w:rsid w:val="00836ACF"/>
    <w:rsid w:val="00867581"/>
    <w:rsid w:val="0089585B"/>
    <w:rsid w:val="0090040E"/>
    <w:rsid w:val="00B27BDF"/>
    <w:rsid w:val="00BB4DCF"/>
    <w:rsid w:val="00DB1B7A"/>
    <w:rsid w:val="00EB7D11"/>
    <w:rsid w:val="00F13F0A"/>
    <w:rsid w:val="00F50C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040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E3FDD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semiHidden/>
    <w:rsid w:val="004E3FDD"/>
  </w:style>
  <w:style w:type="paragraph" w:styleId="a5">
    <w:name w:val="footer"/>
    <w:basedOn w:val="a"/>
    <w:link w:val="a6"/>
    <w:uiPriority w:val="99"/>
    <w:semiHidden/>
    <w:unhideWhenUsed/>
    <w:rsid w:val="004E3FDD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semiHidden/>
    <w:rsid w:val="004E3FDD"/>
  </w:style>
  <w:style w:type="paragraph" w:styleId="a7">
    <w:name w:val="Balloon Text"/>
    <w:basedOn w:val="a"/>
    <w:link w:val="a8"/>
    <w:uiPriority w:val="99"/>
    <w:semiHidden/>
    <w:unhideWhenUsed/>
    <w:rsid w:val="004E3FDD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4E3FDD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microsoft.com/office/2007/relationships/stylesWithEffects" Target="stylesWithEffect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Handa Katsushi</dc:creator>
  <cp:keywords/>
  <dc:description/>
  <cp:lastModifiedBy>shouichi.sakaue</cp:lastModifiedBy>
  <cp:revision>4</cp:revision>
  <dcterms:created xsi:type="dcterms:W3CDTF">2016-06-09T09:21:00Z</dcterms:created>
  <dcterms:modified xsi:type="dcterms:W3CDTF">2016-06-10T11:54:00Z</dcterms:modified>
</cp:coreProperties>
</file>