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宋体"/>
          <w:b/>
          <w:sz w:val="44"/>
        </w:rPr>
        <w:t>割草机云平台远程连接接口文档</w:t>
      </w:r>
    </w:p>
    <w:p>
      <w:r>
        <w:rPr>
          <w:rFonts w:ascii="Times New Roman" w:hAnsi="Times New Roman" w:eastAsia="宋体"/>
          <w:b w:val="0"/>
          <w:sz w:val="21"/>
        </w:rPr>
        <w:t>版本 V1.0    适用：车端 cloud_bridge 节点（ROS1）与云平台对接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1. 概述</w:t>
      </w:r>
    </w:p>
    <w:p>
      <w:r>
        <w:rPr>
          <w:rFonts w:ascii="Times New Roman" w:hAnsi="Times New Roman" w:eastAsia="宋体"/>
          <w:b w:val="0"/>
          <w:sz w:val="24"/>
        </w:rPr>
        <w:t>车端与云平台之间有两条通道，均为明文传输、无加密无认证。设备ID默认为 mower_001，MQTT主题前缀 mower/{设备ID}/，均在车端launch文件中配置。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通道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协议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端口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方向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用途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指令/状态通道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MQTT over TCP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1883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双向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遥控/刀盘/任务下发；定位/状态上报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明文，无TLS；broker如需用户名密码在车端launch配置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视频通道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SRT (H.264 + MPEG-TS)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双方约定，例9000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车端 → 云平台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实时视频流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车端caller主动推流，云平台listener监听，无passphrase</w:t>
            </w:r>
          </w:p>
        </w:tc>
      </w:tr>
    </w:tbl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2. 下行指令（云平台 → 割草机，MQTT）</w:t>
      </w:r>
    </w:p>
    <w:p>
      <w:r>
        <w:rPr>
          <w:rFonts w:ascii="Times New Roman" w:hAnsi="Times New Roman" w:eastAsia="宋体"/>
          <w:b w:val="0"/>
          <w:sz w:val="24"/>
        </w:rPr>
        <w:t>payload 均为 UTF-8 JSON，QoS 1。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2.1 遥控移动</w:t>
      </w:r>
    </w:p>
    <w:p>
      <w:r>
        <w:rPr>
          <w:rFonts w:ascii="Times New Roman" w:hAnsi="Times New Roman" w:eastAsia="宋体"/>
          <w:b/>
          <w:sz w:val="24"/>
        </w:rPr>
        <w:t>MQTT主题：mower/{设备ID}/cmd/move</w:t>
      </w:r>
    </w:p>
    <w:p>
      <w:r>
        <w:rPr>
          <w:rFonts w:ascii="Times New Roman" w:hAnsi="Times New Roman" w:eastAsia="宋体"/>
          <w:b w:val="0"/>
          <w:sz w:val="24"/>
        </w:rPr>
        <w:t>示例：</w:t>
      </w:r>
    </w:p>
    <w:p>
      <w:r>
        <w:rPr>
          <w:rFonts w:ascii="Consolas" w:hAnsi="Consolas" w:eastAsia="宋体"/>
          <w:sz w:val="20"/>
        </w:rPr>
        <w:t>{"linear": 0.5, "angular": -0.3}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取值范围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linear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-1.0 ~ 1.0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线速度比例：正=前进，负=后退，0=停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angular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-1.0 ~ 1.0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角速度比例：正=左转，负=右转，0=直行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说明：需持续发送(建议≥5Hz)，车端看门狗0.5s超时自动停车；自动任务运行中收到本指令会先自动pause任务再接管底盘；车端映射 drive_value=linear×10000, turn_value=-angular×12566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2.2 刀盘控制</w:t>
      </w:r>
    </w:p>
    <w:p>
      <w:r>
        <w:rPr>
          <w:rFonts w:ascii="Times New Roman" w:hAnsi="Times New Roman" w:eastAsia="宋体"/>
          <w:b/>
          <w:sz w:val="24"/>
        </w:rPr>
        <w:t>MQTT主题：mower/{设备ID}/cmd/blade</w:t>
      </w:r>
    </w:p>
    <w:p>
      <w:r>
        <w:rPr>
          <w:rFonts w:ascii="Times New Roman" w:hAnsi="Times New Roman" w:eastAsia="宋体"/>
          <w:b w:val="0"/>
          <w:sz w:val="24"/>
        </w:rPr>
        <w:t>示例：</w:t>
      </w:r>
    </w:p>
    <w:p>
      <w:r>
        <w:rPr>
          <w:rFonts w:ascii="Consolas" w:hAnsi="Consolas" w:eastAsia="宋体"/>
          <w:sz w:val="20"/>
        </w:rPr>
        <w:t>{"state": 1, "height": 6}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取值范围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state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0 / 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1=开启刀盘，0=关闭刀盘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height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int(可选)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2 ~ 11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割草高度档位，不携带则保持当前档位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说明：手动/自动模式下均可使用，车端自动选择控制通道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2.3 自动割草任务</w:t>
      </w:r>
    </w:p>
    <w:p>
      <w:r>
        <w:rPr>
          <w:rFonts w:ascii="Times New Roman" w:hAnsi="Times New Roman" w:eastAsia="宋体"/>
          <w:b/>
          <w:sz w:val="24"/>
        </w:rPr>
        <w:t>MQTT主题：mower/{设备ID}/cmd/task</w:t>
      </w:r>
    </w:p>
    <w:p>
      <w:r>
        <w:rPr>
          <w:rFonts w:ascii="Times New Roman" w:hAnsi="Times New Roman" w:eastAsia="宋体"/>
          <w:b w:val="0"/>
          <w:sz w:val="24"/>
        </w:rPr>
        <w:t>示例：</w:t>
      </w:r>
    </w:p>
    <w:p>
      <w:r>
        <w:rPr>
          <w:rFonts w:ascii="Consolas" w:hAnsi="Consolas" w:eastAsia="宋体"/>
          <w:sz w:val="20"/>
        </w:rPr>
        <w:t>{"action": "start", "map_name": "map_0630", "map_mode": "single_map"}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取值范围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start/stop/pause/continue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任务操作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map_name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string(start时)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要使用的地图名；空=沿用当前已加载地图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map_mode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string(可选)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single_map/multi_map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单地图/多地图模式，默认single_map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说明：start：车端依次执行 启动路径跟踪→复位→加载地图→选模式→开工(约2~3秒)；stop：停止任务并复位，随后关闭路径跟踪节点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2.4 视频控制</w:t>
      </w:r>
    </w:p>
    <w:p>
      <w:r>
        <w:rPr>
          <w:rFonts w:ascii="Times New Roman" w:hAnsi="Times New Roman" w:eastAsia="宋体"/>
          <w:b/>
          <w:sz w:val="24"/>
        </w:rPr>
        <w:t>MQTT主题：mower/{设备ID}/cmd/video</w:t>
      </w:r>
    </w:p>
    <w:p>
      <w:r>
        <w:rPr>
          <w:rFonts w:ascii="Times New Roman" w:hAnsi="Times New Roman" w:eastAsia="宋体"/>
          <w:b w:val="0"/>
          <w:sz w:val="24"/>
        </w:rPr>
        <w:t>示例：</w:t>
      </w:r>
    </w:p>
    <w:p>
      <w:r>
        <w:rPr>
          <w:rFonts w:ascii="Consolas" w:hAnsi="Consolas" w:eastAsia="宋体"/>
          <w:sz w:val="20"/>
        </w:rPr>
        <w:t>{"enable": true, "fps": 5, "width": 640, "height": 480, "bitrate": 800}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取值范围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enable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true/false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开启/关闭SRT推流(默认关闭)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fps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0.1 ~ 30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推流帧率(降帧省带宽)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width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16 ~ 1920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输出宽度(车端缩放)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height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16 ~ 1080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输出高度(车端缩放)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bitrate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100 ~ 8000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H.264码率kbps，越低占用带宽越小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说明：所有字段可选，只下发要修改的字段，运行时即时生效(车端自动重启推流)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3. 上行数据（割草机 → 云平台，MQTT）</w:t>
      </w:r>
    </w:p>
    <w:p>
      <w:r>
        <w:rPr>
          <w:rFonts w:ascii="Times New Roman" w:hAnsi="Times New Roman" w:eastAsia="宋体"/>
          <w:b w:val="0"/>
          <w:sz w:val="24"/>
        </w:rPr>
        <w:t>payload 均为 UTF-8 JSON，QoS 0。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3.1 定位上报</w:t>
      </w:r>
    </w:p>
    <w:p>
      <w:r>
        <w:rPr>
          <w:rFonts w:ascii="Times New Roman" w:hAnsi="Times New Roman" w:eastAsia="宋体"/>
          <w:b/>
          <w:sz w:val="24"/>
        </w:rPr>
        <w:t>MQTT主题：mower/{设备ID}/state/location    频率：2Hz(可调)，开机即上报</w:t>
      </w:r>
    </w:p>
    <w:p>
      <w:r>
        <w:rPr>
          <w:rFonts w:ascii="Times New Roman" w:hAnsi="Times New Roman" w:eastAsia="宋体"/>
          <w:b w:val="0"/>
          <w:sz w:val="24"/>
        </w:rPr>
        <w:t>示例：</w:t>
      </w:r>
    </w:p>
    <w:p>
      <w:r>
        <w:rPr>
          <w:rFonts w:ascii="Consolas" w:hAnsi="Consolas" w:eastAsia="宋体"/>
          <w:sz w:val="20"/>
        </w:rPr>
        <w:t>{"x":12.34,"y":56.78,"z":0.0,"roll":0.01,"pitch":-0.02,"yaw":1.57,"state":4,"stamp":1751356800.123}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x / y / z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局部平面坐标(米)，来自车端融合定位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roll / pitch / yaw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姿态(弧度)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state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定位状态字：0=无定位；1/2/5=有效融合定位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stamp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Unix秒(double，车端ROS时间)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说明：当前为局部坐标系；如需经纬度需约定地图原点换算，或后续增加GNSS转发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3.2 车辆状态</w:t>
      </w:r>
    </w:p>
    <w:p>
      <w:r>
        <w:rPr>
          <w:rFonts w:ascii="Times New Roman" w:hAnsi="Times New Roman" w:eastAsia="宋体"/>
          <w:b/>
          <w:sz w:val="24"/>
        </w:rPr>
        <w:t>MQTT主题：mower/{设备ID}/state/vehicle    频率：1Hz(可调)</w:t>
      </w:r>
    </w:p>
    <w:p>
      <w:r>
        <w:rPr>
          <w:rFonts w:ascii="Times New Roman" w:hAnsi="Times New Roman" w:eastAsia="宋体"/>
          <w:b w:val="0"/>
          <w:sz w:val="24"/>
        </w:rPr>
        <w:t>示例：</w:t>
      </w:r>
    </w:p>
    <w:p>
      <w:r>
        <w:rPr>
          <w:rFonts w:ascii="Consolas" w:hAnsi="Consolas" w:eastAsia="宋体"/>
          <w:sz w:val="20"/>
        </w:rPr>
        <w:t>{"battery_soc":85,"warning_state_one":0,"warning_state_two":0,"left_wheel_speed":120,"right_wheel_speed":118,"mower_height":6,"stamp":1751356800.5}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battery_soc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电量百分比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warning_state_one / two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下位机报警状态字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left_wheel_speed / right_wheel_speed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左右轮转速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mower_height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刀盘高度反馈档位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stamp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Unix秒(double)</w:t>
            </w:r>
          </w:p>
        </w:tc>
      </w:tr>
    </w:tbl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4. 视频流（SRT）</w:t>
      </w:r>
    </w:p>
    <w:p>
      <w:r>
        <w:rPr>
          <w:rFonts w:ascii="Times New Roman" w:hAnsi="Times New Roman" w:eastAsia="宋体"/>
          <w:b w:val="0"/>
          <w:sz w:val="24"/>
        </w:rPr>
        <w:t>视频源：车端 /camera/image_rect 图像话题</w:t>
      </w:r>
    </w:p>
    <w:p>
      <w:r>
        <w:rPr>
          <w:rFonts w:ascii="Times New Roman" w:hAnsi="Times New Roman" w:eastAsia="宋体"/>
          <w:b w:val="0"/>
          <w:sz w:val="24"/>
        </w:rPr>
        <w:t>编码：H.264 (libx264, veryfast + zerolatency)，MPEG-TS 封装</w:t>
      </w:r>
    </w:p>
    <w:p>
      <w:r>
        <w:rPr>
          <w:rFonts w:ascii="Times New Roman" w:hAnsi="Times New Roman" w:eastAsia="宋体"/>
          <w:b w:val="0"/>
          <w:sz w:val="24"/>
        </w:rPr>
        <w:t>传输模式：车端 SRT caller 主动推流；云平台 SRT listener 监听</w:t>
      </w:r>
    </w:p>
    <w:p>
      <w:r>
        <w:rPr>
          <w:rFonts w:ascii="Times New Roman" w:hAnsi="Times New Roman" w:eastAsia="宋体"/>
          <w:b w:val="0"/>
          <w:sz w:val="24"/>
        </w:rPr>
        <w:t>推流地址：srt://&lt;云平台IP&gt;:&lt;端口&gt;?mode=caller  (车端launch参数 srt_target 配置)</w:t>
      </w:r>
    </w:p>
    <w:p>
      <w:r>
        <w:rPr>
          <w:rFonts w:ascii="Times New Roman" w:hAnsi="Times New Roman" w:eastAsia="宋体"/>
          <w:b w:val="0"/>
          <w:sz w:val="24"/>
        </w:rPr>
        <w:t>加密：无 passphrase，明文</w:t>
      </w:r>
    </w:p>
    <w:p>
      <w:r>
        <w:rPr>
          <w:rFonts w:ascii="Times New Roman" w:hAnsi="Times New Roman" w:eastAsia="宋体"/>
          <w:b/>
          <w:sz w:val="24"/>
        </w:rPr>
        <w:t>云端接收/播放示例：</w:t>
      </w:r>
    </w:p>
    <w:p>
      <w:r>
        <w:rPr>
          <w:rFonts w:ascii="Consolas" w:hAnsi="Consolas" w:eastAsia="宋体"/>
          <w:sz w:val="20"/>
        </w:rPr>
        <w:t>ffplay -fflags nobuffer "srt://0.0.0.0:9000?mode=listener"</w:t>
      </w:r>
    </w:p>
    <w:p>
      <w:r>
        <w:rPr>
          <w:rFonts w:ascii="Consolas" w:hAnsi="Consolas" w:eastAsia="宋体"/>
          <w:sz w:val="20"/>
        </w:rPr>
        <w:t>ffmpeg -i "srt://0.0.0.0:9000?mode=listener" -c copy out.mp4</w:t>
      </w:r>
    </w:p>
    <w:p>
      <w:r>
        <w:rPr>
          <w:rFonts w:ascii="Consolas" w:hAnsi="Consolas" w:eastAsia="宋体"/>
          <w:sz w:val="20"/>
        </w:rPr>
        <w:t>gst-launch-1.0 srtsrc uri="srt://0.0.0.0:9000?mode=listener" ! tsdemux ! h264parse ! avdec_h264 ! autovideosink</w:t>
      </w:r>
    </w:p>
    <w:p>
      <w:r>
        <w:rPr>
          <w:rFonts w:ascii="Times New Roman" w:hAnsi="Times New Roman" w:eastAsia="宋体"/>
          <w:b w:val="0"/>
          <w:sz w:val="24"/>
        </w:rPr>
        <w:t>注意：先启动云端listener再让车端enable推流；车端推流中断约3秒自动重连一次</w:t>
      </w:r>
    </w:p>
    <w:p>
      <w:r>
        <w:rPr>
          <w:rFonts w:ascii="Times New Roman" w:hAnsi="Times New Roman" w:eastAsia="宋体"/>
          <w:b w:val="0"/>
          <w:sz w:val="24"/>
        </w:rPr>
        <w:t>视频参数（fps/分辨率/码率/开关）通过 2.4 节 cmd/video 指令远程调整，可实现降帧率、降清晰度以节省带宽。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5. 车端 ROS 接口映射（参考）</w:t>
      </w:r>
    </w:p>
    <w:p>
      <w:r>
        <w:rPr>
          <w:rFonts w:ascii="Times New Roman" w:hAnsi="Times New Roman" w:eastAsia="宋体"/>
          <w:b w:val="0"/>
          <w:sz w:val="24"/>
        </w:rPr>
        <w:t>云平台无需关心，仅供双方联调排障时对照：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云端接口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车端ROS动作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下游环节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cmd/move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发布 /mower/manual_driving_cmd (mower_msgs/Manual_Driving_Cmd)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task_node 透传 /vehicle/cmd → UDP下发单片机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cmd/blade 手动模式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随 /mower/manual_driving_cmd 的 mover_bool/mow_height 下发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cmd/blade 自动模式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发布 /signal = open/close 及高度档位 "2"~"11"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pure_pursuit 接管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cmd/task start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依次发布 /signal = start_execution→reset→use_map/地图名→single_map→start_work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task_node 拉起 pure_pursuit；location_map 触发任务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cmd/task stop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/signal = stop，延时2s后 stop_execution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各规划节点复位，pure_pursuit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cmd/task pause/continue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/signal = pause / continue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pure_pursuit 暂停/恢复跟踪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定位上报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订阅 /Mower/position (util/Position)，2Hz节流后上报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外部定位模块发布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车辆状态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订阅 /vehicle/status、/vehicle/left|right_wheel_speed、/vehicle/mower_height_to_app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udp_com_main 节点发布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视频推流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订阅 /camera/image_rect，缩放后经ffmpeg编码H.264以SRT推送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摄像头驱动节点发布</w:t>
            </w:r>
          </w:p>
        </w:tc>
      </w:tr>
    </w:tbl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6. 安全与异常行为</w:t>
      </w:r>
    </w:p>
    <w:p>
      <w:r>
        <w:rPr>
          <w:rFonts w:ascii="Times New Roman" w:hAnsi="Times New Roman" w:eastAsia="宋体"/>
          <w:b w:val="0"/>
          <w:sz w:val="24"/>
        </w:rPr>
        <w:t>• 车端0.5s收不到move指令自动停车，云端断连不会导致车辆持续行驶</w:t>
      </w:r>
    </w:p>
    <w:p>
      <w:r>
        <w:rPr>
          <w:rFonts w:ascii="Times New Roman" w:hAnsi="Times New Roman" w:eastAsia="宋体"/>
          <w:b w:val="0"/>
          <w:sz w:val="24"/>
        </w:rPr>
        <w:t>• 车端原有避障急停/侧翻保护/出边界保护与云端指令并行生效，云端无需处理</w:t>
      </w:r>
    </w:p>
    <w:p>
      <w:r>
        <w:rPr>
          <w:rFonts w:ascii="Times New Roman" w:hAnsi="Times New Roman" w:eastAsia="宋体"/>
          <w:b w:val="0"/>
          <w:sz w:val="24"/>
        </w:rPr>
        <w:t>• MQTT断线后车端自动重连(指数退避，最长30s)，重连后自动恢复订阅</w:t>
      </w:r>
    </w:p>
    <w:p>
      <w:r>
        <w:rPr>
          <w:rFonts w:ascii="Times New Roman" w:hAnsi="Times New Roman" w:eastAsia="宋体"/>
          <w:b w:val="0"/>
          <w:sz w:val="24"/>
        </w:rPr>
        <w:t>• SRT推流中断自动重建(约3秒一次)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7. 联调示例（mosquitto 客户端模拟云平台）</w:t>
      </w:r>
    </w:p>
    <w:p>
      <w:r>
        <w:rPr>
          <w:rFonts w:ascii="Times New Roman" w:hAnsi="Times New Roman" w:eastAsia="宋体"/>
          <w:b w:val="0"/>
          <w:sz w:val="24"/>
        </w:rPr>
        <w:t>订阅全部MQTT上行：</w:t>
      </w:r>
    </w:p>
    <w:p>
      <w:r>
        <w:rPr>
          <w:rFonts w:ascii="Consolas" w:hAnsi="Consolas" w:eastAsia="宋体"/>
          <w:sz w:val="20"/>
        </w:rPr>
        <w:t>mosquitto_sub -h &lt;broker&gt; -t 'mower/mower_001/#' -v</w:t>
      </w:r>
    </w:p>
    <w:p>
      <w:r>
        <w:rPr>
          <w:rFonts w:ascii="Times New Roman" w:hAnsi="Times New Roman" w:eastAsia="宋体"/>
          <w:b w:val="0"/>
          <w:sz w:val="24"/>
        </w:rPr>
        <w:t>前进半速：</w:t>
      </w:r>
    </w:p>
    <w:p>
      <w:r>
        <w:rPr>
          <w:rFonts w:ascii="Consolas" w:hAnsi="Consolas" w:eastAsia="宋体"/>
          <w:sz w:val="20"/>
        </w:rPr>
        <w:t>mosquitto_pub -h &lt;broker&gt; -t 'mower/mower_001/cmd/move' -m '{"linear":0.5,"angular":0}'</w:t>
      </w:r>
    </w:p>
    <w:p>
      <w:r>
        <w:rPr>
          <w:rFonts w:ascii="Times New Roman" w:hAnsi="Times New Roman" w:eastAsia="宋体"/>
          <w:b w:val="0"/>
          <w:sz w:val="24"/>
        </w:rPr>
        <w:t>停车：</w:t>
      </w:r>
    </w:p>
    <w:p>
      <w:r>
        <w:rPr>
          <w:rFonts w:ascii="Consolas" w:hAnsi="Consolas" w:eastAsia="宋体"/>
          <w:sz w:val="20"/>
        </w:rPr>
        <w:t>mosquitto_pub -h &lt;broker&gt; -t 'mower/mower_001/cmd/move' -m '{"linear":0,"angular":0}'</w:t>
      </w:r>
    </w:p>
    <w:p>
      <w:r>
        <w:rPr>
          <w:rFonts w:ascii="Times New Roman" w:hAnsi="Times New Roman" w:eastAsia="宋体"/>
          <w:b w:val="0"/>
          <w:sz w:val="24"/>
        </w:rPr>
        <w:t>开刀盘：</w:t>
      </w:r>
    </w:p>
    <w:p>
      <w:r>
        <w:rPr>
          <w:rFonts w:ascii="Consolas" w:hAnsi="Consolas" w:eastAsia="宋体"/>
          <w:sz w:val="20"/>
        </w:rPr>
        <w:t>mosquitto_pub -h &lt;broker&gt; -t 'mower/mower_001/cmd/blade' -m '{"state":1,"height":6}'</w:t>
      </w:r>
    </w:p>
    <w:p>
      <w:r>
        <w:rPr>
          <w:rFonts w:ascii="Times New Roman" w:hAnsi="Times New Roman" w:eastAsia="宋体"/>
          <w:b w:val="0"/>
          <w:sz w:val="24"/>
        </w:rPr>
        <w:t>启动自动任务：</w:t>
      </w:r>
    </w:p>
    <w:p>
      <w:r>
        <w:rPr>
          <w:rFonts w:ascii="Consolas" w:hAnsi="Consolas" w:eastAsia="宋体"/>
          <w:sz w:val="20"/>
        </w:rPr>
        <w:t>mosquitto_pub -h &lt;broker&gt; -t 'mower/mower_001/cmd/task' -m '{"action":"start","map_name":"map_0630","map_mode":"single_map"}'</w:t>
      </w:r>
    </w:p>
    <w:p>
      <w:r>
        <w:rPr>
          <w:rFonts w:ascii="Times New Roman" w:hAnsi="Times New Roman" w:eastAsia="宋体"/>
          <w:b w:val="0"/>
          <w:sz w:val="24"/>
        </w:rPr>
        <w:t>停止任务：</w:t>
      </w:r>
    </w:p>
    <w:p>
      <w:r>
        <w:rPr>
          <w:rFonts w:ascii="Consolas" w:hAnsi="Consolas" w:eastAsia="宋体"/>
          <w:sz w:val="20"/>
        </w:rPr>
        <w:t>mosquitto_pub -h &lt;broker&gt; -t 'mower/mower_001/cmd/task' -m '{"action":"stop"}'</w:t>
      </w:r>
    </w:p>
    <w:p>
      <w:r>
        <w:rPr>
          <w:rFonts w:ascii="Times New Roman" w:hAnsi="Times New Roman" w:eastAsia="宋体"/>
          <w:b w:val="0"/>
          <w:sz w:val="24"/>
        </w:rPr>
        <w:t>开视频：</w:t>
      </w:r>
    </w:p>
    <w:p>
      <w:r>
        <w:rPr>
          <w:rFonts w:ascii="Consolas" w:hAnsi="Consolas" w:eastAsia="宋体"/>
          <w:sz w:val="20"/>
        </w:rPr>
        <w:t>mosquitto_pub -h &lt;broker&gt; -t 'mower/mower_001/cmd/video' -m '{"enable":true,"fps":5,"width":640,"height":480,"bitrate":800}'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