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9926B" w14:textId="77777777" w:rsidR="00560A77" w:rsidRDefault="00000000">
      <w:pPr>
        <w:spacing w:after="80"/>
        <w:jc w:val="center"/>
      </w:pPr>
      <w:r>
        <w:rPr>
          <w:b/>
        </w:rPr>
        <w:t xml:space="preserve">pure_pursuit.cpp </w:t>
      </w:r>
      <w:r>
        <w:rPr>
          <w:b/>
        </w:rPr>
        <w:t>状态机及进入状态机条件说明</w:t>
      </w:r>
    </w:p>
    <w:p w14:paraId="70D3140B" w14:textId="77777777" w:rsidR="00560A77" w:rsidRDefault="00000000">
      <w:pPr>
        <w:spacing w:after="80"/>
        <w:jc w:val="center"/>
      </w:pPr>
      <w:r>
        <w:t>（基于</w:t>
      </w:r>
      <w:r>
        <w:t xml:space="preserve"> crawler_control/src/pure_pursuit/src/pure_pursuit.cpp</w:t>
      </w:r>
      <w:r>
        <w:t>）</w:t>
      </w:r>
    </w:p>
    <w:p w14:paraId="6CB4EFE4" w14:textId="77777777" w:rsidR="00560A77" w:rsidRDefault="00000000">
      <w:pPr>
        <w:spacing w:before="200" w:after="120"/>
      </w:pPr>
      <w:r>
        <w:rPr>
          <w:b/>
          <w:color w:val="1F3F7F"/>
        </w:rPr>
        <w:t>一、状态机概述</w:t>
      </w:r>
    </w:p>
    <w:p w14:paraId="7463EE71" w14:textId="77777777" w:rsidR="00560A77" w:rsidRDefault="00000000">
      <w:pPr>
        <w:spacing w:after="80"/>
        <w:ind w:firstLine="480"/>
      </w:pPr>
      <w:r>
        <w:t xml:space="preserve">pure_pursuit </w:t>
      </w:r>
      <w:r>
        <w:t>节点是纯跟踪（</w:t>
      </w:r>
      <w:r>
        <w:t>Pure Pursuit</w:t>
      </w:r>
      <w:r>
        <w:t>）路径跟踪控制节点，其核心是位于</w:t>
      </w:r>
      <w:r>
        <w:t xml:space="preserve"> state_machine_run() </w:t>
      </w:r>
      <w:r>
        <w:t>函数中的运行状态机。节点启动后在构造函数中直接调用</w:t>
      </w:r>
      <w:r>
        <w:t xml:space="preserve"> state_machine_run()</w:t>
      </w:r>
      <w:r>
        <w:t>，以</w:t>
      </w:r>
      <w:r>
        <w:t xml:space="preserve"> 20 Hz </w:t>
      </w:r>
      <w:r>
        <w:t>的频率循环执行。</w:t>
      </w:r>
    </w:p>
    <w:p w14:paraId="38BF658E" w14:textId="77777777" w:rsidR="00560A77" w:rsidRDefault="00000000">
      <w:pPr>
        <w:spacing w:after="80"/>
        <w:ind w:firstLine="480"/>
      </w:pPr>
      <w:r>
        <w:t>状态机的状态由枚举</w:t>
      </w:r>
      <w:r>
        <w:t xml:space="preserve"> RunStateValue </w:t>
      </w:r>
      <w:r>
        <w:t>定义（见</w:t>
      </w:r>
      <w:r>
        <w:t xml:space="preserve"> pure_pursuit.h </w:t>
      </w:r>
      <w:r>
        <w:t>第</w:t>
      </w:r>
      <w:r>
        <w:t>43~48</w:t>
      </w:r>
      <w:r>
        <w:t>行），共</w:t>
      </w:r>
      <w:r>
        <w:t xml:space="preserve"> 4 </w:t>
      </w:r>
      <w:r>
        <w:t>个状态，存放于原子变量</w:t>
      </w:r>
      <w:r>
        <w:t xml:space="preserve"> running_state_ </w:t>
      </w:r>
      <w:r>
        <w:t>中：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60A77" w14:paraId="74C2CD71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21A7BFD8" w14:textId="77777777" w:rsidR="00560A77" w:rsidRDefault="00000000">
            <w:pPr>
              <w:spacing w:after="40"/>
            </w:pPr>
            <w:r>
              <w:rPr>
                <w:b/>
              </w:rPr>
              <w:t>状态</w:t>
            </w:r>
          </w:p>
        </w:tc>
        <w:tc>
          <w:tcPr>
            <w:tcW w:w="2880" w:type="dxa"/>
            <w:shd w:val="clear" w:color="auto" w:fill="D9E2F3"/>
          </w:tcPr>
          <w:p w14:paraId="3B779158" w14:textId="77777777" w:rsidR="00560A77" w:rsidRDefault="00000000">
            <w:pPr>
              <w:spacing w:after="40"/>
            </w:pPr>
            <w:r>
              <w:rPr>
                <w:b/>
              </w:rPr>
              <w:t>枚举值</w:t>
            </w:r>
          </w:p>
        </w:tc>
        <w:tc>
          <w:tcPr>
            <w:tcW w:w="2880" w:type="dxa"/>
            <w:shd w:val="clear" w:color="auto" w:fill="D9E2F3"/>
          </w:tcPr>
          <w:p w14:paraId="750FA892" w14:textId="77777777" w:rsidR="00560A77" w:rsidRDefault="00000000">
            <w:pPr>
              <w:spacing w:after="40"/>
            </w:pPr>
            <w:r>
              <w:rPr>
                <w:b/>
              </w:rPr>
              <w:t>含义</w:t>
            </w:r>
          </w:p>
        </w:tc>
      </w:tr>
      <w:tr w:rsidR="00560A77" w14:paraId="493DD82E" w14:textId="77777777">
        <w:trPr>
          <w:jc w:val="center"/>
        </w:trPr>
        <w:tc>
          <w:tcPr>
            <w:tcW w:w="2880" w:type="dxa"/>
          </w:tcPr>
          <w:p w14:paraId="7050512C" w14:textId="77777777" w:rsidR="00560A77" w:rsidRDefault="00000000">
            <w:pPr>
              <w:spacing w:after="40"/>
            </w:pPr>
            <w:r>
              <w:t>Stop</w:t>
            </w:r>
          </w:p>
        </w:tc>
        <w:tc>
          <w:tcPr>
            <w:tcW w:w="2880" w:type="dxa"/>
          </w:tcPr>
          <w:p w14:paraId="5446FF31" w14:textId="77777777" w:rsidR="00560A77" w:rsidRDefault="00000000">
            <w:pPr>
              <w:spacing w:after="40"/>
            </w:pPr>
            <w:r>
              <w:t>0</w:t>
            </w:r>
          </w:p>
        </w:tc>
        <w:tc>
          <w:tcPr>
            <w:tcW w:w="2880" w:type="dxa"/>
          </w:tcPr>
          <w:p w14:paraId="42B8DE88" w14:textId="77777777" w:rsidR="00560A77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停车：发布零速度、零角速度指令</w:t>
            </w:r>
          </w:p>
        </w:tc>
      </w:tr>
      <w:tr w:rsidR="00560A77" w14:paraId="5ED3C07B" w14:textId="77777777">
        <w:trPr>
          <w:jc w:val="center"/>
        </w:trPr>
        <w:tc>
          <w:tcPr>
            <w:tcW w:w="2880" w:type="dxa"/>
          </w:tcPr>
          <w:p w14:paraId="649B2F35" w14:textId="77777777" w:rsidR="00560A77" w:rsidRDefault="00000000">
            <w:pPr>
              <w:spacing w:after="40"/>
            </w:pPr>
            <w:r>
              <w:t>Follow</w:t>
            </w:r>
          </w:p>
        </w:tc>
        <w:tc>
          <w:tcPr>
            <w:tcW w:w="2880" w:type="dxa"/>
          </w:tcPr>
          <w:p w14:paraId="306EDD92" w14:textId="77777777" w:rsidR="00560A77" w:rsidRDefault="00000000">
            <w:pPr>
              <w:spacing w:after="40"/>
            </w:pPr>
            <w:r>
              <w:t>1</w:t>
            </w:r>
          </w:p>
        </w:tc>
        <w:tc>
          <w:tcPr>
            <w:tcW w:w="2880" w:type="dxa"/>
          </w:tcPr>
          <w:p w14:paraId="2836F14C" w14:textId="77777777" w:rsidR="00560A77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跟线：执行纯跟踪算法跟踪路径（节点启动后的初始状态）</w:t>
            </w:r>
          </w:p>
        </w:tc>
      </w:tr>
      <w:tr w:rsidR="00560A77" w14:paraId="2000F783" w14:textId="77777777">
        <w:trPr>
          <w:jc w:val="center"/>
        </w:trPr>
        <w:tc>
          <w:tcPr>
            <w:tcW w:w="2880" w:type="dxa"/>
          </w:tcPr>
          <w:p w14:paraId="7C8C20A5" w14:textId="77777777" w:rsidR="00560A77" w:rsidRDefault="00000000">
            <w:pPr>
              <w:spacing w:after="40"/>
            </w:pPr>
            <w:r>
              <w:t>Turn</w:t>
            </w:r>
          </w:p>
        </w:tc>
        <w:tc>
          <w:tcPr>
            <w:tcW w:w="2880" w:type="dxa"/>
          </w:tcPr>
          <w:p w14:paraId="26CD64B6" w14:textId="77777777" w:rsidR="00560A77" w:rsidRDefault="00000000">
            <w:pPr>
              <w:spacing w:after="40"/>
            </w:pPr>
            <w:r>
              <w:t>2</w:t>
            </w:r>
          </w:p>
        </w:tc>
        <w:tc>
          <w:tcPr>
            <w:tcW w:w="2880" w:type="dxa"/>
          </w:tcPr>
          <w:p w14:paraId="309D5CE1" w14:textId="77777777" w:rsidR="00560A77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原地转弯：在转弯点（</w:t>
            </w:r>
            <w:r>
              <w:rPr>
                <w:lang w:eastAsia="zh-CN"/>
              </w:rPr>
              <w:t>gear=2</w:t>
            </w:r>
            <w:r>
              <w:rPr>
                <w:lang w:eastAsia="zh-CN"/>
              </w:rPr>
              <w:t>）处原地旋转对准下一段航向</w:t>
            </w:r>
          </w:p>
        </w:tc>
      </w:tr>
      <w:tr w:rsidR="00560A77" w14:paraId="6AC5BBA3" w14:textId="77777777">
        <w:trPr>
          <w:jc w:val="center"/>
        </w:trPr>
        <w:tc>
          <w:tcPr>
            <w:tcW w:w="2880" w:type="dxa"/>
          </w:tcPr>
          <w:p w14:paraId="602412E9" w14:textId="77777777" w:rsidR="00560A77" w:rsidRDefault="00000000">
            <w:pPr>
              <w:spacing w:after="40"/>
            </w:pPr>
            <w:r>
              <w:t>Reverse</w:t>
            </w:r>
          </w:p>
        </w:tc>
        <w:tc>
          <w:tcPr>
            <w:tcW w:w="2880" w:type="dxa"/>
          </w:tcPr>
          <w:p w14:paraId="62F668EE" w14:textId="77777777" w:rsidR="00560A77" w:rsidRDefault="00000000">
            <w:pPr>
              <w:spacing w:after="40"/>
            </w:pPr>
            <w:r>
              <w:t>3</w:t>
            </w:r>
          </w:p>
        </w:tc>
        <w:tc>
          <w:tcPr>
            <w:tcW w:w="2880" w:type="dxa"/>
          </w:tcPr>
          <w:p w14:paraId="22246F12" w14:textId="77777777" w:rsidR="00560A77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倒车：紧急避障时以</w:t>
            </w:r>
            <w:r>
              <w:rPr>
                <w:lang w:eastAsia="zh-CN"/>
              </w:rPr>
              <w:t xml:space="preserve"> -0.15 m/s </w:t>
            </w:r>
            <w:r>
              <w:rPr>
                <w:lang w:eastAsia="zh-CN"/>
              </w:rPr>
              <w:t>匀速倒车</w:t>
            </w:r>
          </w:p>
        </w:tc>
      </w:tr>
    </w:tbl>
    <w:p w14:paraId="3EBC3B99" w14:textId="77777777" w:rsidR="00560A77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每个循环周期依次执行：</w:t>
      </w:r>
      <w:r>
        <w:rPr>
          <w:lang w:eastAsia="zh-CN"/>
        </w:rPr>
        <w:t xml:space="preserve">① </w:t>
      </w:r>
      <w:r>
        <w:rPr>
          <w:lang w:eastAsia="zh-CN"/>
        </w:rPr>
        <w:t>接收回调（</w:t>
      </w:r>
      <w:r>
        <w:rPr>
          <w:lang w:eastAsia="zh-CN"/>
        </w:rPr>
        <w:t>spinOnce</w:t>
      </w:r>
      <w:r>
        <w:rPr>
          <w:lang w:eastAsia="zh-CN"/>
        </w:rPr>
        <w:t>）；</w:t>
      </w:r>
      <w:r>
        <w:rPr>
          <w:lang w:eastAsia="zh-CN"/>
        </w:rPr>
        <w:t xml:space="preserve">② </w:t>
      </w:r>
      <w:r>
        <w:rPr>
          <w:lang w:eastAsia="zh-CN"/>
        </w:rPr>
        <w:t>前置安全检查（数据超时、避障预警），满足条件时直接跳转到状态机入口（</w:t>
      </w:r>
      <w:r>
        <w:rPr>
          <w:lang w:eastAsia="zh-CN"/>
        </w:rPr>
        <w:t>goto STATEMACHINE</w:t>
      </w:r>
      <w:r>
        <w:rPr>
          <w:lang w:eastAsia="zh-CN"/>
        </w:rPr>
        <w:t>）；</w:t>
      </w:r>
      <w:r>
        <w:rPr>
          <w:lang w:eastAsia="zh-CN"/>
        </w:rPr>
        <w:t xml:space="preserve">③ </w:t>
      </w:r>
      <w:r>
        <w:rPr>
          <w:lang w:eastAsia="zh-CN"/>
        </w:rPr>
        <w:t>若处于</w:t>
      </w:r>
      <w:r>
        <w:rPr>
          <w:lang w:eastAsia="zh-CN"/>
        </w:rPr>
        <w:t xml:space="preserve"> Turn </w:t>
      </w:r>
      <w:r>
        <w:rPr>
          <w:lang w:eastAsia="zh-CN"/>
        </w:rPr>
        <w:t>状态，刷新预瞄点角度；</w:t>
      </w:r>
      <w:r>
        <w:rPr>
          <w:lang w:eastAsia="zh-CN"/>
        </w:rPr>
        <w:t xml:space="preserve">④ </w:t>
      </w:r>
      <w:r>
        <w:rPr>
          <w:lang w:eastAsia="zh-CN"/>
        </w:rPr>
        <w:t>查找最近路径点并计算预瞄点；</w:t>
      </w:r>
      <w:r>
        <w:rPr>
          <w:lang w:eastAsia="zh-CN"/>
        </w:rPr>
        <w:t xml:space="preserve">⑤ </w:t>
      </w:r>
      <w:r>
        <w:rPr>
          <w:lang w:eastAsia="zh-CN"/>
        </w:rPr>
        <w:t>进入</w:t>
      </w:r>
      <w:r>
        <w:rPr>
          <w:lang w:eastAsia="zh-CN"/>
        </w:rPr>
        <w:t xml:space="preserve"> switch </w:t>
      </w:r>
      <w:r>
        <w:rPr>
          <w:lang w:eastAsia="zh-CN"/>
        </w:rPr>
        <w:t>状态机，按当前状态计算并发布控制指令。</w:t>
      </w:r>
    </w:p>
    <w:p w14:paraId="56473F43" w14:textId="77777777" w:rsidR="00560A77" w:rsidRDefault="00000000">
      <w:pPr>
        <w:spacing w:before="200" w:after="120"/>
        <w:rPr>
          <w:lang w:eastAsia="zh-CN"/>
        </w:rPr>
      </w:pPr>
      <w:r>
        <w:rPr>
          <w:b/>
          <w:color w:val="1F3F7F"/>
          <w:lang w:eastAsia="zh-CN"/>
        </w:rPr>
        <w:t>二、各状态行为说明</w:t>
      </w:r>
    </w:p>
    <w:p w14:paraId="0652CFA6" w14:textId="77777777" w:rsidR="00560A77" w:rsidRDefault="00000000">
      <w:pPr>
        <w:spacing w:before="200" w:after="120"/>
        <w:rPr>
          <w:lang w:eastAsia="zh-CN"/>
        </w:rPr>
      </w:pPr>
      <w:r>
        <w:rPr>
          <w:b/>
          <w:lang w:eastAsia="zh-CN"/>
        </w:rPr>
        <w:t>1. Stop</w:t>
      </w:r>
      <w:r>
        <w:rPr>
          <w:b/>
          <w:lang w:eastAsia="zh-CN"/>
        </w:rPr>
        <w:t>（停车状态）</w:t>
      </w:r>
    </w:p>
    <w:p w14:paraId="31F4D2C5" w14:textId="77777777" w:rsidR="00560A77" w:rsidRDefault="00000000">
      <w:pPr>
        <w:spacing w:after="80"/>
        <w:ind w:firstLine="480"/>
      </w:pPr>
      <w:r>
        <w:t>清零</w:t>
      </w:r>
      <w:r>
        <w:t xml:space="preserve"> follow_count_</w:t>
      </w:r>
      <w:r>
        <w:t>、</w:t>
      </w:r>
      <w:r>
        <w:t xml:space="preserve">turn_count_ </w:t>
      </w:r>
      <w:r>
        <w:t>计数器，发布线速度</w:t>
      </w:r>
      <w:r>
        <w:t xml:space="preserve"> 0</w:t>
      </w:r>
      <w:r>
        <w:t>、角速度</w:t>
      </w:r>
      <w:r>
        <w:t xml:space="preserve"> 0 </w:t>
      </w:r>
      <w:r>
        <w:t>的停车指令，随后立即将状态切回</w:t>
      </w:r>
      <w:r>
        <w:t xml:space="preserve"> Follow</w:t>
      </w:r>
      <w:r>
        <w:t>。因此</w:t>
      </w:r>
      <w:r>
        <w:t xml:space="preserve"> Stop </w:t>
      </w:r>
      <w:r>
        <w:t>是一个</w:t>
      </w:r>
      <w:r>
        <w:t>“</w:t>
      </w:r>
      <w:r>
        <w:t>停一拍</w:t>
      </w:r>
      <w:r>
        <w:t>”</w:t>
      </w:r>
      <w:r>
        <w:t>的瞬时状态：每循环一次只停一个周期，若进入条件仍然成立，下一周期会被再次置为</w:t>
      </w:r>
      <w:r>
        <w:t xml:space="preserve"> Stop</w:t>
      </w:r>
      <w:r>
        <w:t>，从而实现持续停车。</w:t>
      </w:r>
    </w:p>
    <w:p w14:paraId="1846A3A4" w14:textId="77777777" w:rsidR="00560A77" w:rsidRDefault="00000000">
      <w:pPr>
        <w:spacing w:before="200" w:after="120"/>
        <w:rPr>
          <w:lang w:eastAsia="zh-CN"/>
        </w:rPr>
      </w:pPr>
      <w:r>
        <w:rPr>
          <w:b/>
          <w:lang w:eastAsia="zh-CN"/>
        </w:rPr>
        <w:t>2. Follow</w:t>
      </w:r>
      <w:r>
        <w:rPr>
          <w:b/>
          <w:lang w:eastAsia="zh-CN"/>
        </w:rPr>
        <w:t>（跟线状态）</w:t>
      </w:r>
    </w:p>
    <w:p w14:paraId="69007669" w14:textId="77777777" w:rsidR="00560A77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正常运行状态。计算预瞄距离，调用</w:t>
      </w:r>
      <w:r>
        <w:rPr>
          <w:lang w:eastAsia="zh-CN"/>
        </w:rPr>
        <w:t xml:space="preserve"> calculate_PurePursuit() </w:t>
      </w:r>
      <w:r>
        <w:rPr>
          <w:lang w:eastAsia="zh-CN"/>
        </w:rPr>
        <w:t>按纯跟踪算法计算线速度、角速度并发布。内含卡死检测：若预瞄点不变且预瞄距离一个周期内缩小</w:t>
      </w:r>
      <w:r>
        <w:rPr>
          <w:lang w:eastAsia="zh-CN"/>
        </w:rPr>
        <w:lastRenderedPageBreak/>
        <w:t>不足</w:t>
      </w:r>
      <w:r>
        <w:rPr>
          <w:lang w:eastAsia="zh-CN"/>
        </w:rPr>
        <w:t xml:space="preserve"> 0.05 m</w:t>
      </w:r>
      <w:r>
        <w:rPr>
          <w:lang w:eastAsia="zh-CN"/>
        </w:rPr>
        <w:t>，</w:t>
      </w:r>
      <w:r>
        <w:rPr>
          <w:lang w:eastAsia="zh-CN"/>
        </w:rPr>
        <w:t xml:space="preserve">follow_count_ </w:t>
      </w:r>
      <w:r>
        <w:rPr>
          <w:lang w:eastAsia="zh-CN"/>
        </w:rPr>
        <w:t>累加；超过</w:t>
      </w:r>
      <w:r>
        <w:rPr>
          <w:lang w:eastAsia="zh-CN"/>
        </w:rPr>
        <w:t xml:space="preserve"> 300 </w:t>
      </w:r>
      <w:r>
        <w:rPr>
          <w:lang w:eastAsia="zh-CN"/>
        </w:rPr>
        <w:t>次（约</w:t>
      </w:r>
      <w:r>
        <w:rPr>
          <w:lang w:eastAsia="zh-CN"/>
        </w:rPr>
        <w:t xml:space="preserve"> 15 s</w:t>
      </w:r>
      <w:r>
        <w:rPr>
          <w:lang w:eastAsia="zh-CN"/>
        </w:rPr>
        <w:t>）判定小车卡住，强制以</w:t>
      </w:r>
      <w:r>
        <w:rPr>
          <w:lang w:eastAsia="zh-CN"/>
        </w:rPr>
        <w:t xml:space="preserve"> 1.0 m/s </w:t>
      </w:r>
      <w:r>
        <w:rPr>
          <w:lang w:eastAsia="zh-CN"/>
        </w:rPr>
        <w:t>前进</w:t>
      </w:r>
      <w:r>
        <w:rPr>
          <w:lang w:eastAsia="zh-CN"/>
        </w:rPr>
        <w:t xml:space="preserve"> 20 </w:t>
      </w:r>
      <w:r>
        <w:rPr>
          <w:lang w:eastAsia="zh-CN"/>
        </w:rPr>
        <w:t>个周期脱困。</w:t>
      </w:r>
    </w:p>
    <w:p w14:paraId="51CB7DF3" w14:textId="77777777" w:rsidR="00560A77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若已到达预瞄点（预瞄距离</w:t>
      </w:r>
      <w:r>
        <w:rPr>
          <w:lang w:eastAsia="zh-CN"/>
        </w:rPr>
        <w:t xml:space="preserve"> &lt; 0.05 m </w:t>
      </w:r>
      <w:r>
        <w:rPr>
          <w:lang w:eastAsia="zh-CN"/>
        </w:rPr>
        <w:t>或预瞄点落到车身后方</w:t>
      </w:r>
      <w:r>
        <w:rPr>
          <w:lang w:eastAsia="zh-CN"/>
        </w:rPr>
        <w:t xml:space="preserve"> local_x &lt; 0.03</w:t>
      </w:r>
      <w:r>
        <w:rPr>
          <w:lang w:eastAsia="zh-CN"/>
        </w:rPr>
        <w:t>）且该预瞄点为转弯点（</w:t>
      </w:r>
      <w:r>
        <w:rPr>
          <w:lang w:eastAsia="zh-CN"/>
        </w:rPr>
        <w:t>gear=2</w:t>
      </w:r>
      <w:r>
        <w:rPr>
          <w:lang w:eastAsia="zh-CN"/>
        </w:rPr>
        <w:t>），则停车并切换到</w:t>
      </w:r>
      <w:r>
        <w:rPr>
          <w:lang w:eastAsia="zh-CN"/>
        </w:rPr>
        <w:t xml:space="preserve"> Turn </w:t>
      </w:r>
      <w:r>
        <w:rPr>
          <w:lang w:eastAsia="zh-CN"/>
        </w:rPr>
        <w:t>状态。</w:t>
      </w:r>
    </w:p>
    <w:p w14:paraId="06ABAB06" w14:textId="77777777" w:rsidR="00560A77" w:rsidRDefault="00000000">
      <w:pPr>
        <w:spacing w:before="200" w:after="120"/>
        <w:rPr>
          <w:lang w:eastAsia="zh-CN"/>
        </w:rPr>
      </w:pPr>
      <w:r>
        <w:rPr>
          <w:b/>
          <w:lang w:eastAsia="zh-CN"/>
        </w:rPr>
        <w:t>3. Turn</w:t>
      </w:r>
      <w:r>
        <w:rPr>
          <w:b/>
          <w:lang w:eastAsia="zh-CN"/>
        </w:rPr>
        <w:t>（原地转弯状态）</w:t>
      </w:r>
    </w:p>
    <w:p w14:paraId="02CCAD32" w14:textId="77777777" w:rsidR="00560A77" w:rsidRDefault="00000000">
      <w:pPr>
        <w:spacing w:after="80"/>
        <w:ind w:firstLine="480"/>
      </w:pPr>
      <w:r>
        <w:t>小车在转弯点处原地旋转，线速度恒为</w:t>
      </w:r>
      <w:r>
        <w:t xml:space="preserve"> 0</w:t>
      </w:r>
      <w:r>
        <w:t>，角速度由</w:t>
      </w:r>
      <w:r>
        <w:t xml:space="preserve"> calculate_rotate_vel() </w:t>
      </w:r>
      <w:r>
        <w:t>按角度差分档给出（大于</w:t>
      </w:r>
      <w:r>
        <w:t xml:space="preserve"> 45° </w:t>
      </w:r>
      <w:r>
        <w:t>为</w:t>
      </w:r>
      <w:r>
        <w:t xml:space="preserve"> ±0.5 rad/s</w:t>
      </w:r>
      <w:r>
        <w:t>，大于</w:t>
      </w:r>
      <w:r>
        <w:t xml:space="preserve"> 15° </w:t>
      </w:r>
      <w:r>
        <w:t>为</w:t>
      </w:r>
      <w:r>
        <w:t xml:space="preserve"> ±0.4 rad/s</w:t>
      </w:r>
      <w:r>
        <w:t>，其余</w:t>
      </w:r>
      <w:r>
        <w:t xml:space="preserve"> ±0.3 rad/s</w:t>
      </w:r>
      <w:r>
        <w:t>；角度差在</w:t>
      </w:r>
      <w:r>
        <w:t xml:space="preserve"> 180° </w:t>
      </w:r>
      <w:r>
        <w:t>附近时固定按</w:t>
      </w:r>
      <w:r>
        <w:t xml:space="preserve"> 180° </w:t>
      </w:r>
      <w:r>
        <w:t>处理，防止转向左右横跳）。</w:t>
      </w:r>
    </w:p>
    <w:p w14:paraId="011D0A7E" w14:textId="77777777" w:rsidR="00560A77" w:rsidRDefault="00000000">
      <w:pPr>
        <w:spacing w:after="80"/>
        <w:ind w:firstLine="480"/>
      </w:pPr>
      <w:r>
        <w:t>当小车航向与预瞄点航向偏差小于</w:t>
      </w:r>
      <w:r>
        <w:t xml:space="preserve"> 5°</w:t>
      </w:r>
      <w:r>
        <w:t>（</w:t>
      </w:r>
      <w:r>
        <w:t>M_PI_4/9</w:t>
      </w:r>
      <w:r>
        <w:t>）时判定转弯完成：将该转弯点记录到</w:t>
      </w:r>
      <w:r>
        <w:t xml:space="preserve"> turn_completed_points_</w:t>
      </w:r>
      <w:r>
        <w:t>（最多保留</w:t>
      </w:r>
      <w:r>
        <w:t xml:space="preserve"> 3 </w:t>
      </w:r>
      <w:r>
        <w:t>个，供</w:t>
      </w:r>
      <w:r>
        <w:t xml:space="preserve"> /turn_completed </w:t>
      </w:r>
      <w:r>
        <w:t>服务查询，避免重复跟踪同一转弯点），停车一拍后切回</w:t>
      </w:r>
      <w:r>
        <w:t xml:space="preserve"> Follow</w:t>
      </w:r>
      <w:r>
        <w:t>。若</w:t>
      </w:r>
      <w:r>
        <w:t xml:space="preserve"> turn_count_ </w:t>
      </w:r>
      <w:r>
        <w:t>超过</w:t>
      </w:r>
      <w:r>
        <w:t xml:space="preserve"> 200</w:t>
      </w:r>
      <w:r>
        <w:t>（约</w:t>
      </w:r>
      <w:r>
        <w:t xml:space="preserve"> 10 s </w:t>
      </w:r>
      <w:r>
        <w:t>仍未完成转弯），进入脱困模式：先以</w:t>
      </w:r>
      <w:r>
        <w:t xml:space="preserve"> -0.5 m/s </w:t>
      </w:r>
      <w:r>
        <w:t>后退</w:t>
      </w:r>
      <w:r>
        <w:t xml:space="preserve"> 20 </w:t>
      </w:r>
      <w:r>
        <w:t>个周期，再继续旋转。</w:t>
      </w:r>
    </w:p>
    <w:p w14:paraId="52284783" w14:textId="77777777" w:rsidR="00560A77" w:rsidRDefault="00000000">
      <w:pPr>
        <w:spacing w:before="200" w:after="120"/>
      </w:pPr>
      <w:r>
        <w:rPr>
          <w:b/>
        </w:rPr>
        <w:t>4. Reverse</w:t>
      </w:r>
      <w:r>
        <w:rPr>
          <w:b/>
        </w:rPr>
        <w:t>（倒车状态）</w:t>
      </w:r>
    </w:p>
    <w:p w14:paraId="6E4C3EDA" w14:textId="77777777" w:rsidR="00560A77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清零两个计数器，以</w:t>
      </w:r>
      <w:r>
        <w:rPr>
          <w:lang w:eastAsia="zh-CN"/>
        </w:rPr>
        <w:t xml:space="preserve"> -0.15 m/s </w:t>
      </w:r>
      <w:r>
        <w:rPr>
          <w:lang w:eastAsia="zh-CN"/>
        </w:rPr>
        <w:t>匀速直线倒车。该状态由紧急避障触发（</w:t>
      </w:r>
      <w:r>
        <w:rPr>
          <w:lang w:eastAsia="zh-CN"/>
        </w:rPr>
        <w:t>avoid_state_ == 4</w:t>
      </w:r>
      <w:r>
        <w:rPr>
          <w:lang w:eastAsia="zh-CN"/>
        </w:rPr>
        <w:t>）。</w:t>
      </w:r>
    </w:p>
    <w:p w14:paraId="7E142F39" w14:textId="77777777" w:rsidR="00560A77" w:rsidRDefault="00000000">
      <w:pPr>
        <w:spacing w:before="200" w:after="120"/>
        <w:rPr>
          <w:lang w:eastAsia="zh-CN"/>
        </w:rPr>
      </w:pPr>
      <w:r>
        <w:rPr>
          <w:b/>
          <w:color w:val="1F3F7F"/>
          <w:lang w:eastAsia="zh-CN"/>
        </w:rPr>
        <w:t>三、进入状态机各状态的条件</w:t>
      </w:r>
    </w:p>
    <w:p w14:paraId="67648BA0" w14:textId="77777777" w:rsidR="00560A77" w:rsidRDefault="00000000">
      <w:pPr>
        <w:spacing w:after="80"/>
        <w:ind w:firstLine="480"/>
      </w:pPr>
      <w:r>
        <w:t>前置安全检查在每个循环周期、状态机</w:t>
      </w:r>
      <w:r>
        <w:t xml:space="preserve"> switch </w:t>
      </w:r>
      <w:r>
        <w:t>之前执行，满足条件时直接改写</w:t>
      </w:r>
      <w:r>
        <w:t xml:space="preserve"> running_state_ </w:t>
      </w:r>
      <w:r>
        <w:t>并跳转至状态机入口，优先级高于</w:t>
      </w:r>
      <w:r>
        <w:t xml:space="preserve"> Follow/Turn </w:t>
      </w:r>
      <w:r>
        <w:t>内部的正常流转。</w:t>
      </w:r>
    </w:p>
    <w:p w14:paraId="174D64F3" w14:textId="77777777" w:rsidR="00560A77" w:rsidRDefault="00000000">
      <w:pPr>
        <w:spacing w:before="200" w:after="120"/>
      </w:pPr>
      <w:r>
        <w:rPr>
          <w:b/>
        </w:rPr>
        <w:t xml:space="preserve">1. </w:t>
      </w:r>
      <w:r>
        <w:rPr>
          <w:b/>
        </w:rPr>
        <w:t>进入</w:t>
      </w:r>
      <w:r>
        <w:rPr>
          <w:b/>
        </w:rPr>
        <w:t xml:space="preserve"> Stop </w:t>
      </w:r>
      <w:r>
        <w:rPr>
          <w:b/>
        </w:rPr>
        <w:t>的条件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60A77" w14:paraId="7C0053E8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0F26805E" w14:textId="77777777" w:rsidR="00560A77" w:rsidRDefault="00000000">
            <w:pPr>
              <w:spacing w:after="40"/>
            </w:pPr>
            <w:r>
              <w:rPr>
                <w:b/>
              </w:rPr>
              <w:t>序号</w:t>
            </w:r>
          </w:p>
        </w:tc>
        <w:tc>
          <w:tcPr>
            <w:tcW w:w="2880" w:type="dxa"/>
            <w:shd w:val="clear" w:color="auto" w:fill="D9E2F3"/>
          </w:tcPr>
          <w:p w14:paraId="53175191" w14:textId="77777777" w:rsidR="00560A77" w:rsidRDefault="00000000">
            <w:pPr>
              <w:spacing w:after="40"/>
            </w:pPr>
            <w:r>
              <w:rPr>
                <w:b/>
              </w:rPr>
              <w:t>进入条件</w:t>
            </w:r>
          </w:p>
        </w:tc>
        <w:tc>
          <w:tcPr>
            <w:tcW w:w="2880" w:type="dxa"/>
            <w:shd w:val="clear" w:color="auto" w:fill="D9E2F3"/>
          </w:tcPr>
          <w:p w14:paraId="40A10317" w14:textId="77777777" w:rsidR="00560A77" w:rsidRDefault="00000000">
            <w:pPr>
              <w:spacing w:after="40"/>
            </w:pPr>
            <w:r>
              <w:rPr>
                <w:b/>
              </w:rPr>
              <w:t>代码位置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说明</w:t>
            </w:r>
          </w:p>
        </w:tc>
      </w:tr>
      <w:tr w:rsidR="00560A77" w14:paraId="482F9D06" w14:textId="77777777">
        <w:trPr>
          <w:jc w:val="center"/>
        </w:trPr>
        <w:tc>
          <w:tcPr>
            <w:tcW w:w="2880" w:type="dxa"/>
          </w:tcPr>
          <w:p w14:paraId="339FE138" w14:textId="77777777" w:rsidR="00560A77" w:rsidRDefault="00000000">
            <w:pPr>
              <w:spacing w:after="40"/>
            </w:pPr>
            <w:r>
              <w:t>1</w:t>
            </w:r>
          </w:p>
        </w:tc>
        <w:tc>
          <w:tcPr>
            <w:tcW w:w="2880" w:type="dxa"/>
          </w:tcPr>
          <w:p w14:paraId="178FF797" w14:textId="77777777" w:rsidR="00560A77" w:rsidRDefault="00000000">
            <w:pPr>
              <w:spacing w:after="40"/>
            </w:pPr>
            <w:r>
              <w:t>车辆位置信息丢失：距上次收到</w:t>
            </w:r>
            <w:r>
              <w:t xml:space="preserve"> /Mower/position </w:t>
            </w:r>
            <w:r>
              <w:t>超过</w:t>
            </w:r>
            <w:r>
              <w:t xml:space="preserve"> 1 s</w:t>
            </w:r>
          </w:p>
        </w:tc>
        <w:tc>
          <w:tcPr>
            <w:tcW w:w="2880" w:type="dxa"/>
          </w:tcPr>
          <w:p w14:paraId="091A11F5" w14:textId="77777777" w:rsidR="00560A77" w:rsidRDefault="00000000">
            <w:pPr>
              <w:spacing w:after="40"/>
            </w:pPr>
            <w:r>
              <w:t xml:space="preserve">state_machine_run() </w:t>
            </w:r>
            <w:r>
              <w:t>开头，</w:t>
            </w:r>
            <w:r>
              <w:t xml:space="preserve">last_pos_time_ </w:t>
            </w:r>
            <w:r>
              <w:t>超时</w:t>
            </w:r>
          </w:p>
        </w:tc>
      </w:tr>
      <w:tr w:rsidR="00560A77" w14:paraId="547FB892" w14:textId="77777777">
        <w:trPr>
          <w:jc w:val="center"/>
        </w:trPr>
        <w:tc>
          <w:tcPr>
            <w:tcW w:w="2880" w:type="dxa"/>
          </w:tcPr>
          <w:p w14:paraId="65A7D1C9" w14:textId="77777777" w:rsidR="00560A77" w:rsidRDefault="00000000">
            <w:pPr>
              <w:spacing w:after="40"/>
            </w:pPr>
            <w:r>
              <w:t>2</w:t>
            </w:r>
          </w:p>
        </w:tc>
        <w:tc>
          <w:tcPr>
            <w:tcW w:w="2880" w:type="dxa"/>
          </w:tcPr>
          <w:p w14:paraId="7227E75B" w14:textId="77777777" w:rsidR="00560A77" w:rsidRDefault="00000000">
            <w:pPr>
              <w:spacing w:after="40"/>
            </w:pPr>
            <w:r>
              <w:t>五维路径信息丢失：距上次收到</w:t>
            </w:r>
            <w:r>
              <w:t xml:space="preserve"> /lawn_mower/global_path </w:t>
            </w:r>
            <w:r>
              <w:t>超过</w:t>
            </w:r>
            <w:r>
              <w:t xml:space="preserve"> 3 s</w:t>
            </w:r>
          </w:p>
        </w:tc>
        <w:tc>
          <w:tcPr>
            <w:tcW w:w="2880" w:type="dxa"/>
          </w:tcPr>
          <w:p w14:paraId="7FE37801" w14:textId="77777777" w:rsidR="00560A77" w:rsidRDefault="00000000">
            <w:pPr>
              <w:spacing w:after="40"/>
            </w:pPr>
            <w:r>
              <w:t xml:space="preserve">last_local_path_time_ </w:t>
            </w:r>
            <w:r>
              <w:t>超时</w:t>
            </w:r>
          </w:p>
        </w:tc>
      </w:tr>
      <w:tr w:rsidR="00560A77" w14:paraId="25F43CC3" w14:textId="77777777">
        <w:trPr>
          <w:jc w:val="center"/>
        </w:trPr>
        <w:tc>
          <w:tcPr>
            <w:tcW w:w="2880" w:type="dxa"/>
          </w:tcPr>
          <w:p w14:paraId="42D89CC5" w14:textId="77777777" w:rsidR="00560A77" w:rsidRDefault="00000000">
            <w:pPr>
              <w:spacing w:after="40"/>
            </w:pPr>
            <w:r>
              <w:t>3</w:t>
            </w:r>
          </w:p>
        </w:tc>
        <w:tc>
          <w:tcPr>
            <w:tcW w:w="2880" w:type="dxa"/>
          </w:tcPr>
          <w:p w14:paraId="0B030258" w14:textId="77777777" w:rsidR="00560A77" w:rsidRDefault="00000000">
            <w:pPr>
              <w:spacing w:after="40"/>
            </w:pPr>
            <w:r>
              <w:t>紧急预警需停车：避障状态</w:t>
            </w:r>
            <w:r>
              <w:t xml:space="preserve"> avoid_state_ == 3</w:t>
            </w:r>
          </w:p>
        </w:tc>
        <w:tc>
          <w:tcPr>
            <w:tcW w:w="2880" w:type="dxa"/>
          </w:tcPr>
          <w:p w14:paraId="0D7D961B" w14:textId="77777777" w:rsidR="00560A77" w:rsidRDefault="00000000">
            <w:pPr>
              <w:spacing w:after="40"/>
            </w:pPr>
            <w:r>
              <w:t>话题</w:t>
            </w:r>
            <w:r>
              <w:t xml:space="preserve"> /lawn_mower/avoid_state </w:t>
            </w:r>
            <w:r>
              <w:t>更新</w:t>
            </w:r>
          </w:p>
        </w:tc>
      </w:tr>
      <w:tr w:rsidR="00560A77" w14:paraId="589CD2B6" w14:textId="77777777">
        <w:trPr>
          <w:jc w:val="center"/>
        </w:trPr>
        <w:tc>
          <w:tcPr>
            <w:tcW w:w="2880" w:type="dxa"/>
          </w:tcPr>
          <w:p w14:paraId="25CBCC19" w14:textId="77777777" w:rsidR="00560A77" w:rsidRDefault="00000000">
            <w:pPr>
              <w:spacing w:after="40"/>
            </w:pPr>
            <w:r>
              <w:t>4</w:t>
            </w:r>
          </w:p>
        </w:tc>
        <w:tc>
          <w:tcPr>
            <w:tcW w:w="2880" w:type="dxa"/>
          </w:tcPr>
          <w:p w14:paraId="1661AAF5" w14:textId="77777777" w:rsidR="00560A77" w:rsidRDefault="00000000">
            <w:pPr>
              <w:spacing w:after="40"/>
            </w:pPr>
            <w:r>
              <w:t>未找到离车辆最近的路径点（路径为空，</w:t>
            </w:r>
            <w:r>
              <w:lastRenderedPageBreak/>
              <w:t xml:space="preserve">findNearestPoint </w:t>
            </w:r>
            <w:r>
              <w:t>返回</w:t>
            </w:r>
            <w:r>
              <w:t xml:space="preserve"> -1</w:t>
            </w:r>
            <w:r>
              <w:t>）</w:t>
            </w:r>
          </w:p>
        </w:tc>
        <w:tc>
          <w:tcPr>
            <w:tcW w:w="2880" w:type="dxa"/>
          </w:tcPr>
          <w:p w14:paraId="3BE8449B" w14:textId="77777777" w:rsidR="00560A77" w:rsidRDefault="00000000">
            <w:pPr>
              <w:spacing w:after="40"/>
            </w:pPr>
            <w:r>
              <w:lastRenderedPageBreak/>
              <w:t>最近点查找失败</w:t>
            </w:r>
          </w:p>
        </w:tc>
      </w:tr>
      <w:tr w:rsidR="00560A77" w14:paraId="5B319ED3" w14:textId="77777777">
        <w:trPr>
          <w:jc w:val="center"/>
        </w:trPr>
        <w:tc>
          <w:tcPr>
            <w:tcW w:w="2880" w:type="dxa"/>
          </w:tcPr>
          <w:p w14:paraId="134C793F" w14:textId="77777777" w:rsidR="00560A77" w:rsidRDefault="00000000">
            <w:pPr>
              <w:spacing w:after="40"/>
            </w:pPr>
            <w:r>
              <w:t>5</w:t>
            </w:r>
          </w:p>
        </w:tc>
        <w:tc>
          <w:tcPr>
            <w:tcW w:w="2880" w:type="dxa"/>
          </w:tcPr>
          <w:p w14:paraId="77D4134A" w14:textId="77777777" w:rsidR="00560A77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到达路径终点：最近点是已完成转弯的点且为路径最后一个点，停车等待新路径</w:t>
            </w:r>
          </w:p>
        </w:tc>
        <w:tc>
          <w:tcPr>
            <w:tcW w:w="2880" w:type="dxa"/>
          </w:tcPr>
          <w:p w14:paraId="1DF500EF" w14:textId="77777777" w:rsidR="00560A77" w:rsidRDefault="00000000">
            <w:pPr>
              <w:spacing w:after="40"/>
            </w:pPr>
            <w:r>
              <w:t xml:space="preserve">Follow </w:t>
            </w:r>
            <w:r>
              <w:t>状态下的终点判断</w:t>
            </w:r>
          </w:p>
        </w:tc>
      </w:tr>
    </w:tbl>
    <w:p w14:paraId="19A6E1DE" w14:textId="77777777" w:rsidR="00560A77" w:rsidRDefault="00000000">
      <w:pPr>
        <w:spacing w:before="200" w:after="120"/>
      </w:pPr>
      <w:r>
        <w:rPr>
          <w:b/>
        </w:rPr>
        <w:t xml:space="preserve">2. </w:t>
      </w:r>
      <w:r>
        <w:rPr>
          <w:b/>
        </w:rPr>
        <w:t>进入</w:t>
      </w:r>
      <w:r>
        <w:rPr>
          <w:b/>
        </w:rPr>
        <w:t xml:space="preserve"> Reverse </w:t>
      </w:r>
      <w:r>
        <w:rPr>
          <w:b/>
        </w:rPr>
        <w:t>的条件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60A77" w14:paraId="3E1A812C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3233B3A0" w14:textId="77777777" w:rsidR="00560A77" w:rsidRDefault="00000000">
            <w:pPr>
              <w:spacing w:after="40"/>
            </w:pPr>
            <w:r>
              <w:rPr>
                <w:b/>
              </w:rPr>
              <w:t>序号</w:t>
            </w:r>
          </w:p>
        </w:tc>
        <w:tc>
          <w:tcPr>
            <w:tcW w:w="2880" w:type="dxa"/>
            <w:shd w:val="clear" w:color="auto" w:fill="D9E2F3"/>
          </w:tcPr>
          <w:p w14:paraId="047EE0E3" w14:textId="77777777" w:rsidR="00560A77" w:rsidRDefault="00000000">
            <w:pPr>
              <w:spacing w:after="40"/>
            </w:pPr>
            <w:r>
              <w:rPr>
                <w:b/>
              </w:rPr>
              <w:t>进入条件</w:t>
            </w:r>
          </w:p>
        </w:tc>
        <w:tc>
          <w:tcPr>
            <w:tcW w:w="2880" w:type="dxa"/>
            <w:shd w:val="clear" w:color="auto" w:fill="D9E2F3"/>
          </w:tcPr>
          <w:p w14:paraId="12861D30" w14:textId="77777777" w:rsidR="00560A77" w:rsidRDefault="00000000">
            <w:pPr>
              <w:spacing w:after="40"/>
            </w:pPr>
            <w:r>
              <w:rPr>
                <w:b/>
              </w:rPr>
              <w:t>代码位置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说明</w:t>
            </w:r>
          </w:p>
        </w:tc>
      </w:tr>
      <w:tr w:rsidR="00560A77" w14:paraId="3FD96692" w14:textId="77777777">
        <w:trPr>
          <w:jc w:val="center"/>
        </w:trPr>
        <w:tc>
          <w:tcPr>
            <w:tcW w:w="2880" w:type="dxa"/>
          </w:tcPr>
          <w:p w14:paraId="19DA3A72" w14:textId="77777777" w:rsidR="00560A77" w:rsidRDefault="00000000">
            <w:pPr>
              <w:spacing w:after="40"/>
            </w:pPr>
            <w:r>
              <w:t>1</w:t>
            </w:r>
          </w:p>
        </w:tc>
        <w:tc>
          <w:tcPr>
            <w:tcW w:w="2880" w:type="dxa"/>
          </w:tcPr>
          <w:p w14:paraId="6400E980" w14:textId="77777777" w:rsidR="00560A77" w:rsidRDefault="00000000">
            <w:pPr>
              <w:spacing w:after="40"/>
            </w:pPr>
            <w:r>
              <w:t>紧急预警需倒车：避障状态</w:t>
            </w:r>
            <w:r>
              <w:t xml:space="preserve"> avoid_state_ == 4</w:t>
            </w:r>
          </w:p>
        </w:tc>
        <w:tc>
          <w:tcPr>
            <w:tcW w:w="2880" w:type="dxa"/>
          </w:tcPr>
          <w:p w14:paraId="120AB549" w14:textId="77777777" w:rsidR="00560A77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前置安全检查，优先级最高</w:t>
            </w:r>
          </w:p>
        </w:tc>
      </w:tr>
    </w:tbl>
    <w:p w14:paraId="1240B999" w14:textId="77777777" w:rsidR="00560A77" w:rsidRDefault="00000000">
      <w:pPr>
        <w:spacing w:before="200" w:after="120"/>
      </w:pPr>
      <w:r>
        <w:rPr>
          <w:b/>
        </w:rPr>
        <w:t xml:space="preserve">3. </w:t>
      </w:r>
      <w:r>
        <w:rPr>
          <w:b/>
        </w:rPr>
        <w:t>进入</w:t>
      </w:r>
      <w:r>
        <w:rPr>
          <w:b/>
        </w:rPr>
        <w:t xml:space="preserve"> Turn </w:t>
      </w:r>
      <w:r>
        <w:rPr>
          <w:b/>
        </w:rPr>
        <w:t>的条件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60A77" w14:paraId="747F361C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581CCBCB" w14:textId="77777777" w:rsidR="00560A77" w:rsidRDefault="00000000">
            <w:pPr>
              <w:spacing w:after="40"/>
            </w:pPr>
            <w:r>
              <w:rPr>
                <w:b/>
              </w:rPr>
              <w:t>序号</w:t>
            </w:r>
          </w:p>
        </w:tc>
        <w:tc>
          <w:tcPr>
            <w:tcW w:w="2880" w:type="dxa"/>
            <w:shd w:val="clear" w:color="auto" w:fill="D9E2F3"/>
          </w:tcPr>
          <w:p w14:paraId="63C300D6" w14:textId="77777777" w:rsidR="00560A77" w:rsidRDefault="00000000">
            <w:pPr>
              <w:spacing w:after="40"/>
            </w:pPr>
            <w:r>
              <w:rPr>
                <w:b/>
              </w:rPr>
              <w:t>进入条件</w:t>
            </w:r>
          </w:p>
        </w:tc>
        <w:tc>
          <w:tcPr>
            <w:tcW w:w="2880" w:type="dxa"/>
            <w:shd w:val="clear" w:color="auto" w:fill="D9E2F3"/>
          </w:tcPr>
          <w:p w14:paraId="4B0406A1" w14:textId="77777777" w:rsidR="00560A77" w:rsidRDefault="00000000">
            <w:pPr>
              <w:spacing w:after="40"/>
            </w:pPr>
            <w:r>
              <w:rPr>
                <w:b/>
              </w:rPr>
              <w:t>代码位置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说明</w:t>
            </w:r>
          </w:p>
        </w:tc>
      </w:tr>
      <w:tr w:rsidR="00560A77" w14:paraId="1A05A6F5" w14:textId="77777777">
        <w:trPr>
          <w:jc w:val="center"/>
        </w:trPr>
        <w:tc>
          <w:tcPr>
            <w:tcW w:w="2880" w:type="dxa"/>
          </w:tcPr>
          <w:p w14:paraId="4F4BD864" w14:textId="77777777" w:rsidR="00560A77" w:rsidRDefault="00000000">
            <w:pPr>
              <w:spacing w:after="40"/>
            </w:pPr>
            <w:r>
              <w:t>1</w:t>
            </w:r>
          </w:p>
        </w:tc>
        <w:tc>
          <w:tcPr>
            <w:tcW w:w="2880" w:type="dxa"/>
          </w:tcPr>
          <w:p w14:paraId="2BB956DC" w14:textId="77777777" w:rsidR="00560A77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 xml:space="preserve">Follow </w:t>
            </w:r>
            <w:r>
              <w:rPr>
                <w:lang w:eastAsia="zh-CN"/>
              </w:rPr>
              <w:t>状态下到达预瞄点（预瞄距离</w:t>
            </w:r>
            <w:r>
              <w:rPr>
                <w:lang w:eastAsia="zh-CN"/>
              </w:rPr>
              <w:t xml:space="preserve"> &lt; 0.05 m</w:t>
            </w:r>
            <w:r>
              <w:rPr>
                <w:lang w:eastAsia="zh-CN"/>
              </w:rPr>
              <w:t>，或预瞄点</w:t>
            </w:r>
            <w:r>
              <w:rPr>
                <w:lang w:eastAsia="zh-CN"/>
              </w:rPr>
              <w:t xml:space="preserve"> local_x &lt; 0.03 </w:t>
            </w:r>
            <w:r>
              <w:rPr>
                <w:lang w:eastAsia="zh-CN"/>
              </w:rPr>
              <w:t>即已越过），且该预瞄点</w:t>
            </w:r>
            <w:r>
              <w:rPr>
                <w:lang w:eastAsia="zh-CN"/>
              </w:rPr>
              <w:t xml:space="preserve"> gear == 2</w:t>
            </w:r>
            <w:r>
              <w:rPr>
                <w:lang w:eastAsia="zh-CN"/>
              </w:rPr>
              <w:t>（转弯点）</w:t>
            </w:r>
          </w:p>
        </w:tc>
        <w:tc>
          <w:tcPr>
            <w:tcW w:w="2880" w:type="dxa"/>
          </w:tcPr>
          <w:p w14:paraId="00460A4C" w14:textId="77777777" w:rsidR="00560A77" w:rsidRDefault="00000000">
            <w:pPr>
              <w:spacing w:after="40"/>
            </w:pPr>
            <w:r>
              <w:t xml:space="preserve">Follow </w:t>
            </w:r>
            <w:r>
              <w:t>分支内的到达判断</w:t>
            </w:r>
          </w:p>
        </w:tc>
      </w:tr>
    </w:tbl>
    <w:p w14:paraId="65E2B1F6" w14:textId="77777777" w:rsidR="00560A77" w:rsidRDefault="00000000">
      <w:pPr>
        <w:spacing w:before="200" w:after="120"/>
      </w:pPr>
      <w:r>
        <w:rPr>
          <w:b/>
        </w:rPr>
        <w:t xml:space="preserve">4. </w:t>
      </w:r>
      <w:r>
        <w:rPr>
          <w:b/>
        </w:rPr>
        <w:t>进入</w:t>
      </w:r>
      <w:r>
        <w:rPr>
          <w:b/>
        </w:rPr>
        <w:t xml:space="preserve"> / </w:t>
      </w:r>
      <w:r>
        <w:rPr>
          <w:b/>
        </w:rPr>
        <w:t>回到</w:t>
      </w:r>
      <w:r>
        <w:rPr>
          <w:b/>
        </w:rPr>
        <w:t xml:space="preserve"> Follow </w:t>
      </w:r>
      <w:r>
        <w:rPr>
          <w:b/>
        </w:rPr>
        <w:t>的条件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60A77" w14:paraId="0ED7E45F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44D211F9" w14:textId="77777777" w:rsidR="00560A77" w:rsidRDefault="00000000">
            <w:pPr>
              <w:spacing w:after="40"/>
            </w:pPr>
            <w:r>
              <w:rPr>
                <w:b/>
              </w:rPr>
              <w:t>序号</w:t>
            </w:r>
          </w:p>
        </w:tc>
        <w:tc>
          <w:tcPr>
            <w:tcW w:w="2880" w:type="dxa"/>
            <w:shd w:val="clear" w:color="auto" w:fill="D9E2F3"/>
          </w:tcPr>
          <w:p w14:paraId="4A08672E" w14:textId="77777777" w:rsidR="00560A77" w:rsidRDefault="00000000">
            <w:pPr>
              <w:spacing w:after="40"/>
            </w:pPr>
            <w:r>
              <w:rPr>
                <w:b/>
              </w:rPr>
              <w:t>进入条件</w:t>
            </w:r>
          </w:p>
        </w:tc>
        <w:tc>
          <w:tcPr>
            <w:tcW w:w="2880" w:type="dxa"/>
            <w:shd w:val="clear" w:color="auto" w:fill="D9E2F3"/>
          </w:tcPr>
          <w:p w14:paraId="3F6B34DD" w14:textId="77777777" w:rsidR="00560A77" w:rsidRDefault="00000000">
            <w:pPr>
              <w:spacing w:after="40"/>
            </w:pPr>
            <w:r>
              <w:rPr>
                <w:b/>
              </w:rPr>
              <w:t>代码位置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说明</w:t>
            </w:r>
          </w:p>
        </w:tc>
      </w:tr>
      <w:tr w:rsidR="00560A77" w14:paraId="053C6F6B" w14:textId="77777777">
        <w:trPr>
          <w:jc w:val="center"/>
        </w:trPr>
        <w:tc>
          <w:tcPr>
            <w:tcW w:w="2880" w:type="dxa"/>
          </w:tcPr>
          <w:p w14:paraId="0B60BB13" w14:textId="77777777" w:rsidR="00560A77" w:rsidRDefault="00000000">
            <w:pPr>
              <w:spacing w:after="40"/>
            </w:pPr>
            <w:r>
              <w:t>1</w:t>
            </w:r>
          </w:p>
        </w:tc>
        <w:tc>
          <w:tcPr>
            <w:tcW w:w="2880" w:type="dxa"/>
          </w:tcPr>
          <w:p w14:paraId="18F581F9" w14:textId="77777777" w:rsidR="00560A77" w:rsidRDefault="00000000">
            <w:pPr>
              <w:spacing w:after="40"/>
            </w:pPr>
            <w:r>
              <w:t>节点启动：构造函数中将</w:t>
            </w:r>
            <w:r>
              <w:t xml:space="preserve"> running_state_ </w:t>
            </w:r>
            <w:r>
              <w:t>初始化为</w:t>
            </w:r>
            <w:r>
              <w:t xml:space="preserve"> Follow</w:t>
            </w:r>
          </w:p>
        </w:tc>
        <w:tc>
          <w:tcPr>
            <w:tcW w:w="2880" w:type="dxa"/>
          </w:tcPr>
          <w:p w14:paraId="1D87FE88" w14:textId="77777777" w:rsidR="00560A77" w:rsidRDefault="00000000">
            <w:pPr>
              <w:spacing w:after="40"/>
            </w:pPr>
            <w:r>
              <w:t xml:space="preserve">PurePursuit() </w:t>
            </w:r>
            <w:r>
              <w:t>构造函数</w:t>
            </w:r>
          </w:p>
        </w:tc>
      </w:tr>
      <w:tr w:rsidR="00560A77" w14:paraId="4494D22E" w14:textId="77777777">
        <w:trPr>
          <w:jc w:val="center"/>
        </w:trPr>
        <w:tc>
          <w:tcPr>
            <w:tcW w:w="2880" w:type="dxa"/>
          </w:tcPr>
          <w:p w14:paraId="7A8AFE56" w14:textId="77777777" w:rsidR="00560A77" w:rsidRDefault="00000000">
            <w:pPr>
              <w:spacing w:after="40"/>
            </w:pPr>
            <w:r>
              <w:t>2</w:t>
            </w:r>
          </w:p>
        </w:tc>
        <w:tc>
          <w:tcPr>
            <w:tcW w:w="2880" w:type="dxa"/>
          </w:tcPr>
          <w:p w14:paraId="414C185C" w14:textId="77777777" w:rsidR="00560A77" w:rsidRDefault="00000000">
            <w:pPr>
              <w:spacing w:after="40"/>
            </w:pPr>
            <w:r>
              <w:t xml:space="preserve">Stop </w:t>
            </w:r>
            <w:r>
              <w:t>状态执行一个周期后自动切回</w:t>
            </w:r>
            <w:r>
              <w:t xml:space="preserve"> Follow</w:t>
            </w:r>
          </w:p>
        </w:tc>
        <w:tc>
          <w:tcPr>
            <w:tcW w:w="2880" w:type="dxa"/>
          </w:tcPr>
          <w:p w14:paraId="1F4F69A6" w14:textId="77777777" w:rsidR="00560A77" w:rsidRDefault="00000000">
            <w:pPr>
              <w:spacing w:after="40"/>
            </w:pPr>
            <w:r>
              <w:t xml:space="preserve">Stop </w:t>
            </w:r>
            <w:r>
              <w:t>分支末尾</w:t>
            </w:r>
          </w:p>
        </w:tc>
      </w:tr>
      <w:tr w:rsidR="00560A77" w14:paraId="7814D411" w14:textId="77777777">
        <w:trPr>
          <w:jc w:val="center"/>
        </w:trPr>
        <w:tc>
          <w:tcPr>
            <w:tcW w:w="2880" w:type="dxa"/>
          </w:tcPr>
          <w:p w14:paraId="1C50167D" w14:textId="77777777" w:rsidR="00560A77" w:rsidRDefault="00000000">
            <w:pPr>
              <w:spacing w:after="40"/>
            </w:pPr>
            <w:r>
              <w:t>3</w:t>
            </w:r>
          </w:p>
        </w:tc>
        <w:tc>
          <w:tcPr>
            <w:tcW w:w="2880" w:type="dxa"/>
          </w:tcPr>
          <w:p w14:paraId="477B82D7" w14:textId="77777777" w:rsidR="00560A77" w:rsidRDefault="00000000">
            <w:pPr>
              <w:spacing w:after="40"/>
            </w:pPr>
            <w:r>
              <w:t xml:space="preserve">Turn </w:t>
            </w:r>
            <w:r>
              <w:t>完成：航向偏差</w:t>
            </w:r>
            <w:r>
              <w:t xml:space="preserve"> |local_yaw| &lt; 5°</w:t>
            </w:r>
            <w:r>
              <w:t>，停车一拍后切回</w:t>
            </w:r>
            <w:r>
              <w:t xml:space="preserve"> Follow</w:t>
            </w:r>
          </w:p>
        </w:tc>
        <w:tc>
          <w:tcPr>
            <w:tcW w:w="2880" w:type="dxa"/>
          </w:tcPr>
          <w:p w14:paraId="68574C3E" w14:textId="77777777" w:rsidR="00560A77" w:rsidRDefault="00000000">
            <w:pPr>
              <w:spacing w:after="40"/>
            </w:pPr>
            <w:r>
              <w:t xml:space="preserve">Turn </w:t>
            </w:r>
            <w:r>
              <w:t>分支</w:t>
            </w:r>
          </w:p>
        </w:tc>
      </w:tr>
      <w:tr w:rsidR="00560A77" w14:paraId="324E7190" w14:textId="77777777">
        <w:trPr>
          <w:jc w:val="center"/>
        </w:trPr>
        <w:tc>
          <w:tcPr>
            <w:tcW w:w="2880" w:type="dxa"/>
          </w:tcPr>
          <w:p w14:paraId="52187F72" w14:textId="77777777" w:rsidR="00560A77" w:rsidRDefault="00000000">
            <w:pPr>
              <w:spacing w:after="40"/>
            </w:pPr>
            <w:r>
              <w:t>4</w:t>
            </w:r>
          </w:p>
        </w:tc>
        <w:tc>
          <w:tcPr>
            <w:tcW w:w="2880" w:type="dxa"/>
          </w:tcPr>
          <w:p w14:paraId="10DE0837" w14:textId="77777777" w:rsidR="00560A77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 xml:space="preserve">Turn </w:t>
            </w:r>
            <w:r>
              <w:rPr>
                <w:lang w:eastAsia="zh-CN"/>
              </w:rPr>
              <w:t>状态下预瞄点角度刷新失败（原预瞄点已从路径中删除），回退到</w:t>
            </w:r>
            <w:r>
              <w:rPr>
                <w:lang w:eastAsia="zh-CN"/>
              </w:rPr>
              <w:t xml:space="preserve"> Follow</w:t>
            </w:r>
          </w:p>
        </w:tc>
        <w:tc>
          <w:tcPr>
            <w:tcW w:w="2880" w:type="dxa"/>
          </w:tcPr>
          <w:p w14:paraId="30EDEA9E" w14:textId="77777777" w:rsidR="00560A77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 xml:space="preserve">Turn </w:t>
            </w:r>
            <w:r>
              <w:rPr>
                <w:lang w:eastAsia="zh-CN"/>
              </w:rPr>
              <w:t>状态预瞄点角度更新处</w:t>
            </w:r>
          </w:p>
        </w:tc>
      </w:tr>
    </w:tbl>
    <w:p w14:paraId="066763B4" w14:textId="77777777" w:rsidR="00560A77" w:rsidRDefault="00000000">
      <w:pPr>
        <w:spacing w:before="200" w:after="120"/>
      </w:pPr>
      <w:r>
        <w:rPr>
          <w:b/>
          <w:color w:val="1F3F7F"/>
        </w:rPr>
        <w:t>四、状态流转总览</w:t>
      </w:r>
    </w:p>
    <w:p w14:paraId="4768A152" w14:textId="77777777" w:rsidR="00560A77" w:rsidRDefault="00000000">
      <w:pPr>
        <w:spacing w:after="80"/>
      </w:pPr>
      <w:r>
        <w:t>Follow ──</w:t>
      </w:r>
      <w:r>
        <w:t>到达转弯预瞄点</w:t>
      </w:r>
      <w:r>
        <w:t>(gear=2)──▶ Turn ──</w:t>
      </w:r>
      <w:r>
        <w:t>航向偏差</w:t>
      </w:r>
      <w:r>
        <w:t>&lt;5°──▶ Follow</w:t>
      </w:r>
      <w:r>
        <w:br/>
        <w:t>Follow/</w:t>
      </w:r>
      <w:r>
        <w:t>任意状态</w:t>
      </w:r>
      <w:r>
        <w:t xml:space="preserve"> ──</w:t>
      </w:r>
      <w:r>
        <w:t>位置超时</w:t>
      </w:r>
      <w:r>
        <w:t xml:space="preserve">1s / </w:t>
      </w:r>
      <w:r>
        <w:t>路径超时</w:t>
      </w:r>
      <w:r>
        <w:t xml:space="preserve">3s / avoid_state=3 / </w:t>
      </w:r>
      <w:r>
        <w:t>无最近点</w:t>
      </w:r>
      <w:r>
        <w:t xml:space="preserve"> / </w:t>
      </w:r>
      <w:r>
        <w:t>到达终点</w:t>
      </w:r>
      <w:r>
        <w:lastRenderedPageBreak/>
        <w:t>──▶ Stop ──</w:t>
      </w:r>
      <w:r>
        <w:t>下一周期</w:t>
      </w:r>
      <w:r>
        <w:t>──▶ Follow</w:t>
      </w:r>
      <w:r>
        <w:br/>
      </w:r>
      <w:r>
        <w:t>任意状态</w:t>
      </w:r>
      <w:r>
        <w:t xml:space="preserve"> ──avoid_state=4──▶ Reverse</w:t>
      </w:r>
    </w:p>
    <w:p w14:paraId="140191B8" w14:textId="77777777" w:rsidR="00560A77" w:rsidRDefault="00000000">
      <w:pPr>
        <w:spacing w:after="80"/>
        <w:ind w:firstLine="480"/>
        <w:rPr>
          <w:lang w:eastAsia="zh-CN"/>
        </w:rPr>
      </w:pPr>
      <w:r>
        <w:t>说明：代码中</w:t>
      </w:r>
      <w:r>
        <w:t xml:space="preserve"> Reverse </w:t>
      </w:r>
      <w:r>
        <w:t>状态没有显式出口。避障状态解除后</w:t>
      </w:r>
      <w:r>
        <w:t xml:space="preserve"> running_state_ </w:t>
      </w:r>
      <w:r>
        <w:t>仍为</w:t>
      </w:r>
      <w:r>
        <w:t xml:space="preserve"> Reverse</w:t>
      </w:r>
      <w:r>
        <w:t>，每周期继续以</w:t>
      </w:r>
      <w:r>
        <w:t xml:space="preserve"> -0.15 m/s </w:t>
      </w:r>
      <w:r>
        <w:t>倒车；目前只能依靠</w:t>
      </w:r>
      <w:r>
        <w:t xml:space="preserve"> /signal </w:t>
      </w:r>
      <w:r>
        <w:t>话题发送</w:t>
      </w:r>
      <w:r>
        <w:t xml:space="preserve"> stop / mowing_finished / reset </w:t>
      </w:r>
      <w:r>
        <w:t>指令复位（该复位清零各标志位和计数器，但不直接修改</w:t>
      </w:r>
      <w:r>
        <w:t xml:space="preserve"> running_state_</w:t>
      </w:r>
      <w:r>
        <w:t>）。</w:t>
      </w:r>
      <w:r>
        <w:rPr>
          <w:lang w:eastAsia="zh-CN"/>
        </w:rPr>
        <w:t>实际使用中如需退出倒车，需要上层节点配合处理，这一点请留意。</w:t>
      </w:r>
    </w:p>
    <w:p w14:paraId="6D9FCA98" w14:textId="77777777" w:rsidR="00DD7C4F" w:rsidRDefault="00DD7C4F">
      <w:pPr>
        <w:rPr>
          <w:lang w:eastAsia="zh-CN"/>
        </w:rPr>
      </w:pPr>
    </w:p>
    <w:sectPr w:rsidR="00DD7C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5243F" w14:textId="77777777" w:rsidR="00DD7C4F" w:rsidRDefault="00DD7C4F" w:rsidP="004C22AC">
      <w:pPr>
        <w:spacing w:after="0" w:line="240" w:lineRule="auto"/>
      </w:pPr>
      <w:r>
        <w:separator/>
      </w:r>
    </w:p>
  </w:endnote>
  <w:endnote w:type="continuationSeparator" w:id="0">
    <w:p w14:paraId="7FB6E7FB" w14:textId="77777777" w:rsidR="00DD7C4F" w:rsidRDefault="00DD7C4F" w:rsidP="004C2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53DAC" w14:textId="77777777" w:rsidR="00DD7C4F" w:rsidRDefault="00DD7C4F" w:rsidP="004C22AC">
      <w:pPr>
        <w:spacing w:after="0" w:line="240" w:lineRule="auto"/>
      </w:pPr>
      <w:r>
        <w:separator/>
      </w:r>
    </w:p>
  </w:footnote>
  <w:footnote w:type="continuationSeparator" w:id="0">
    <w:p w14:paraId="2A840588" w14:textId="77777777" w:rsidR="00DD7C4F" w:rsidRDefault="00DD7C4F" w:rsidP="004C22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327207">
    <w:abstractNumId w:val="8"/>
  </w:num>
  <w:num w:numId="2" w16cid:durableId="185606383">
    <w:abstractNumId w:val="6"/>
  </w:num>
  <w:num w:numId="3" w16cid:durableId="886842791">
    <w:abstractNumId w:val="5"/>
  </w:num>
  <w:num w:numId="4" w16cid:durableId="1061175578">
    <w:abstractNumId w:val="4"/>
  </w:num>
  <w:num w:numId="5" w16cid:durableId="393703193">
    <w:abstractNumId w:val="7"/>
  </w:num>
  <w:num w:numId="6" w16cid:durableId="548223857">
    <w:abstractNumId w:val="3"/>
  </w:num>
  <w:num w:numId="7" w16cid:durableId="1078819582">
    <w:abstractNumId w:val="2"/>
  </w:num>
  <w:num w:numId="8" w16cid:durableId="1060247870">
    <w:abstractNumId w:val="1"/>
  </w:num>
  <w:num w:numId="9" w16cid:durableId="2099979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2AC"/>
    <w:rsid w:val="00560A77"/>
    <w:rsid w:val="00884B97"/>
    <w:rsid w:val="00AA1D8D"/>
    <w:rsid w:val="00B47730"/>
    <w:rsid w:val="00CB0664"/>
    <w:rsid w:val="00DD7C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6BCFFA"/>
  <w14:defaultImageDpi w14:val="300"/>
  <w15:docId w15:val="{4AFCE3F9-84D7-4A04-8616-BD8A418F3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SimSu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钰淇 孙</cp:lastModifiedBy>
  <cp:revision>2</cp:revision>
  <dcterms:created xsi:type="dcterms:W3CDTF">2013-12-23T23:15:00Z</dcterms:created>
  <dcterms:modified xsi:type="dcterms:W3CDTF">2026-09-02T08:08:00Z</dcterms:modified>
  <cp:category/>
</cp:coreProperties>
</file>