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V1.1    适用：车端 cloud_bridge 节点（ROS1）与云平台对接</w:t>
      </w:r>
    </w:p>
    <w:p>
      <w:r>
        <w:rPr>
          <w:rFonts w:ascii="Times New Roman" w:hAnsi="Times New Roman" w:eastAsia="宋体"/>
          <w:b w:val="0"/>
          <w:color w:val="0070C0"/>
          <w:sz w:val="21"/>
        </w:rPr>
        <w:t>2026-09-20 更新：新增建图相关接口（cmd/mapping、state/mapping、state/map_list）及定位初始化接口（cmd/init_location），蓝色字体为新增协议，红色字体为已删除协议。</w:t>
      </w:r>
    </w:p>
    <w:p>
      <w:r>
        <w:rPr>
          <w:rFonts w:ascii="Times New Roman" w:hAnsi="Times New Roman" w:eastAsia="宋体"/>
          <w:b w:val="0"/>
          <w:color w:val="00B050"/>
          <w:sz w:val="21"/>
        </w:rPr>
        <w:t>2026-09-22 更新：新增地图原点上发接口（state/map_origin），绿色字体为本次新增协议。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车端与云平台之间通过一条 MQTT 通道通信，明文传输、无加密无认证。设备ID默认为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2.4 定位初始化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MQTT主题：mower/{设备ID}/cmd/init_location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{"action": "request"}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request/confirm/cancel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request=请求定位初始化；confirm=确认（车辆开始走8字形动作）；cancel=取消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说明：云平台下发request并确认场地安全后再下发confirm，车辆才开始走8字形；初始化过程中可随时cancel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2.5 建图控制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MQTT主题：mower/{设备ID}/cmd/mapping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{"action": "enter"}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enter/start_boundary/stop_boundary/start_obstacle/stop_obstacle/start_parking/stop_parking/start_path/stop_path/save/delete/list/reset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建图操作，详见下方说明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string(save/delete时)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不能含 / 和 ..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要保存或删除的地图名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说明：建图过程中车辆完全由云平台遥控（cmd/move），建图页面需集成遥控功能。建图流程：① 下发 enter 进入建图模式（车端发 m_mode 通知雷达/RTK准备，随后定位坐标会被外部系统归零为(0,0,0)）；② 观察 state/mapping，等定位状态有效(state为1/2/5)且 x、y 归零到(0,0)附近后，下发 start_boundary；③ 遥控车沿边界行驶，云平台用 state/mapping 轨迹流实时描边；④ 到终点下发 stop_boundary，如需障碍物/停车位/连接路径按需重复 start/stop；⑤ 下发 save 保存地图，保存后本次建图会话结束。注意：录制过程中请勿下发 blade/task 等其他指令，否则车端会中断当前录制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3.3 建图轨迹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MQTT主题：mower/{设备ID}/state/mapping    频率：与 state/location 相同(默认10Hz)，仅建图会话期间上报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{"x":0.0,"y":0.0,"z":0.0,"roll":0.01,"pitch":-0.02,"yaw":1.57,"state":4,"stamp":1751356800.6}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局部平面坐标(米)，即建图期间车辆走过的轨迹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Unix秒(double)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说明：从收到 cmd/mapping enter 起，到 save 或 reset 止；字段含义与 state/location 完全一致。云平台建图页面用它实时描出行驶轨迹（即正在录制的边界走向），并据此观察 enter 之后坐标是否已归零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3.4 地图列表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MQTT主题：mower/{设备ID}/state/map_list    频率：收到 cmd/mapping list 后回传一次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{"maps":["map_0630","map_0701"],"stamp":1751356800.8}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maps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array&lt;string&gt;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车端已保存的地图名列表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Unix秒(double)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3.5 地图原点</w:t>
      </w:r>
    </w:p>
    <w:p>
      <w:r>
        <w:rPr>
          <w:rFonts w:ascii="Times New Roman" w:hAnsi="Times New Roman" w:eastAsia="宋体"/>
          <w:b/>
          <w:color w:val="00B050"/>
          <w:sz w:val="24"/>
        </w:rPr>
        <w:t>MQTT主题：mower/{设备ID}/state/map_origin    频率：收到 /signal 选图信号 use_map/编号 时回传一次</w:t>
      </w:r>
    </w:p>
    <w:p>
      <w:r>
        <w:rPr>
          <w:rFonts w:ascii="Times New Roman" w:hAnsi="Times New Roman" w:eastAsia="宋体"/>
          <w:b w:val="0"/>
          <w:color w:val="00B050"/>
          <w:sz w:val="24"/>
        </w:rPr>
        <w:t>示例：</w:t>
      </w:r>
    </w:p>
    <w:p>
      <w:r>
        <w:rPr>
          <w:rFonts w:ascii="Consolas" w:hAnsi="Consolas" w:eastAsia="宋体"/>
          <w:color w:val="00B050"/>
          <w:sz w:val="20"/>
        </w:rPr>
        <w:t>{"map_name":"map_0630","found":true,"map_index":0,"latitude":28.236557,"longitude":112.876617,"height":86.60,"gauss_yaw":73.89,"stamp":1751356800.9}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B05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B05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B05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map_name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请求的地图编号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found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是否找到并解析成功；文件缺失时为false（此时无以下字段）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map_index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地图内部索引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latitude / longitude / 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地图原点 WGS84 纬度/经度/椭球高(米)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gauss_yaw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建图时的高斯坐标系偏航角(度)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B050"/>
                <w:sz w:val="20"/>
              </w:rPr>
              <w:t>Unix秒(double)</w:t>
            </w:r>
          </w:p>
        </w:tc>
      </w:tr>
    </w:tbl>
    <w:p>
      <w:r>
        <w:rPr>
          <w:rFonts w:ascii="Times New Roman" w:hAnsi="Times New Roman" w:eastAsia="宋体"/>
          <w:b w:val="0"/>
          <w:color w:val="00B050"/>
          <w:sz w:val="24"/>
        </w:rPr>
        <w:t>说明：车端订阅 /signal，匹配 use_map/编号 时从 map_dir(launch可配) 读取 &lt;编号&gt;.mp 原点文件并上发；cmd/task start 带 map_name、安卓端选图均会触发。云平台可据此把 state/location 的局部坐标换算成经纬度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(mower_msgs/Position)，2Hz节流后上报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cmd/init_location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init_location / true / false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定位初始化流程（8字动作），外部定位系统重启定位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enter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m_mode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雷达/RTK进入建图准备，定位坐标由外部系统归零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start/stop_boundary等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start_brd/cease_brd/start_obs/cease_obs 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录制边界/障碍物/停车位/连接路径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save/delete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save_map|delete_name/地图名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保存/删除地图文件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p_mode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发布 /map_name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建图轨迹上报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建图会话期间（enter→save/reset）转发 /Mower/position 到 state/mapping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地图列表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/map_name，解析后转发 state/map_list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地图原点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/signal，匹配 use_map/编号 时读取 map_dir/&lt;编号&gt;.mp，回传 state/map_origin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cloud_bridge 直接读 fusion 的 .mp 原点文件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进入建图模式：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'{"action":"enter"}'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开始录制边界：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'{"action":"start_boundary"}'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停止录制边界：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'{"action":"stop_boundary"}'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保存地图：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'{"action":"save","map_name":"map_0701"}'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请求地图列表：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'{"action":"list"}'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7. 已删除接口（2026-09-11 起不再支持）</w:t>
      </w:r>
    </w:p>
    <w:p>
      <w:r>
        <w:rPr>
          <w:rFonts w:ascii="Times New Roman" w:hAnsi="Times New Roman" w:eastAsia="宋体"/>
          <w:b/>
          <w:color w:val="C00000"/>
          <w:sz w:val="24"/>
        </w:rPr>
        <w:t>以下接口已于 2026-09-11 从车端 cloud_bridge 中删除，云平台请勿再使用：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7.1 视频控制（已删除）</w:t>
      </w:r>
    </w:p>
    <w:p>
      <w:r>
        <w:rPr>
          <w:rFonts w:ascii="Times New Roman" w:hAnsi="Times New Roman" w:eastAsia="宋体"/>
          <w:b/>
          <w:color w:val="C00000"/>
          <w:sz w:val="24"/>
        </w:rPr>
        <w:t>MQTT主题：mower/{设备ID}/cmd/video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示例：</w:t>
      </w:r>
    </w:p>
    <w:p>
      <w:r>
        <w:rPr>
          <w:rFonts w:ascii="Consolas" w:hAnsi="Consolas" w:eastAsia="宋体"/>
          <w:color w:val="C00000"/>
          <w:sz w:val="20"/>
        </w:rPr>
        <w:t>{"enable": true, "fps": 5, "width": 640, "height": 480, "bitrate": 800}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enable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开启/关闭 SRT 推流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fps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0.1 ~ 30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推流帧率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width / 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16~1920 / 16~1080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输出分辨率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bitrate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100 ~ 8000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H.264 码率 kbps</w:t>
            </w:r>
          </w:p>
        </w:tc>
      </w:tr>
    </w:tbl>
    <w:p>
      <w:r>
        <w:rPr>
          <w:rFonts w:ascii="Times New Roman" w:hAnsi="Times New Roman" w:eastAsia="宋体"/>
          <w:b w:val="0"/>
          <w:color w:val="C00000"/>
          <w:sz w:val="24"/>
        </w:rPr>
        <w:t>说明：整条 SRT 视频通道（H.264 + MPEG-TS，车端 caller 推流）已随本接口一并移除，车端不再订阅 /camera/image_rect，launch 中 srt_target/video_* 参数均已删除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7.2 车辆状态上报已删除字段（state/vehicle）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以下字段已从 mower/{设备ID}/state/vehicle 的 payload 中移除：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left_wheel_speed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左轮速度（原来自 /vehicle/left_wheel_speed）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right_wheel_speed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右轮速度（原来自 /vehicle/right_wheel_speed）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