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42" w:rsidRPr="000C2218" w:rsidRDefault="00DF50BC" w:rsidP="002E5083">
      <w:pPr>
        <w:spacing w:before="20" w:line="360" w:lineRule="auto"/>
        <w:jc w:val="center"/>
        <w:rPr>
          <w:rFonts w:ascii="仿宋_GB2312" w:eastAsia="仿宋_GB2312"/>
          <w:b/>
          <w:sz w:val="32"/>
          <w:szCs w:val="30"/>
        </w:rPr>
      </w:pPr>
      <w:r w:rsidRPr="000C2218">
        <w:rPr>
          <w:rFonts w:ascii="仿宋_GB2312" w:eastAsia="仿宋_GB2312" w:hint="eastAsia"/>
          <w:b/>
          <w:sz w:val="32"/>
          <w:szCs w:val="30"/>
        </w:rPr>
        <w:t>国网</w:t>
      </w:r>
      <w:r w:rsidR="00723028" w:rsidRPr="000C2218">
        <w:rPr>
          <w:rFonts w:ascii="仿宋_GB2312" w:eastAsia="仿宋_GB2312" w:hint="eastAsia"/>
          <w:b/>
          <w:sz w:val="32"/>
          <w:szCs w:val="30"/>
        </w:rPr>
        <w:t>调控人工智能创新大赛</w:t>
      </w:r>
      <w:r w:rsidR="004972A3" w:rsidRPr="000C2218">
        <w:rPr>
          <w:rFonts w:ascii="仿宋_GB2312" w:eastAsia="仿宋_GB2312" w:hint="eastAsia"/>
          <w:b/>
          <w:sz w:val="32"/>
          <w:szCs w:val="30"/>
        </w:rPr>
        <w:t>数据保密协议</w:t>
      </w:r>
      <w:r w:rsidR="00723028" w:rsidRPr="000C2218">
        <w:rPr>
          <w:rFonts w:ascii="仿宋_GB2312" w:eastAsia="仿宋_GB2312" w:hint="eastAsia"/>
          <w:b/>
          <w:sz w:val="32"/>
          <w:szCs w:val="30"/>
        </w:rPr>
        <w:t>书</w:t>
      </w:r>
    </w:p>
    <w:p w:rsidR="00746042" w:rsidRPr="000C2218" w:rsidRDefault="004972A3" w:rsidP="000C2218">
      <w:pPr>
        <w:pStyle w:val="a3"/>
        <w:tabs>
          <w:tab w:val="left" w:pos="8539"/>
          <w:tab w:val="left" w:pos="12379"/>
        </w:tabs>
        <w:ind w:leftChars="54" w:left="119" w:firstLineChars="200" w:firstLine="560"/>
        <w:jc w:val="both"/>
        <w:rPr>
          <w:rFonts w:ascii="仿宋_GB2312" w:eastAsia="仿宋_GB2312"/>
          <w:sz w:val="28"/>
          <w:szCs w:val="30"/>
        </w:rPr>
      </w:pPr>
      <w:r w:rsidRPr="000C2218">
        <w:rPr>
          <w:rFonts w:ascii="仿宋_GB2312" w:eastAsia="仿宋_GB2312" w:hint="eastAsia"/>
          <w:sz w:val="28"/>
          <w:szCs w:val="30"/>
        </w:rPr>
        <w:t>为加强</w:t>
      </w:r>
      <w:r w:rsidR="005F314A" w:rsidRPr="000C2218">
        <w:rPr>
          <w:rFonts w:ascii="仿宋_GB2312" w:eastAsia="仿宋_GB2312" w:hint="eastAsia"/>
          <w:sz w:val="28"/>
          <w:szCs w:val="30"/>
        </w:rPr>
        <w:t>国家电网公司</w:t>
      </w:r>
      <w:r w:rsidRPr="000C2218">
        <w:rPr>
          <w:rFonts w:ascii="仿宋_GB2312" w:eastAsia="仿宋_GB2312" w:hint="eastAsia"/>
          <w:sz w:val="28"/>
          <w:szCs w:val="30"/>
        </w:rPr>
        <w:t>数据资料的</w:t>
      </w:r>
      <w:r w:rsidR="005F314A" w:rsidRPr="000C2218">
        <w:rPr>
          <w:rFonts w:ascii="仿宋_GB2312" w:eastAsia="仿宋_GB2312" w:hint="eastAsia"/>
          <w:sz w:val="28"/>
          <w:szCs w:val="30"/>
        </w:rPr>
        <w:t>安全</w:t>
      </w:r>
      <w:r w:rsidRPr="000C2218">
        <w:rPr>
          <w:rFonts w:ascii="仿宋_GB2312" w:eastAsia="仿宋_GB2312" w:hint="eastAsia"/>
          <w:sz w:val="28"/>
          <w:szCs w:val="30"/>
        </w:rPr>
        <w:t>管理，确保</w:t>
      </w:r>
      <w:r w:rsidR="00DF50BC" w:rsidRPr="000C2218">
        <w:rPr>
          <w:rFonts w:ascii="仿宋_GB2312" w:eastAsia="仿宋_GB2312" w:hint="eastAsia"/>
          <w:sz w:val="28"/>
          <w:szCs w:val="30"/>
        </w:rPr>
        <w:t>国网</w:t>
      </w:r>
      <w:r w:rsidR="005F314A" w:rsidRPr="000C2218">
        <w:rPr>
          <w:rFonts w:ascii="仿宋_GB2312" w:eastAsia="仿宋_GB2312" w:hint="eastAsia"/>
          <w:sz w:val="28"/>
          <w:szCs w:val="30"/>
        </w:rPr>
        <w:t>调控人工智能创新大赛（以下简称“大赛”）</w:t>
      </w:r>
      <w:r w:rsidRPr="000C2218">
        <w:rPr>
          <w:rFonts w:ascii="仿宋_GB2312" w:eastAsia="仿宋_GB2312" w:hint="eastAsia"/>
          <w:sz w:val="28"/>
          <w:szCs w:val="30"/>
        </w:rPr>
        <w:t>数据的安全保密，防止发生丢失</w:t>
      </w:r>
      <w:r w:rsidR="005F314A" w:rsidRPr="000C2218">
        <w:rPr>
          <w:rFonts w:ascii="仿宋_GB2312" w:eastAsia="仿宋_GB2312" w:hint="eastAsia"/>
          <w:sz w:val="28"/>
          <w:szCs w:val="30"/>
        </w:rPr>
        <w:t>、</w:t>
      </w:r>
      <w:r w:rsidRPr="000C2218">
        <w:rPr>
          <w:rFonts w:ascii="仿宋_GB2312" w:eastAsia="仿宋_GB2312" w:hint="eastAsia"/>
          <w:sz w:val="28"/>
          <w:szCs w:val="30"/>
        </w:rPr>
        <w:t>泄密事件，防范非法使用行为，特制定本协议书。</w:t>
      </w:r>
    </w:p>
    <w:p w:rsidR="00746042" w:rsidRPr="000C2218" w:rsidRDefault="004972A3" w:rsidP="000C2218">
      <w:pPr>
        <w:pStyle w:val="a3"/>
        <w:tabs>
          <w:tab w:val="left" w:pos="8539"/>
          <w:tab w:val="left" w:pos="12379"/>
        </w:tabs>
        <w:ind w:firstLineChars="200" w:firstLine="560"/>
        <w:jc w:val="both"/>
        <w:rPr>
          <w:rFonts w:ascii="仿宋_GB2312" w:eastAsia="仿宋_GB2312"/>
          <w:sz w:val="28"/>
          <w:szCs w:val="30"/>
        </w:rPr>
      </w:pPr>
      <w:r w:rsidRPr="000C2218">
        <w:rPr>
          <w:rFonts w:ascii="仿宋_GB2312" w:eastAsia="仿宋_GB2312" w:hint="eastAsia"/>
          <w:sz w:val="28"/>
          <w:szCs w:val="30"/>
        </w:rPr>
        <w:t>一、本协议书所述“使用方”为：</w:t>
      </w:r>
      <w:r w:rsidR="005F314A" w:rsidRPr="000C2218">
        <w:rPr>
          <w:rFonts w:ascii="仿宋_GB2312" w:eastAsia="仿宋_GB2312" w:hint="eastAsia"/>
          <w:sz w:val="28"/>
          <w:szCs w:val="30"/>
        </w:rPr>
        <w:t>大赛</w:t>
      </w:r>
      <w:r w:rsidR="0097524D" w:rsidRPr="000C2218">
        <w:rPr>
          <w:rFonts w:ascii="仿宋_GB2312" w:eastAsia="仿宋_GB2312" w:hint="eastAsia"/>
          <w:sz w:val="28"/>
          <w:szCs w:val="30"/>
        </w:rPr>
        <w:t>参赛团队。</w:t>
      </w:r>
    </w:p>
    <w:p w:rsidR="00746042" w:rsidRPr="000C2218" w:rsidRDefault="004972A3" w:rsidP="000C2218">
      <w:pPr>
        <w:pStyle w:val="a3"/>
        <w:tabs>
          <w:tab w:val="left" w:pos="12379"/>
        </w:tabs>
        <w:ind w:firstLineChars="200" w:firstLine="560"/>
        <w:jc w:val="both"/>
        <w:rPr>
          <w:rFonts w:ascii="仿宋_GB2312" w:eastAsia="仿宋_GB2312"/>
          <w:sz w:val="28"/>
          <w:szCs w:val="30"/>
        </w:rPr>
      </w:pPr>
      <w:r w:rsidRPr="000C2218">
        <w:rPr>
          <w:rFonts w:ascii="仿宋_GB2312" w:eastAsia="仿宋_GB2312" w:hint="eastAsia"/>
          <w:sz w:val="28"/>
          <w:szCs w:val="30"/>
        </w:rPr>
        <w:t>二、本协议</w:t>
      </w:r>
      <w:r w:rsidR="005F314A" w:rsidRPr="000C2218">
        <w:rPr>
          <w:rFonts w:ascii="仿宋_GB2312" w:eastAsia="仿宋_GB2312" w:hint="eastAsia"/>
          <w:sz w:val="28"/>
          <w:szCs w:val="30"/>
        </w:rPr>
        <w:t>书</w:t>
      </w:r>
      <w:r w:rsidRPr="000C2218">
        <w:rPr>
          <w:rFonts w:ascii="仿宋_GB2312" w:eastAsia="仿宋_GB2312" w:hint="eastAsia"/>
          <w:sz w:val="28"/>
          <w:szCs w:val="30"/>
        </w:rPr>
        <w:t>所述“保密资料”为：</w:t>
      </w:r>
      <w:r w:rsidR="007D1F4D" w:rsidRPr="000C2218">
        <w:rPr>
          <w:rFonts w:ascii="仿宋_GB2312" w:eastAsia="仿宋_GB2312" w:hint="eastAsia"/>
          <w:sz w:val="28"/>
          <w:szCs w:val="30"/>
        </w:rPr>
        <w:t>包括但不限于</w:t>
      </w:r>
      <w:r w:rsidR="005F314A" w:rsidRPr="000C2218">
        <w:rPr>
          <w:rFonts w:ascii="仿宋_GB2312" w:eastAsia="仿宋_GB2312" w:hint="eastAsia"/>
          <w:sz w:val="28"/>
          <w:szCs w:val="30"/>
        </w:rPr>
        <w:t>大赛过程中</w:t>
      </w:r>
      <w:r w:rsidR="007D1F4D" w:rsidRPr="000C2218">
        <w:rPr>
          <w:rFonts w:ascii="仿宋_GB2312" w:eastAsia="仿宋_GB2312" w:hint="eastAsia"/>
          <w:sz w:val="28"/>
          <w:szCs w:val="30"/>
        </w:rPr>
        <w:t>各赛道提供的</w:t>
      </w:r>
      <w:r w:rsidR="002E5083" w:rsidRPr="000C2218">
        <w:rPr>
          <w:rFonts w:ascii="仿宋_GB2312" w:eastAsia="仿宋_GB2312" w:hint="eastAsia"/>
          <w:sz w:val="28"/>
          <w:szCs w:val="30"/>
        </w:rPr>
        <w:t>训练/</w:t>
      </w:r>
      <w:r w:rsidR="007D1F4D" w:rsidRPr="000C2218">
        <w:rPr>
          <w:rFonts w:ascii="仿宋_GB2312" w:eastAsia="仿宋_GB2312" w:hint="eastAsia"/>
          <w:sz w:val="28"/>
          <w:szCs w:val="30"/>
        </w:rPr>
        <w:t>测试数据集、</w:t>
      </w:r>
      <w:r w:rsidR="002E5083" w:rsidRPr="000C2218">
        <w:rPr>
          <w:rFonts w:ascii="仿宋_GB2312" w:eastAsia="仿宋_GB2312" w:hint="eastAsia"/>
          <w:sz w:val="28"/>
          <w:szCs w:val="30"/>
        </w:rPr>
        <w:t>大赛</w:t>
      </w:r>
      <w:r w:rsidR="007D1F4D" w:rsidRPr="000C2218">
        <w:rPr>
          <w:rFonts w:ascii="仿宋_GB2312" w:eastAsia="仿宋_GB2312" w:hint="eastAsia"/>
          <w:sz w:val="28"/>
          <w:szCs w:val="30"/>
        </w:rPr>
        <w:t>说明文</w:t>
      </w:r>
      <w:bookmarkStart w:id="0" w:name="_GoBack"/>
      <w:bookmarkEnd w:id="0"/>
      <w:r w:rsidR="007D1F4D" w:rsidRPr="000C2218">
        <w:rPr>
          <w:rFonts w:ascii="仿宋_GB2312" w:eastAsia="仿宋_GB2312" w:hint="eastAsia"/>
          <w:sz w:val="28"/>
          <w:szCs w:val="30"/>
        </w:rPr>
        <w:t>档及基线程序等。</w:t>
      </w:r>
    </w:p>
    <w:p w:rsidR="00746042" w:rsidRPr="000C2218" w:rsidRDefault="004972A3" w:rsidP="000C2218">
      <w:pPr>
        <w:pStyle w:val="a3"/>
        <w:tabs>
          <w:tab w:val="left" w:pos="12379"/>
        </w:tabs>
        <w:ind w:firstLineChars="200" w:firstLine="560"/>
        <w:jc w:val="both"/>
        <w:rPr>
          <w:rFonts w:ascii="仿宋_GB2312" w:eastAsia="仿宋_GB2312"/>
          <w:sz w:val="28"/>
          <w:szCs w:val="30"/>
        </w:rPr>
      </w:pPr>
      <w:r w:rsidRPr="000C2218">
        <w:rPr>
          <w:rFonts w:ascii="仿宋_GB2312" w:eastAsia="仿宋_GB2312" w:hint="eastAsia"/>
          <w:sz w:val="28"/>
          <w:szCs w:val="30"/>
        </w:rPr>
        <w:t>三、使用方</w:t>
      </w:r>
      <w:r w:rsidR="002E5083" w:rsidRPr="000C2218">
        <w:rPr>
          <w:rFonts w:ascii="仿宋_GB2312" w:eastAsia="仿宋_GB2312" w:hint="eastAsia"/>
          <w:sz w:val="28"/>
          <w:szCs w:val="30"/>
        </w:rPr>
        <w:t>仅可使用保密</w:t>
      </w:r>
      <w:r w:rsidRPr="000C2218">
        <w:rPr>
          <w:rFonts w:ascii="仿宋_GB2312" w:eastAsia="仿宋_GB2312" w:hint="eastAsia"/>
          <w:sz w:val="28"/>
          <w:szCs w:val="30"/>
        </w:rPr>
        <w:t>资料</w:t>
      </w:r>
      <w:r w:rsidR="002E5083" w:rsidRPr="000C2218">
        <w:rPr>
          <w:rFonts w:ascii="仿宋_GB2312" w:eastAsia="仿宋_GB2312" w:hint="eastAsia"/>
          <w:sz w:val="28"/>
          <w:szCs w:val="30"/>
        </w:rPr>
        <w:t>于本次大赛</w:t>
      </w:r>
      <w:r w:rsidRPr="000C2218">
        <w:rPr>
          <w:rFonts w:ascii="仿宋_GB2312" w:eastAsia="仿宋_GB2312" w:hint="eastAsia"/>
          <w:sz w:val="28"/>
          <w:szCs w:val="30"/>
        </w:rPr>
        <w:t>，使用期限为</w:t>
      </w:r>
      <w:r w:rsidR="002E5083" w:rsidRPr="000C2218">
        <w:rPr>
          <w:rFonts w:ascii="仿宋_GB2312" w:eastAsia="仿宋_GB2312" w:hint="eastAsia"/>
          <w:sz w:val="28"/>
          <w:szCs w:val="30"/>
        </w:rPr>
        <w:t>大赛</w:t>
      </w:r>
      <w:r w:rsidR="005E522B" w:rsidRPr="000C2218">
        <w:rPr>
          <w:rFonts w:ascii="仿宋_GB2312" w:eastAsia="仿宋_GB2312" w:hint="eastAsia"/>
          <w:sz w:val="28"/>
          <w:szCs w:val="30"/>
        </w:rPr>
        <w:t>发布</w:t>
      </w:r>
      <w:r w:rsidR="002E5083" w:rsidRPr="000C2218">
        <w:rPr>
          <w:rFonts w:ascii="仿宋_GB2312" w:eastAsia="仿宋_GB2312" w:hint="eastAsia"/>
          <w:sz w:val="28"/>
          <w:szCs w:val="30"/>
        </w:rPr>
        <w:t>至</w:t>
      </w:r>
      <w:r w:rsidR="005E522B" w:rsidRPr="000C2218">
        <w:rPr>
          <w:rFonts w:ascii="仿宋_GB2312" w:eastAsia="仿宋_GB2312" w:hint="eastAsia"/>
          <w:sz w:val="28"/>
          <w:szCs w:val="30"/>
        </w:rPr>
        <w:t>结束</w:t>
      </w:r>
      <w:r w:rsidR="002E5083" w:rsidRPr="000C2218">
        <w:rPr>
          <w:rFonts w:ascii="仿宋_GB2312" w:eastAsia="仿宋_GB2312" w:hint="eastAsia"/>
          <w:sz w:val="28"/>
          <w:szCs w:val="30"/>
        </w:rPr>
        <w:t>期间</w:t>
      </w:r>
      <w:r w:rsidRPr="000C2218">
        <w:rPr>
          <w:rFonts w:ascii="仿宋_GB2312" w:eastAsia="仿宋_GB2312" w:hint="eastAsia"/>
          <w:sz w:val="28"/>
          <w:szCs w:val="30"/>
        </w:rPr>
        <w:t>，使用</w:t>
      </w:r>
      <w:r w:rsidR="002E5083" w:rsidRPr="000C2218">
        <w:rPr>
          <w:rFonts w:ascii="仿宋_GB2312" w:eastAsia="仿宋_GB2312" w:hint="eastAsia"/>
          <w:sz w:val="28"/>
          <w:szCs w:val="30"/>
        </w:rPr>
        <w:t>结束</w:t>
      </w:r>
      <w:r w:rsidRPr="000C2218">
        <w:rPr>
          <w:rFonts w:ascii="仿宋_GB2312" w:eastAsia="仿宋_GB2312" w:hint="eastAsia"/>
          <w:sz w:val="28"/>
          <w:szCs w:val="30"/>
        </w:rPr>
        <w:t>后使用方需将</w:t>
      </w:r>
      <w:r w:rsidR="002E5083" w:rsidRPr="000C2218">
        <w:rPr>
          <w:rFonts w:ascii="仿宋_GB2312" w:eastAsia="仿宋_GB2312" w:hint="eastAsia"/>
          <w:sz w:val="28"/>
          <w:szCs w:val="30"/>
        </w:rPr>
        <w:t>保密</w:t>
      </w:r>
      <w:r w:rsidRPr="000C2218">
        <w:rPr>
          <w:rFonts w:ascii="仿宋_GB2312" w:eastAsia="仿宋_GB2312" w:hint="eastAsia"/>
          <w:sz w:val="28"/>
          <w:szCs w:val="30"/>
        </w:rPr>
        <w:t>资料删除销毁。</w:t>
      </w:r>
    </w:p>
    <w:p w:rsidR="002E5083" w:rsidRPr="000C2218" w:rsidRDefault="002E5083" w:rsidP="000C2218">
      <w:pPr>
        <w:pStyle w:val="a3"/>
        <w:tabs>
          <w:tab w:val="left" w:pos="12379"/>
        </w:tabs>
        <w:ind w:firstLineChars="200" w:firstLine="560"/>
        <w:jc w:val="both"/>
        <w:rPr>
          <w:rFonts w:ascii="仿宋_GB2312" w:eastAsia="仿宋_GB2312"/>
          <w:sz w:val="28"/>
          <w:szCs w:val="30"/>
        </w:rPr>
      </w:pPr>
      <w:r w:rsidRPr="000C2218">
        <w:rPr>
          <w:rFonts w:ascii="仿宋_GB2312" w:eastAsia="仿宋_GB2312" w:hint="eastAsia"/>
          <w:sz w:val="28"/>
          <w:szCs w:val="30"/>
        </w:rPr>
        <w:t>四、使用方为承担保密资料使用期间的安全责任。</w:t>
      </w:r>
    </w:p>
    <w:p w:rsidR="00746042" w:rsidRPr="000C2218" w:rsidRDefault="002E5083" w:rsidP="000C2218">
      <w:pPr>
        <w:pStyle w:val="a3"/>
        <w:tabs>
          <w:tab w:val="left" w:pos="12379"/>
        </w:tabs>
        <w:ind w:firstLineChars="200" w:firstLine="560"/>
        <w:jc w:val="both"/>
        <w:rPr>
          <w:rFonts w:ascii="仿宋_GB2312" w:eastAsia="仿宋_GB2312"/>
          <w:sz w:val="28"/>
          <w:szCs w:val="30"/>
        </w:rPr>
      </w:pPr>
      <w:r w:rsidRPr="000C2218">
        <w:rPr>
          <w:rFonts w:ascii="仿宋_GB2312" w:eastAsia="仿宋_GB2312" w:hint="eastAsia"/>
          <w:sz w:val="28"/>
          <w:szCs w:val="30"/>
        </w:rPr>
        <w:t>五</w:t>
      </w:r>
      <w:r w:rsidR="004972A3" w:rsidRPr="000C2218">
        <w:rPr>
          <w:rFonts w:ascii="仿宋_GB2312" w:eastAsia="仿宋_GB2312" w:hint="eastAsia"/>
          <w:sz w:val="28"/>
          <w:szCs w:val="30"/>
        </w:rPr>
        <w:t>、使用方须严格按照《中华人民共和国保守国家秘密法》</w:t>
      </w:r>
      <w:r w:rsidR="004972A3" w:rsidRPr="000C2218">
        <w:rPr>
          <w:rFonts w:ascii="仿宋_GB2312" w:eastAsia="仿宋_GB2312" w:hint="eastAsia"/>
          <w:spacing w:val="-200"/>
          <w:sz w:val="28"/>
          <w:szCs w:val="30"/>
        </w:rPr>
        <w:t>、</w:t>
      </w:r>
      <w:r w:rsidR="004972A3" w:rsidRPr="000C2218">
        <w:rPr>
          <w:rFonts w:ascii="仿宋_GB2312" w:eastAsia="仿宋_GB2312" w:hint="eastAsia"/>
          <w:sz w:val="28"/>
          <w:szCs w:val="30"/>
        </w:rPr>
        <w:t>《</w:t>
      </w:r>
      <w:r w:rsidR="004972A3" w:rsidRPr="000C2218">
        <w:rPr>
          <w:rFonts w:ascii="仿宋_GB2312" w:eastAsia="仿宋_GB2312" w:hint="eastAsia"/>
          <w:spacing w:val="-18"/>
          <w:sz w:val="28"/>
          <w:szCs w:val="30"/>
        </w:rPr>
        <w:t>中</w:t>
      </w:r>
      <w:r w:rsidR="004972A3" w:rsidRPr="000C2218">
        <w:rPr>
          <w:rFonts w:ascii="仿宋_GB2312" w:eastAsia="仿宋_GB2312" w:hint="eastAsia"/>
          <w:sz w:val="28"/>
          <w:szCs w:val="30"/>
        </w:rPr>
        <w:t>华人民共和国保守国家秘密法实施办法》、《计算机信息系统保密管理暂行规定》</w:t>
      </w:r>
      <w:r w:rsidR="004972A3" w:rsidRPr="000C2218">
        <w:rPr>
          <w:rFonts w:ascii="仿宋_GB2312" w:eastAsia="仿宋_GB2312" w:hint="eastAsia"/>
          <w:spacing w:val="100"/>
          <w:sz w:val="28"/>
          <w:szCs w:val="30"/>
        </w:rPr>
        <w:t>、</w:t>
      </w:r>
      <w:r w:rsidR="004972A3" w:rsidRPr="000C2218">
        <w:rPr>
          <w:rFonts w:ascii="仿宋_GB2312" w:eastAsia="仿宋_GB2312" w:hint="eastAsia"/>
          <w:sz w:val="28"/>
          <w:szCs w:val="30"/>
        </w:rPr>
        <w:t>《国家秘密载体保密管理的规定》等相关法律法规及管理文件的要求，对保密资料进行有效管理，做好安全保密工作。</w:t>
      </w:r>
    </w:p>
    <w:p w:rsidR="002E5083" w:rsidRPr="000C2218" w:rsidRDefault="002E5083" w:rsidP="000C2218">
      <w:pPr>
        <w:pStyle w:val="a3"/>
        <w:tabs>
          <w:tab w:val="left" w:pos="12379"/>
        </w:tabs>
        <w:ind w:firstLineChars="200" w:firstLine="560"/>
        <w:jc w:val="both"/>
        <w:rPr>
          <w:rFonts w:ascii="仿宋_GB2312" w:eastAsia="仿宋_GB2312"/>
          <w:sz w:val="28"/>
          <w:szCs w:val="30"/>
        </w:rPr>
      </w:pPr>
      <w:r w:rsidRPr="000C2218">
        <w:rPr>
          <w:rFonts w:ascii="仿宋_GB2312" w:eastAsia="仿宋_GB2312" w:hint="eastAsia"/>
          <w:sz w:val="28"/>
          <w:szCs w:val="30"/>
        </w:rPr>
        <w:t>六、</w:t>
      </w:r>
      <w:r w:rsidR="004972A3" w:rsidRPr="000C2218">
        <w:rPr>
          <w:rFonts w:ascii="仿宋_GB2312" w:eastAsia="仿宋_GB2312" w:hint="eastAsia"/>
          <w:sz w:val="28"/>
          <w:szCs w:val="30"/>
        </w:rPr>
        <w:t>使用方不得将保密资料用于</w:t>
      </w:r>
      <w:r w:rsidRPr="000C2218">
        <w:rPr>
          <w:rFonts w:ascii="仿宋_GB2312" w:eastAsia="仿宋_GB2312" w:hint="eastAsia"/>
          <w:sz w:val="28"/>
          <w:szCs w:val="30"/>
        </w:rPr>
        <w:t>本次大赛</w:t>
      </w:r>
      <w:r w:rsidR="004972A3" w:rsidRPr="000C2218">
        <w:rPr>
          <w:rFonts w:ascii="仿宋_GB2312" w:eastAsia="仿宋_GB2312" w:hint="eastAsia"/>
          <w:sz w:val="28"/>
          <w:szCs w:val="30"/>
        </w:rPr>
        <w:t>以外的工作</w:t>
      </w:r>
      <w:r w:rsidRPr="000C2218">
        <w:rPr>
          <w:rFonts w:ascii="仿宋_GB2312" w:eastAsia="仿宋_GB2312" w:hint="eastAsia"/>
          <w:sz w:val="28"/>
          <w:szCs w:val="30"/>
        </w:rPr>
        <w:t>。</w:t>
      </w:r>
    </w:p>
    <w:p w:rsidR="002E5083" w:rsidRPr="000C2218" w:rsidRDefault="002E5083" w:rsidP="000C2218">
      <w:pPr>
        <w:pStyle w:val="a3"/>
        <w:tabs>
          <w:tab w:val="left" w:pos="12379"/>
        </w:tabs>
        <w:ind w:firstLineChars="200" w:firstLine="560"/>
        <w:jc w:val="both"/>
        <w:rPr>
          <w:rFonts w:ascii="仿宋_GB2312" w:eastAsia="仿宋_GB2312"/>
          <w:sz w:val="28"/>
          <w:szCs w:val="30"/>
        </w:rPr>
      </w:pPr>
      <w:r w:rsidRPr="000C2218">
        <w:rPr>
          <w:rFonts w:ascii="仿宋_GB2312" w:eastAsia="仿宋_GB2312" w:hint="eastAsia"/>
          <w:sz w:val="28"/>
          <w:szCs w:val="30"/>
        </w:rPr>
        <w:t>七、使用方</w:t>
      </w:r>
      <w:r w:rsidR="004972A3" w:rsidRPr="000C2218">
        <w:rPr>
          <w:rFonts w:ascii="仿宋_GB2312" w:eastAsia="仿宋_GB2312" w:hint="eastAsia"/>
          <w:sz w:val="28"/>
          <w:szCs w:val="30"/>
        </w:rPr>
        <w:t>不得以商业目的使用该数据或者开发和生产其他产品</w:t>
      </w:r>
      <w:r w:rsidRPr="000C2218">
        <w:rPr>
          <w:rFonts w:ascii="仿宋_GB2312" w:eastAsia="仿宋_GB2312" w:hint="eastAsia"/>
          <w:sz w:val="28"/>
          <w:szCs w:val="30"/>
        </w:rPr>
        <w:t>。</w:t>
      </w:r>
    </w:p>
    <w:p w:rsidR="002E5083" w:rsidRPr="000C2218" w:rsidRDefault="002E5083" w:rsidP="000C2218">
      <w:pPr>
        <w:pStyle w:val="a3"/>
        <w:tabs>
          <w:tab w:val="left" w:pos="12379"/>
        </w:tabs>
        <w:ind w:firstLineChars="200" w:firstLine="560"/>
        <w:jc w:val="both"/>
        <w:rPr>
          <w:rFonts w:ascii="仿宋_GB2312" w:eastAsia="仿宋_GB2312"/>
          <w:sz w:val="28"/>
          <w:szCs w:val="30"/>
        </w:rPr>
      </w:pPr>
      <w:r w:rsidRPr="000C2218">
        <w:rPr>
          <w:rFonts w:ascii="仿宋_GB2312" w:eastAsia="仿宋_GB2312" w:hint="eastAsia"/>
          <w:sz w:val="28"/>
          <w:szCs w:val="30"/>
        </w:rPr>
        <w:t>八、</w:t>
      </w:r>
      <w:r w:rsidR="004972A3" w:rsidRPr="000C2218">
        <w:rPr>
          <w:rFonts w:ascii="仿宋_GB2312" w:eastAsia="仿宋_GB2312" w:hint="eastAsia"/>
          <w:sz w:val="28"/>
          <w:szCs w:val="30"/>
        </w:rPr>
        <w:t>使用方</w:t>
      </w:r>
      <w:r w:rsidR="00C73BFC" w:rsidRPr="000C2218">
        <w:rPr>
          <w:rFonts w:ascii="仿宋_GB2312" w:eastAsia="仿宋_GB2312" w:hint="eastAsia"/>
          <w:sz w:val="28"/>
          <w:szCs w:val="30"/>
        </w:rPr>
        <w:t>在大赛期间</w:t>
      </w:r>
      <w:r w:rsidR="004972A3" w:rsidRPr="000C2218">
        <w:rPr>
          <w:rFonts w:ascii="仿宋_GB2312" w:eastAsia="仿宋_GB2312" w:hint="eastAsia"/>
          <w:sz w:val="28"/>
          <w:szCs w:val="30"/>
        </w:rPr>
        <w:t>可根据需要对数据内容进行必要的修改和对数据格式进行转换，但未经许可不得将修改、转换后的数据对外发布和提供</w:t>
      </w:r>
      <w:r w:rsidRPr="000C2218">
        <w:rPr>
          <w:rFonts w:ascii="仿宋_GB2312" w:eastAsia="仿宋_GB2312" w:hint="eastAsia"/>
          <w:sz w:val="28"/>
          <w:szCs w:val="30"/>
        </w:rPr>
        <w:t>。</w:t>
      </w:r>
    </w:p>
    <w:p w:rsidR="006D3C7C" w:rsidRPr="000C2218" w:rsidRDefault="006D3C7C" w:rsidP="000C2218">
      <w:pPr>
        <w:pStyle w:val="a3"/>
        <w:tabs>
          <w:tab w:val="left" w:pos="12379"/>
        </w:tabs>
        <w:ind w:firstLineChars="200" w:firstLine="560"/>
        <w:jc w:val="both"/>
        <w:rPr>
          <w:rFonts w:ascii="仿宋_GB2312" w:eastAsia="仿宋_GB2312"/>
          <w:sz w:val="28"/>
          <w:szCs w:val="30"/>
        </w:rPr>
      </w:pPr>
      <w:r w:rsidRPr="000C2218">
        <w:rPr>
          <w:rFonts w:ascii="仿宋_GB2312" w:eastAsia="仿宋_GB2312" w:hint="eastAsia"/>
          <w:sz w:val="28"/>
          <w:szCs w:val="30"/>
        </w:rPr>
        <w:t>九、使用方未经许可不得使用保密资料形成论文专利等知识产权</w:t>
      </w:r>
      <w:r w:rsidR="00BB1565" w:rsidRPr="000C2218">
        <w:rPr>
          <w:rFonts w:ascii="仿宋_GB2312" w:eastAsia="仿宋_GB2312" w:hint="eastAsia"/>
          <w:sz w:val="28"/>
          <w:szCs w:val="30"/>
        </w:rPr>
        <w:t>成果</w:t>
      </w:r>
      <w:r w:rsidRPr="000C2218">
        <w:rPr>
          <w:rFonts w:ascii="仿宋_GB2312" w:eastAsia="仿宋_GB2312" w:hint="eastAsia"/>
          <w:sz w:val="28"/>
          <w:szCs w:val="30"/>
        </w:rPr>
        <w:t>。</w:t>
      </w:r>
    </w:p>
    <w:p w:rsidR="00746042" w:rsidRPr="000C2218" w:rsidRDefault="006D3C7C" w:rsidP="000C2218">
      <w:pPr>
        <w:pStyle w:val="a3"/>
        <w:tabs>
          <w:tab w:val="left" w:pos="12379"/>
        </w:tabs>
        <w:ind w:firstLineChars="200" w:firstLine="560"/>
        <w:jc w:val="both"/>
        <w:rPr>
          <w:rFonts w:ascii="仿宋_GB2312" w:eastAsia="仿宋_GB2312"/>
          <w:sz w:val="28"/>
          <w:szCs w:val="30"/>
        </w:rPr>
      </w:pPr>
      <w:r w:rsidRPr="000C2218">
        <w:rPr>
          <w:rFonts w:ascii="仿宋_GB2312" w:eastAsia="仿宋_GB2312" w:hint="eastAsia"/>
          <w:sz w:val="28"/>
          <w:szCs w:val="30"/>
        </w:rPr>
        <w:t>十</w:t>
      </w:r>
      <w:r w:rsidR="002E5083" w:rsidRPr="000C2218">
        <w:rPr>
          <w:rFonts w:ascii="仿宋_GB2312" w:eastAsia="仿宋_GB2312" w:hint="eastAsia"/>
          <w:sz w:val="28"/>
          <w:szCs w:val="30"/>
        </w:rPr>
        <w:t>、</w:t>
      </w:r>
      <w:r w:rsidR="004972A3" w:rsidRPr="000C2218">
        <w:rPr>
          <w:rFonts w:ascii="仿宋_GB2312" w:eastAsia="仿宋_GB2312" w:hint="eastAsia"/>
          <w:sz w:val="28"/>
          <w:szCs w:val="30"/>
        </w:rPr>
        <w:t>使用方</w:t>
      </w:r>
      <w:r w:rsidR="00C73BFC" w:rsidRPr="000C2218">
        <w:rPr>
          <w:rFonts w:ascii="仿宋_GB2312" w:eastAsia="仿宋_GB2312" w:hint="eastAsia"/>
          <w:sz w:val="28"/>
          <w:szCs w:val="30"/>
        </w:rPr>
        <w:t>未经许可</w:t>
      </w:r>
      <w:r w:rsidR="004972A3" w:rsidRPr="000C2218">
        <w:rPr>
          <w:rFonts w:ascii="仿宋_GB2312" w:eastAsia="仿宋_GB2312" w:hint="eastAsia"/>
          <w:sz w:val="28"/>
          <w:szCs w:val="30"/>
        </w:rPr>
        <w:t>不得将</w:t>
      </w:r>
      <w:r w:rsidR="00C73BFC" w:rsidRPr="000C2218">
        <w:rPr>
          <w:rFonts w:ascii="仿宋_GB2312" w:eastAsia="仿宋_GB2312" w:hint="eastAsia"/>
          <w:sz w:val="28"/>
          <w:szCs w:val="30"/>
        </w:rPr>
        <w:t>使用保密资料形成的</w:t>
      </w:r>
      <w:r w:rsidR="004972A3" w:rsidRPr="000C2218">
        <w:rPr>
          <w:rFonts w:ascii="仿宋_GB2312" w:eastAsia="仿宋_GB2312" w:hint="eastAsia"/>
          <w:sz w:val="28"/>
          <w:szCs w:val="30"/>
        </w:rPr>
        <w:t>成果</w:t>
      </w:r>
      <w:r w:rsidR="00C73BFC" w:rsidRPr="000C2218">
        <w:rPr>
          <w:rFonts w:ascii="仿宋_GB2312" w:eastAsia="仿宋_GB2312" w:hint="eastAsia"/>
          <w:sz w:val="28"/>
          <w:szCs w:val="30"/>
        </w:rPr>
        <w:t>（包括但不限于训练模型、智能体）</w:t>
      </w:r>
      <w:r w:rsidR="004972A3" w:rsidRPr="000C2218">
        <w:rPr>
          <w:rFonts w:ascii="仿宋_GB2312" w:eastAsia="仿宋_GB2312" w:hint="eastAsia"/>
          <w:sz w:val="28"/>
          <w:szCs w:val="30"/>
        </w:rPr>
        <w:t>在互联网上</w:t>
      </w:r>
      <w:r w:rsidR="00C73BFC" w:rsidRPr="000C2218">
        <w:rPr>
          <w:rFonts w:ascii="仿宋_GB2312" w:eastAsia="仿宋_GB2312" w:hint="eastAsia"/>
          <w:sz w:val="28"/>
          <w:szCs w:val="30"/>
        </w:rPr>
        <w:t>传播</w:t>
      </w:r>
      <w:r w:rsidR="004972A3" w:rsidRPr="000C2218">
        <w:rPr>
          <w:rFonts w:ascii="仿宋_GB2312" w:eastAsia="仿宋_GB2312" w:hint="eastAsia"/>
          <w:sz w:val="28"/>
          <w:szCs w:val="30"/>
        </w:rPr>
        <w:t>、登载</w:t>
      </w:r>
      <w:r w:rsidR="00C73BFC" w:rsidRPr="000C2218">
        <w:rPr>
          <w:rFonts w:ascii="仿宋_GB2312" w:eastAsia="仿宋_GB2312" w:hint="eastAsia"/>
          <w:sz w:val="28"/>
          <w:szCs w:val="30"/>
        </w:rPr>
        <w:t>、发表</w:t>
      </w:r>
      <w:r w:rsidR="004972A3" w:rsidRPr="000C2218">
        <w:rPr>
          <w:rFonts w:ascii="仿宋_GB2312" w:eastAsia="仿宋_GB2312" w:hint="eastAsia"/>
          <w:sz w:val="28"/>
          <w:szCs w:val="30"/>
        </w:rPr>
        <w:t>。</w:t>
      </w:r>
    </w:p>
    <w:p w:rsidR="00746042" w:rsidRPr="000C2218" w:rsidRDefault="00C73BFC" w:rsidP="000C2218">
      <w:pPr>
        <w:pStyle w:val="a3"/>
        <w:tabs>
          <w:tab w:val="left" w:pos="12379"/>
        </w:tabs>
        <w:ind w:firstLineChars="200" w:firstLine="560"/>
        <w:jc w:val="both"/>
        <w:rPr>
          <w:rFonts w:ascii="仿宋_GB2312" w:eastAsia="仿宋_GB2312"/>
          <w:sz w:val="28"/>
          <w:szCs w:val="30"/>
        </w:rPr>
      </w:pPr>
      <w:r w:rsidRPr="000C2218">
        <w:rPr>
          <w:rFonts w:ascii="仿宋_GB2312" w:eastAsia="仿宋_GB2312" w:hint="eastAsia"/>
          <w:sz w:val="28"/>
          <w:szCs w:val="30"/>
        </w:rPr>
        <w:t>十</w:t>
      </w:r>
      <w:r w:rsidR="006D3C7C" w:rsidRPr="000C2218">
        <w:rPr>
          <w:rFonts w:ascii="仿宋_GB2312" w:eastAsia="仿宋_GB2312" w:hint="eastAsia"/>
          <w:sz w:val="28"/>
          <w:szCs w:val="30"/>
        </w:rPr>
        <w:t>一</w:t>
      </w:r>
      <w:r w:rsidR="004972A3" w:rsidRPr="000C2218">
        <w:rPr>
          <w:rFonts w:ascii="仿宋_GB2312" w:eastAsia="仿宋_GB2312" w:hint="eastAsia"/>
          <w:sz w:val="28"/>
          <w:szCs w:val="30"/>
        </w:rPr>
        <w:t>、保密资料在使用方</w:t>
      </w:r>
      <w:r w:rsidRPr="000C2218">
        <w:rPr>
          <w:rFonts w:ascii="仿宋_GB2312" w:eastAsia="仿宋_GB2312" w:hint="eastAsia"/>
          <w:sz w:val="28"/>
          <w:szCs w:val="30"/>
        </w:rPr>
        <w:t>的</w:t>
      </w:r>
      <w:r w:rsidR="004972A3" w:rsidRPr="000C2218">
        <w:rPr>
          <w:rFonts w:ascii="仿宋_GB2312" w:eastAsia="仿宋_GB2312" w:hint="eastAsia"/>
          <w:sz w:val="28"/>
          <w:szCs w:val="30"/>
        </w:rPr>
        <w:t>存放设施与条件应符合国家保密、消防及档案管理的有关规定和要求，严防失泄密事件的发生。</w:t>
      </w:r>
    </w:p>
    <w:p w:rsidR="00C73BFC" w:rsidRDefault="00C73BFC" w:rsidP="000C2218">
      <w:pPr>
        <w:pStyle w:val="a3"/>
        <w:tabs>
          <w:tab w:val="left" w:pos="12379"/>
        </w:tabs>
        <w:ind w:firstLineChars="200" w:firstLine="560"/>
        <w:jc w:val="both"/>
        <w:rPr>
          <w:rFonts w:ascii="仿宋_GB2312" w:eastAsia="仿宋_GB2312"/>
          <w:sz w:val="28"/>
          <w:szCs w:val="30"/>
        </w:rPr>
      </w:pPr>
      <w:r w:rsidRPr="000C2218">
        <w:rPr>
          <w:rFonts w:ascii="仿宋_GB2312" w:eastAsia="仿宋_GB2312" w:hint="eastAsia"/>
          <w:sz w:val="28"/>
          <w:szCs w:val="30"/>
        </w:rPr>
        <w:t>十</w:t>
      </w:r>
      <w:r w:rsidR="006D3C7C" w:rsidRPr="000C2218">
        <w:rPr>
          <w:rFonts w:ascii="仿宋_GB2312" w:eastAsia="仿宋_GB2312" w:hint="eastAsia"/>
          <w:sz w:val="28"/>
          <w:szCs w:val="30"/>
        </w:rPr>
        <w:t>二</w:t>
      </w:r>
      <w:r w:rsidR="004972A3" w:rsidRPr="000C2218">
        <w:rPr>
          <w:rFonts w:ascii="仿宋_GB2312" w:eastAsia="仿宋_GB2312" w:hint="eastAsia"/>
          <w:sz w:val="28"/>
          <w:szCs w:val="30"/>
        </w:rPr>
        <w:t>、使用方有责任和义务</w:t>
      </w:r>
      <w:r w:rsidR="00DF50BC" w:rsidRPr="000C2218">
        <w:rPr>
          <w:rFonts w:ascii="仿宋_GB2312" w:eastAsia="仿宋_GB2312" w:hint="eastAsia"/>
          <w:sz w:val="28"/>
          <w:szCs w:val="30"/>
        </w:rPr>
        <w:t>在大赛期间定期进行</w:t>
      </w:r>
      <w:r w:rsidR="004972A3" w:rsidRPr="000C2218">
        <w:rPr>
          <w:rFonts w:ascii="仿宋_GB2312" w:eastAsia="仿宋_GB2312" w:hint="eastAsia"/>
          <w:sz w:val="28"/>
          <w:szCs w:val="30"/>
        </w:rPr>
        <w:t>保密</w:t>
      </w:r>
      <w:r w:rsidR="00DF50BC" w:rsidRPr="000C2218">
        <w:rPr>
          <w:rFonts w:ascii="仿宋_GB2312" w:eastAsia="仿宋_GB2312" w:hint="eastAsia"/>
          <w:sz w:val="28"/>
          <w:szCs w:val="30"/>
        </w:rPr>
        <w:t>检查</w:t>
      </w:r>
      <w:r w:rsidR="004972A3" w:rsidRPr="000C2218">
        <w:rPr>
          <w:rFonts w:ascii="仿宋_GB2312" w:eastAsia="仿宋_GB2312" w:hint="eastAsia"/>
          <w:sz w:val="28"/>
          <w:szCs w:val="30"/>
        </w:rPr>
        <w:t>,落实各项保密措施</w:t>
      </w:r>
      <w:r w:rsidRPr="000C2218">
        <w:rPr>
          <w:rFonts w:ascii="仿宋_GB2312" w:eastAsia="仿宋_GB2312" w:hint="eastAsia"/>
          <w:sz w:val="28"/>
          <w:szCs w:val="30"/>
        </w:rPr>
        <w:t>，</w:t>
      </w:r>
      <w:r w:rsidR="004972A3" w:rsidRPr="000C2218">
        <w:rPr>
          <w:rFonts w:ascii="仿宋_GB2312" w:eastAsia="仿宋_GB2312" w:hint="eastAsia"/>
          <w:sz w:val="28"/>
          <w:szCs w:val="30"/>
        </w:rPr>
        <w:t>使所属人员知悉与其工作有关的保密范围和各项保密制度。一旦发生泄密涉密事件，使用方负全部责任，情节严重的，将报请有关机关处理。</w:t>
      </w:r>
    </w:p>
    <w:p w:rsidR="00B97DB6" w:rsidRDefault="00B97DB6" w:rsidP="00B97DB6">
      <w:pPr>
        <w:pStyle w:val="a3"/>
        <w:tabs>
          <w:tab w:val="left" w:pos="12379"/>
        </w:tabs>
        <w:jc w:val="both"/>
        <w:rPr>
          <w:rFonts w:ascii="仿宋_GB2312" w:eastAsia="仿宋_GB2312"/>
          <w:sz w:val="28"/>
          <w:szCs w:val="30"/>
        </w:rPr>
      </w:pPr>
      <w:r>
        <w:rPr>
          <w:rFonts w:ascii="仿宋_GB2312" w:eastAsia="仿宋_GB2312"/>
          <w:sz w:val="28"/>
          <w:szCs w:val="30"/>
        </w:rPr>
        <w:t xml:space="preserve">                                  </w:t>
      </w:r>
    </w:p>
    <w:p w:rsidR="00B97DB6" w:rsidRDefault="00B97DB6" w:rsidP="005430CB">
      <w:pPr>
        <w:pStyle w:val="a3"/>
        <w:tabs>
          <w:tab w:val="left" w:pos="12379"/>
        </w:tabs>
        <w:spacing w:line="360" w:lineRule="auto"/>
        <w:ind w:firstLineChars="1100" w:firstLine="3080"/>
        <w:jc w:val="both"/>
        <w:rPr>
          <w:rFonts w:ascii="仿宋_GB2312" w:eastAsia="仿宋_GB2312"/>
          <w:sz w:val="28"/>
          <w:szCs w:val="30"/>
        </w:rPr>
      </w:pPr>
      <w:r>
        <w:rPr>
          <w:rFonts w:ascii="仿宋_GB2312" w:eastAsia="仿宋_GB2312" w:hint="eastAsia"/>
          <w:sz w:val="28"/>
          <w:szCs w:val="30"/>
        </w:rPr>
        <w:t>参赛团队名称：</w:t>
      </w:r>
      <w:r w:rsidR="004A05B2" w:rsidRPr="004A05B2">
        <w:rPr>
          <w:rFonts w:ascii="仿宋_GB2312" w:eastAsia="仿宋_GB2312" w:hint="eastAsia"/>
          <w:sz w:val="28"/>
          <w:szCs w:val="30"/>
          <w:u w:val="single"/>
        </w:rPr>
        <w:t xml:space="preserve"> </w:t>
      </w:r>
      <w:r w:rsidR="004A05B2" w:rsidRPr="004A05B2">
        <w:rPr>
          <w:rFonts w:ascii="仿宋_GB2312" w:eastAsia="仿宋_GB2312"/>
          <w:sz w:val="28"/>
          <w:szCs w:val="30"/>
          <w:u w:val="single"/>
        </w:rPr>
        <w:t xml:space="preserve">                    </w:t>
      </w:r>
    </w:p>
    <w:p w:rsidR="00B97DB6" w:rsidRPr="000C2218" w:rsidRDefault="00B97DB6" w:rsidP="005430CB">
      <w:pPr>
        <w:pStyle w:val="a3"/>
        <w:tabs>
          <w:tab w:val="left" w:pos="12379"/>
        </w:tabs>
        <w:spacing w:line="360" w:lineRule="auto"/>
        <w:ind w:firstLineChars="1100" w:firstLine="3080"/>
        <w:jc w:val="both"/>
        <w:rPr>
          <w:rFonts w:ascii="仿宋_GB2312" w:eastAsia="仿宋_GB2312" w:hint="eastAsia"/>
          <w:sz w:val="28"/>
          <w:szCs w:val="30"/>
        </w:rPr>
      </w:pPr>
      <w:r>
        <w:rPr>
          <w:rFonts w:ascii="仿宋_GB2312" w:eastAsia="仿宋_GB2312" w:hint="eastAsia"/>
          <w:sz w:val="28"/>
          <w:szCs w:val="30"/>
        </w:rPr>
        <w:t>参赛选手（签字）:</w:t>
      </w:r>
      <w:r>
        <w:rPr>
          <w:rFonts w:ascii="仿宋_GB2312" w:eastAsia="仿宋_GB2312"/>
          <w:sz w:val="28"/>
          <w:szCs w:val="30"/>
        </w:rPr>
        <w:t xml:space="preserve"> </w:t>
      </w:r>
      <w:r w:rsidRPr="00B97DB6">
        <w:rPr>
          <w:rFonts w:ascii="仿宋_GB2312" w:eastAsia="仿宋_GB2312"/>
          <w:sz w:val="28"/>
          <w:szCs w:val="30"/>
          <w:u w:val="single"/>
        </w:rPr>
        <w:t xml:space="preserve">                 </w:t>
      </w:r>
      <w:r>
        <w:rPr>
          <w:rFonts w:ascii="仿宋_GB2312" w:eastAsia="仿宋_GB2312"/>
          <w:sz w:val="28"/>
          <w:szCs w:val="30"/>
        </w:rPr>
        <w:tab/>
      </w:r>
      <w:r>
        <w:rPr>
          <w:rFonts w:ascii="仿宋_GB2312" w:eastAsia="仿宋_GB2312"/>
          <w:sz w:val="28"/>
          <w:szCs w:val="30"/>
        </w:rPr>
        <w:tab/>
      </w:r>
    </w:p>
    <w:p w:rsidR="00746042" w:rsidRPr="000C2218" w:rsidRDefault="00A03469" w:rsidP="006C1C31">
      <w:pPr>
        <w:pStyle w:val="a3"/>
        <w:tabs>
          <w:tab w:val="left" w:pos="12379"/>
        </w:tabs>
        <w:spacing w:line="360" w:lineRule="auto"/>
        <w:jc w:val="both"/>
        <w:rPr>
          <w:rFonts w:ascii="仿宋_GB2312" w:eastAsia="仿宋_GB2312" w:hint="eastAsia"/>
          <w:sz w:val="28"/>
          <w:szCs w:val="30"/>
        </w:rPr>
      </w:pPr>
      <w:r w:rsidRPr="000C2218">
        <w:rPr>
          <w:rFonts w:ascii="仿宋_GB2312" w:eastAsia="仿宋_GB2312" w:hint="eastAsia"/>
          <w:sz w:val="28"/>
          <w:szCs w:val="30"/>
        </w:rPr>
        <w:t xml:space="preserve"> </w:t>
      </w:r>
      <w:r w:rsidRPr="000C2218">
        <w:rPr>
          <w:rFonts w:ascii="仿宋_GB2312" w:eastAsia="仿宋_GB2312"/>
          <w:sz w:val="28"/>
          <w:szCs w:val="30"/>
        </w:rPr>
        <w:t xml:space="preserve">                     </w:t>
      </w:r>
      <w:r w:rsidR="00B97DB6">
        <w:rPr>
          <w:rFonts w:ascii="仿宋_GB2312" w:eastAsia="仿宋_GB2312" w:hint="eastAsia"/>
          <w:sz w:val="28"/>
          <w:szCs w:val="30"/>
        </w:rPr>
        <w:t>时间：2</w:t>
      </w:r>
      <w:r w:rsidR="00B97DB6">
        <w:rPr>
          <w:rFonts w:ascii="仿宋_GB2312" w:eastAsia="仿宋_GB2312"/>
          <w:sz w:val="28"/>
          <w:szCs w:val="30"/>
        </w:rPr>
        <w:t xml:space="preserve">021 </w:t>
      </w:r>
      <w:r w:rsidR="00B97DB6">
        <w:rPr>
          <w:rFonts w:ascii="仿宋_GB2312" w:eastAsia="仿宋_GB2312" w:hint="eastAsia"/>
          <w:sz w:val="28"/>
          <w:szCs w:val="30"/>
        </w:rPr>
        <w:t xml:space="preserve">年 </w:t>
      </w:r>
      <w:r w:rsidR="00B97DB6">
        <w:rPr>
          <w:rFonts w:ascii="仿宋_GB2312" w:eastAsia="仿宋_GB2312"/>
          <w:sz w:val="28"/>
          <w:szCs w:val="30"/>
        </w:rPr>
        <w:t xml:space="preserve">8 </w:t>
      </w:r>
      <w:r w:rsidR="00B97DB6">
        <w:rPr>
          <w:rFonts w:ascii="仿宋_GB2312" w:eastAsia="仿宋_GB2312" w:hint="eastAsia"/>
          <w:sz w:val="28"/>
          <w:szCs w:val="30"/>
        </w:rPr>
        <w:t>月</w:t>
      </w:r>
      <w:r w:rsidR="00B97DB6" w:rsidRPr="00B97DB6">
        <w:rPr>
          <w:rFonts w:ascii="仿宋_GB2312" w:eastAsia="仿宋_GB2312"/>
          <w:sz w:val="28"/>
          <w:szCs w:val="30"/>
          <w:u w:val="single"/>
        </w:rPr>
        <w:t xml:space="preserve">   </w:t>
      </w:r>
      <w:r w:rsidR="008611CB">
        <w:rPr>
          <w:rFonts w:ascii="仿宋_GB2312" w:eastAsia="仿宋_GB2312"/>
          <w:sz w:val="28"/>
          <w:szCs w:val="30"/>
          <w:u w:val="single"/>
        </w:rPr>
        <w:t xml:space="preserve"> </w:t>
      </w:r>
      <w:r w:rsidR="00B97DB6">
        <w:rPr>
          <w:rFonts w:ascii="仿宋_GB2312" w:eastAsia="仿宋_GB2312" w:hint="eastAsia"/>
          <w:sz w:val="28"/>
          <w:szCs w:val="30"/>
        </w:rPr>
        <w:t>日</w:t>
      </w:r>
      <w:r w:rsidRPr="000C2218">
        <w:rPr>
          <w:rFonts w:ascii="仿宋_GB2312" w:eastAsia="仿宋_GB2312"/>
          <w:sz w:val="28"/>
          <w:szCs w:val="30"/>
        </w:rPr>
        <w:t xml:space="preserve">                   </w:t>
      </w:r>
      <w:r w:rsidR="00B97DB6">
        <w:rPr>
          <w:rFonts w:ascii="仿宋_GB2312" w:eastAsia="仿宋_GB2312"/>
          <w:sz w:val="28"/>
          <w:szCs w:val="30"/>
        </w:rPr>
        <w:tab/>
      </w:r>
      <w:r w:rsidR="00B97DB6">
        <w:rPr>
          <w:rFonts w:ascii="仿宋_GB2312" w:eastAsia="仿宋_GB2312"/>
          <w:sz w:val="28"/>
          <w:szCs w:val="30"/>
        </w:rPr>
        <w:tab/>
      </w:r>
    </w:p>
    <w:sectPr w:rsidR="00746042" w:rsidRPr="000C2218" w:rsidSect="003F2A6A">
      <w:pgSz w:w="11907" w:h="16839" w:code="9"/>
      <w:pgMar w:top="1440" w:right="1800" w:bottom="1440" w:left="18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C76" w:rsidRDefault="00A35C76" w:rsidP="00723028">
      <w:r>
        <w:separator/>
      </w:r>
    </w:p>
  </w:endnote>
  <w:endnote w:type="continuationSeparator" w:id="0">
    <w:p w:rsidR="00A35C76" w:rsidRDefault="00A35C76" w:rsidP="00723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C76" w:rsidRDefault="00A35C76" w:rsidP="00723028">
      <w:r>
        <w:separator/>
      </w:r>
    </w:p>
  </w:footnote>
  <w:footnote w:type="continuationSeparator" w:id="0">
    <w:p w:rsidR="00A35C76" w:rsidRDefault="00A35C76" w:rsidP="007230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746042"/>
    <w:rsid w:val="00074114"/>
    <w:rsid w:val="000C2218"/>
    <w:rsid w:val="002E5083"/>
    <w:rsid w:val="003B389A"/>
    <w:rsid w:val="003C0E02"/>
    <w:rsid w:val="003F2A6A"/>
    <w:rsid w:val="00466152"/>
    <w:rsid w:val="004972A3"/>
    <w:rsid w:val="004A05B2"/>
    <w:rsid w:val="005430CB"/>
    <w:rsid w:val="005E522B"/>
    <w:rsid w:val="005F314A"/>
    <w:rsid w:val="006C1C31"/>
    <w:rsid w:val="006D3C7C"/>
    <w:rsid w:val="00723028"/>
    <w:rsid w:val="00746042"/>
    <w:rsid w:val="007B70D2"/>
    <w:rsid w:val="007D1F4D"/>
    <w:rsid w:val="008611CB"/>
    <w:rsid w:val="0097524D"/>
    <w:rsid w:val="00A03469"/>
    <w:rsid w:val="00A35C76"/>
    <w:rsid w:val="00A3710A"/>
    <w:rsid w:val="00AE2FE2"/>
    <w:rsid w:val="00B97DB6"/>
    <w:rsid w:val="00BB1565"/>
    <w:rsid w:val="00C4687D"/>
    <w:rsid w:val="00C62442"/>
    <w:rsid w:val="00C73BFC"/>
    <w:rsid w:val="00DF50BC"/>
    <w:rsid w:val="00E3715D"/>
    <w:rsid w:val="00F342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FBFA1"/>
  <w15:docId w15:val="{9BC223BB-C3A7-482B-9A39-54056F8C7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687D"/>
    <w:rPr>
      <w:rFonts w:ascii="PMingLiU" w:eastAsia="PMingLiU" w:hAnsi="PMingLiU" w:cs="PMingLiU"/>
      <w:lang w:val="zh-CN" w:eastAsia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4687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4687D"/>
    <w:rPr>
      <w:sz w:val="42"/>
      <w:szCs w:val="42"/>
    </w:rPr>
  </w:style>
  <w:style w:type="paragraph" w:styleId="a4">
    <w:name w:val="List Paragraph"/>
    <w:basedOn w:val="a"/>
    <w:uiPriority w:val="1"/>
    <w:qFormat/>
    <w:rsid w:val="00C4687D"/>
  </w:style>
  <w:style w:type="paragraph" w:customStyle="1" w:styleId="TableParagraph">
    <w:name w:val="Table Paragraph"/>
    <w:basedOn w:val="a"/>
    <w:uiPriority w:val="1"/>
    <w:qFormat/>
    <w:rsid w:val="00C4687D"/>
  </w:style>
  <w:style w:type="paragraph" w:styleId="a5">
    <w:name w:val="header"/>
    <w:basedOn w:val="a"/>
    <w:link w:val="a6"/>
    <w:uiPriority w:val="99"/>
    <w:unhideWhenUsed/>
    <w:rsid w:val="00723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23028"/>
    <w:rPr>
      <w:rFonts w:ascii="PMingLiU" w:eastAsia="PMingLiU" w:hAnsi="PMingLiU" w:cs="PMingLiU"/>
      <w:sz w:val="18"/>
      <w:szCs w:val="18"/>
      <w:lang w:val="zh-CN" w:eastAsia="zh-CN" w:bidi="zh-CN"/>
    </w:rPr>
  </w:style>
  <w:style w:type="paragraph" w:styleId="a7">
    <w:name w:val="footer"/>
    <w:basedOn w:val="a"/>
    <w:link w:val="a8"/>
    <w:uiPriority w:val="99"/>
    <w:unhideWhenUsed/>
    <w:rsid w:val="0072302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23028"/>
    <w:rPr>
      <w:rFonts w:ascii="PMingLiU" w:eastAsia="PMingLiU" w:hAnsi="PMingLiU" w:cs="PMingLiU"/>
      <w:sz w:val="18"/>
      <w:szCs w:val="18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B8902A1-1855-4C58-9923-99CEA3DC0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keywords>bingdian001.com</cp:keywords>
  <cp:lastModifiedBy>wzc</cp:lastModifiedBy>
  <cp:revision>14</cp:revision>
  <cp:lastPrinted>2021-07-26T10:45:00Z</cp:lastPrinted>
  <dcterms:created xsi:type="dcterms:W3CDTF">2021-07-16T07:48:00Z</dcterms:created>
  <dcterms:modified xsi:type="dcterms:W3CDTF">2021-08-06T02:59:00Z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2021-07-15T00:00:00Z</vt:filetime>
  </property>
  <property fmtid="{D5CDD505-2E9C-101B-9397-08002B2CF9AE}" pid="3" name="Creator">
    <vt:lpwstr>bingdian001.com</vt:lpwstr>
  </property>
  <property fmtid="{D5CDD505-2E9C-101B-9397-08002B2CF9AE}" pid="4" name="LastSaved">
    <vt:filetime>2021-07-15T00:00:00Z</vt:filetime>
  </property>
</Properties>
</file>