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Pr="003E4B52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Cs w:val="13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Pr="003E4B52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50D60978" w14:textId="3E361EDB" w:rsidR="003E4B52" w:rsidRPr="00464600" w:rsidRDefault="00243538" w:rsidP="003E4B52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5916D1B5" w14:textId="77777777" w:rsidR="003E4B52" w:rsidRDefault="003E4B52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7A371BC2" w14:textId="54CFB4EB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A05153">
        <w:rPr>
          <w:rFonts w:ascii="Times New Roman" w:eastAsiaTheme="minorHAnsi" w:hAnsi="Times New Roman" w:cs="Times New Roman"/>
          <w:sz w:val="24"/>
          <w:szCs w:val="20"/>
        </w:rPr>
        <w:t xml:space="preserve">R&amp;R at </w:t>
      </w:r>
      <w:proofErr w:type="spellStart"/>
      <w:r w:rsidR="00A05153" w:rsidRPr="00A05153">
        <w:rPr>
          <w:rFonts w:ascii="Times New Roman" w:eastAsiaTheme="minorHAnsi" w:hAnsi="Times New Roman" w:cs="Times New Roman"/>
          <w:i/>
          <w:iCs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D4A3720" w14:textId="02DA1BEA" w:rsidR="00A05153" w:rsidRDefault="00A051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6E560B75" w14:textId="64622F18" w:rsidR="00AD5BF3" w:rsidRDefault="00AD5BF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Ryu, Dahyun, </w:t>
      </w:r>
      <w:r w:rsidRPr="00AD5BF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3E787A" w:rsidRPr="003E787A">
        <w:rPr>
          <w:rFonts w:ascii="Times New Roman" w:eastAsiaTheme="minorHAnsi" w:hAnsi="Times New Roman" w:cs="Times New Roman"/>
          <w:sz w:val="24"/>
          <w:szCs w:val="20"/>
        </w:rPr>
        <w:t xml:space="preserve">Differential Durability: How a Contested Sign Filters Feminist Practice in the Korean </w:t>
      </w:r>
      <w:r w:rsidR="00F23177">
        <w:rPr>
          <w:rFonts w:ascii="Times New Roman" w:eastAsiaTheme="minorHAnsi" w:hAnsi="Times New Roman" w:cs="Times New Roman"/>
          <w:sz w:val="24"/>
          <w:szCs w:val="20"/>
        </w:rPr>
        <w:t>‘</w:t>
      </w:r>
      <w:r w:rsidR="003E787A" w:rsidRPr="003E787A">
        <w:rPr>
          <w:rFonts w:ascii="Times New Roman" w:eastAsiaTheme="minorHAnsi" w:hAnsi="Times New Roman" w:cs="Times New Roman"/>
          <w:sz w:val="24"/>
          <w:szCs w:val="20"/>
        </w:rPr>
        <w:t>Femi</w:t>
      </w:r>
      <w:r w:rsidR="00F23177">
        <w:rPr>
          <w:rFonts w:ascii="Times New Roman" w:eastAsiaTheme="minorHAnsi" w:hAnsi="Times New Roman" w:cs="Times New Roman"/>
          <w:sz w:val="24"/>
          <w:szCs w:val="20"/>
        </w:rPr>
        <w:t>’</w:t>
      </w:r>
      <w:r w:rsidR="003E787A" w:rsidRPr="003E787A">
        <w:rPr>
          <w:rFonts w:ascii="Times New Roman" w:eastAsiaTheme="minorHAnsi" w:hAnsi="Times New Roman" w:cs="Times New Roman"/>
          <w:sz w:val="24"/>
          <w:szCs w:val="20"/>
        </w:rPr>
        <w:t xml:space="preserve"> Field</w:t>
      </w:r>
      <w:r w:rsidR="00473BEB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[Manuscript available] </w:t>
      </w:r>
    </w:p>
    <w:p w14:paraId="30B6882E" w14:textId="0C33E0F8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27E5548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Stratified Fact-Making: How Gender and Novelty Claims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Stratify</w:t>
      </w:r>
      <w:r w:rsidR="00121BBA">
        <w:rPr>
          <w:rFonts w:ascii="Times New Roman" w:eastAsiaTheme="minorHAnsi" w:hAnsi="Times New Roman" w:cs="Times New Roman"/>
          <w:sz w:val="24"/>
          <w:szCs w:val="20"/>
        </w:rPr>
        <w:t xml:space="preserve"> the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 Stabilization of Scientific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Facts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Indiana University,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38457DC4" w14:textId="77777777" w:rsidR="00945945" w:rsidRPr="00FD2918" w:rsidRDefault="00945945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779EAC3E" w14:textId="5EB21A6C" w:rsidR="003E4B52" w:rsidRPr="003E4B52" w:rsidRDefault="003F2740" w:rsidP="003E4B52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48EEBF78" w14:textId="5CF69CCC" w:rsidR="00D1132B" w:rsidRDefault="000B0143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0192B2B9" w14:textId="77777777" w:rsidR="003E4B52" w:rsidRPr="00B550F1" w:rsidRDefault="003E4B52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7BC5E4F" w14:textId="7BEA1AB8" w:rsidR="00D1132B" w:rsidRDefault="006533B3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22AF597" w14:textId="77777777" w:rsidR="003E4B52" w:rsidRPr="00ED42EB" w:rsidRDefault="003E4B52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9A150AB" w14:textId="5F0FF22A" w:rsidR="00D1132B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4088AFEC" w14:textId="77777777" w:rsidR="003E4B52" w:rsidRPr="00E75573" w:rsidRDefault="003E4B52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1E1B0B" w14:textId="77777777" w:rsidR="00362D26" w:rsidRDefault="00362D26" w:rsidP="009405E7">
      <w:r>
        <w:separator/>
      </w:r>
    </w:p>
  </w:endnote>
  <w:endnote w:type="continuationSeparator" w:id="0">
    <w:p w14:paraId="4EAC0498" w14:textId="77777777" w:rsidR="00362D26" w:rsidRDefault="00362D26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FF32B6" w14:textId="77777777" w:rsidR="00362D26" w:rsidRDefault="00362D26" w:rsidP="009405E7">
      <w:r>
        <w:separator/>
      </w:r>
    </w:p>
  </w:footnote>
  <w:footnote w:type="continuationSeparator" w:id="0">
    <w:p w14:paraId="04147446" w14:textId="77777777" w:rsidR="00362D26" w:rsidRDefault="00362D26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9E3F8" w14:textId="3246C9ED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136CF9">
      <w:rPr>
        <w:rFonts w:ascii="Times New Roman" w:eastAsiaTheme="minorHAnsi" w:hAnsi="Times New Roman" w:cs="Times New Roman" w:hint="eastAsia"/>
        <w:sz w:val="24"/>
        <w:szCs w:val="24"/>
      </w:rPr>
      <w:t>2</w:t>
    </w:r>
    <w:r w:rsidR="003E4B52">
      <w:rPr>
        <w:rFonts w:ascii="Times New Roman" w:eastAsiaTheme="minorHAnsi" w:hAnsi="Times New Roman" w:cs="Times New Roman" w:hint="eastAsia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1F38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1BBA"/>
    <w:rsid w:val="00122C5C"/>
    <w:rsid w:val="00123040"/>
    <w:rsid w:val="001244F7"/>
    <w:rsid w:val="001249EB"/>
    <w:rsid w:val="00126DD7"/>
    <w:rsid w:val="001273FD"/>
    <w:rsid w:val="0013354E"/>
    <w:rsid w:val="00133661"/>
    <w:rsid w:val="00133979"/>
    <w:rsid w:val="00133A82"/>
    <w:rsid w:val="00134772"/>
    <w:rsid w:val="00136CF9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4A86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535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2D26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4B52"/>
    <w:rsid w:val="003E787A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BEB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76059"/>
    <w:rsid w:val="005805DE"/>
    <w:rsid w:val="00581014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205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594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153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5BF3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17BB8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177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1394</Words>
  <Characters>7951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18</cp:revision>
  <cp:lastPrinted>2026-05-05T07:06:00Z</cp:lastPrinted>
  <dcterms:created xsi:type="dcterms:W3CDTF">2026-05-05T07:06:00Z</dcterms:created>
  <dcterms:modified xsi:type="dcterms:W3CDTF">2026-06-28T05:27:00Z</dcterms:modified>
</cp:coreProperties>
</file>