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0FC56FF"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-201509</w:t>
      </w:r>
      <w:r>
        <w:t xml:space="preserve"> 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21BD052" w14:textId="1C89AA0E" w:rsidR="00FD3FEC" w:rsidRDefault="00FD3FEC" w:rsidP="00FD3FEC">
      <w:pPr>
        <w:pStyle w:val="ListParagraph"/>
        <w:numPr>
          <w:ilvl w:val="0"/>
          <w:numId w:val="20"/>
        </w:numPr>
      </w:pPr>
      <w:proofErr w:type="spellStart"/>
      <w:r>
        <w:t>AradaRecieverPlugin</w:t>
      </w:r>
      <w:proofErr w:type="spellEnd"/>
      <w:r>
        <w:t xml:space="preserve"> – Created for the Arada Commando RSU, this plugin will receive J2735 BSM messages and inject them back into the system for use by other plugins</w:t>
      </w:r>
      <w:r w:rsidR="00A30136">
        <w:t>.</w:t>
      </w:r>
    </w:p>
    <w:p w14:paraId="3F2CC186" w14:textId="5532C9B6" w:rsidR="00FD3FEC" w:rsidRDefault="00FD3FEC" w:rsidP="00FD3FEC">
      <w:pPr>
        <w:pStyle w:val="ListParagraph"/>
        <w:numPr>
          <w:ilvl w:val="0"/>
          <w:numId w:val="20"/>
        </w:numPr>
      </w:pPr>
      <w:r>
        <w:t xml:space="preserve">CSWPlugin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curve, and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6D80CAF2" w:rsidR="00FD3FEC" w:rsidRDefault="00534607" w:rsidP="00FD3FEC">
      <w:pPr>
        <w:pStyle w:val="ListParagraph"/>
        <w:numPr>
          <w:ilvl w:val="0"/>
          <w:numId w:val="20"/>
        </w:numPr>
      </w:pPr>
      <w:r>
        <w:t>DMSPlugin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4451F37E"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1202, and creates a J2735 SPAT Message</w:t>
      </w:r>
      <w:r w:rsidR="00A30136">
        <w:t>.</w:t>
      </w:r>
    </w:p>
    <w:p w14:paraId="4BC5657A" w14:textId="16F6FE62" w:rsidR="00E21E67" w:rsidRDefault="00FD3FEC" w:rsidP="00FD3FEC">
      <w:pPr>
        <w:pStyle w:val="ListParagraph"/>
        <w:numPr>
          <w:ilvl w:val="0"/>
          <w:numId w:val="20"/>
        </w:numPr>
      </w:pPr>
      <w:r>
        <w:t>DSRC</w:t>
      </w:r>
      <w:r w:rsidR="00E21E67">
        <w:t>ImmediateForwardPlugin – Sends all J2735 traffic to the RSU for transmission out the DSRC radio</w:t>
      </w:r>
      <w:r w:rsidR="00A30136">
        <w:t>.</w:t>
      </w:r>
    </w:p>
    <w:p w14:paraId="4D4CCDA8" w14:textId="071AFA26" w:rsidR="00E21E67" w:rsidRDefault="00E21E67" w:rsidP="00FD3FEC">
      <w:pPr>
        <w:pStyle w:val="ListParagraph"/>
        <w:numPr>
          <w:ilvl w:val="0"/>
          <w:numId w:val="20"/>
        </w:numPr>
      </w:pPr>
      <w:r>
        <w:t xml:space="preserve">LocationPlugin – Communicates with GPS </w:t>
      </w:r>
      <w:r w:rsidR="00A30136">
        <w:t xml:space="preserve">devices </w:t>
      </w:r>
      <w:r w:rsidR="00A17151">
        <w:t>producing N</w:t>
      </w:r>
      <w:r>
        <w:t>M</w:t>
      </w:r>
      <w:r w:rsidR="00A17151">
        <w:t>E</w:t>
      </w:r>
      <w:r>
        <w:t xml:space="preserve">A GP* sentences and forwards location information to the </w:t>
      </w:r>
      <w:r w:rsidR="00A30136">
        <w:t xml:space="preserve">V2I Hub </w:t>
      </w:r>
      <w:r>
        <w:t>system</w:t>
      </w:r>
      <w:r w:rsidR="00A30136">
        <w:t>.</w:t>
      </w:r>
      <w:r w:rsidR="0097338B">
        <w:t xml:space="preserve"> </w:t>
      </w:r>
    </w:p>
    <w:p w14:paraId="6D7A215D" w14:textId="78A4FC7A" w:rsidR="00E21E67" w:rsidRDefault="00E21E67" w:rsidP="00E21E67">
      <w:pPr>
        <w:pStyle w:val="ListParagraph"/>
        <w:numPr>
          <w:ilvl w:val="0"/>
          <w:numId w:val="20"/>
        </w:numPr>
      </w:pPr>
      <w:r>
        <w:t xml:space="preserve">RTCMPlugin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381F5AB2"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 xml:space="preserve">J2735 Signal Phase and Timing (SPAT)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29444EEC" w:rsidR="00E77573" w:rsidRPr="00110A51" w:rsidRDefault="00EF0BF6" w:rsidP="00E77573">
      <w:pPr>
        <w:pStyle w:val="BHNormal"/>
        <w:numPr>
          <w:ilvl w:val="0"/>
          <w:numId w:val="12"/>
        </w:numPr>
        <w:rPr>
          <w:rFonts w:ascii="Arial" w:hAnsi="Arial" w:cs="Arial"/>
          <w:sz w:val="20"/>
          <w:szCs w:val="20"/>
        </w:rPr>
      </w:pPr>
      <w:r>
        <w:rPr>
          <w:rFonts w:ascii="Arial" w:hAnsi="Arial" w:cs="Arial"/>
          <w:sz w:val="20"/>
          <w:szCs w:val="20"/>
        </w:rPr>
        <w:t>Version 2.4</w:t>
      </w:r>
    </w:p>
    <w:p w14:paraId="09C10877"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R41 (2015) message set</w:t>
      </w:r>
    </w:p>
    <w:p w14:paraId="4D6E7859" w14:textId="3C948D46"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proofErr w:type="gramStart"/>
      <w:r w:rsidRPr="00110A51">
        <w:rPr>
          <w:rFonts w:ascii="Arial" w:hAnsi="Arial" w:cs="Arial"/>
          <w:sz w:val="20"/>
          <w:szCs w:val="20"/>
        </w:rPr>
        <w:t>and  Location</w:t>
      </w:r>
      <w:proofErr w:type="gramEnd"/>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3D97AF79"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14.04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54C8C2AD"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14.04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42751367" w:rsidR="008966BE" w:rsidRDefault="008966BE" w:rsidP="008966BE">
      <w:pPr>
        <w:pStyle w:val="BHNormal"/>
        <w:numPr>
          <w:ilvl w:val="0"/>
          <w:numId w:val="19"/>
        </w:numPr>
        <w:rPr>
          <w:rFonts w:ascii="Arial" w:hAnsi="Arial" w:cs="Arial"/>
          <w:sz w:val="20"/>
          <w:szCs w:val="20"/>
        </w:rPr>
      </w:pPr>
      <w:r>
        <w:rPr>
          <w:rFonts w:ascii="Arial" w:hAnsi="Arial" w:cs="Arial"/>
          <w:sz w:val="20"/>
          <w:szCs w:val="20"/>
        </w:rPr>
        <w:t>3.0 specification RSU</w:t>
      </w:r>
      <w:r w:rsidR="009F5205">
        <w:rPr>
          <w:rFonts w:ascii="Arial" w:hAnsi="Arial" w:cs="Arial"/>
          <w:sz w:val="20"/>
          <w:szCs w:val="20"/>
        </w:rPr>
        <w:t xml:space="preserve"> with GPS attachment</w:t>
      </w:r>
      <w:r>
        <w:rPr>
          <w:rFonts w:ascii="Arial" w:hAnsi="Arial" w:cs="Arial"/>
          <w:sz w:val="20"/>
          <w:szCs w:val="20"/>
        </w:rPr>
        <w:t>, which is used to transmit data over D</w:t>
      </w:r>
      <w:r w:rsidR="009F5205">
        <w:rPr>
          <w:rFonts w:ascii="Arial" w:hAnsi="Arial" w:cs="Arial"/>
          <w:sz w:val="20"/>
          <w:szCs w:val="20"/>
        </w:rPr>
        <w:t>edicated Short Range Communications (D</w:t>
      </w:r>
      <w:r>
        <w:rPr>
          <w:rFonts w:ascii="Arial" w:hAnsi="Arial" w:cs="Arial"/>
          <w:sz w:val="20"/>
          <w:szCs w:val="20"/>
        </w:rPr>
        <w:t>SRC</w:t>
      </w:r>
      <w:r w:rsidR="009F5205">
        <w:rPr>
          <w:rFonts w:ascii="Arial" w:hAnsi="Arial" w:cs="Arial"/>
          <w:sz w:val="20"/>
          <w:szCs w:val="20"/>
        </w:rPr>
        <w:t>)</w:t>
      </w:r>
      <w:r>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2296246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14.04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gcc-4.8</w:t>
      </w:r>
    </w:p>
    <w:p w14:paraId="50CB545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g++-4.8</w:t>
      </w:r>
    </w:p>
    <w:p w14:paraId="236FE7A6"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libboost1.55-dev</w:t>
      </w:r>
    </w:p>
    <w:p w14:paraId="171694D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libboost-thread1.55-dev</w:t>
      </w:r>
    </w:p>
    <w:p w14:paraId="5857AA4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libboost-regex1.55-dev</w:t>
      </w:r>
    </w:p>
    <w:p w14:paraId="362D5BC3"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libboost-log1.55-dev</w:t>
      </w:r>
    </w:p>
    <w:p w14:paraId="0526112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lastRenderedPageBreak/>
        <w:t>libboost-program-options1.55-dev</w:t>
      </w:r>
    </w:p>
    <w:p w14:paraId="206B9E7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uuid-dev</w:t>
      </w:r>
    </w:p>
    <w:p w14:paraId="16BC618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libusb</w:t>
      </w:r>
      <w:proofErr w:type="spellEnd"/>
      <w:r w:rsidRPr="00110A51">
        <w:rPr>
          <w:rFonts w:cs="Arial"/>
          <w:color w:val="333333"/>
          <w:spacing w:val="0"/>
          <w:kern w:val="0"/>
        </w:rPr>
        <w:t>-dev libusb-1.0.0-dev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33EBDC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portaudio19-dev </w:t>
      </w: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7A7A67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 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FDCF6AF" w:rsidR="00EF0BF6" w:rsidRPr="00EF0BF6" w:rsidRDefault="00EF0BF6" w:rsidP="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EF0BF6" w:rsidRPr="00EF0BF6"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6A1E0641" w:rsidR="006E72E4"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apt-get install </w:t>
      </w:r>
      <w:proofErr w:type="spellStart"/>
      <w:r w:rsidRPr="00EF0BF6">
        <w:rPr>
          <w:rFonts w:eastAsiaTheme="minorHAnsi" w:cs="Arial"/>
          <w:spacing w:val="0"/>
          <w:kern w:val="0"/>
        </w:rPr>
        <w:t>cmake</w:t>
      </w:r>
      <w:proofErr w:type="spellEnd"/>
      <w:r w:rsidRPr="00EF0BF6">
        <w:rPr>
          <w:rFonts w:eastAsiaTheme="minorHAnsi" w:cs="Arial"/>
          <w:spacing w:val="0"/>
          <w:kern w:val="0"/>
        </w:rPr>
        <w:t xml:space="preserve"> gcc-4.8 g++-4.8 libboost1.55-dev libboost-thread1.55-dev libboost-regex1.55-dev libboost-log1.55-dev libboost-program-options1.55-dev libboost1.55-all-dev </w:t>
      </w:r>
      <w:proofErr w:type="spellStart"/>
      <w:r w:rsidRPr="00EF0BF6">
        <w:rPr>
          <w:rFonts w:eastAsiaTheme="minorHAnsi" w:cs="Arial"/>
          <w:spacing w:val="0"/>
          <w:kern w:val="0"/>
        </w:rPr>
        <w:t>libxerces</w:t>
      </w:r>
      <w:proofErr w:type="spellEnd"/>
      <w:r w:rsidRPr="00EF0BF6">
        <w:rPr>
          <w:rFonts w:eastAsiaTheme="minorHAnsi" w:cs="Arial"/>
          <w:spacing w:val="0"/>
          <w:kern w:val="0"/>
        </w:rPr>
        <w:t xml:space="preserve">-c-dev libcurl4-openssl-dev </w:t>
      </w:r>
      <w:proofErr w:type="spellStart"/>
      <w:r w:rsidRPr="00EF0BF6">
        <w:rPr>
          <w:rFonts w:eastAsiaTheme="minorHAnsi" w:cs="Arial"/>
          <w:spacing w:val="0"/>
          <w:kern w:val="0"/>
        </w:rPr>
        <w:t>libsnmp</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libmysqlclient</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libjsoncpp</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uuid</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libusb</w:t>
      </w:r>
      <w:proofErr w:type="spellEnd"/>
      <w:r w:rsidRPr="00EF0BF6">
        <w:rPr>
          <w:rFonts w:eastAsiaTheme="minorHAnsi" w:cs="Arial"/>
          <w:spacing w:val="0"/>
          <w:kern w:val="0"/>
        </w:rPr>
        <w:t xml:space="preserve">-dev libusb-1.0.0-dev </w:t>
      </w:r>
      <w:proofErr w:type="spellStart"/>
      <w:r w:rsidRPr="00EF0BF6">
        <w:rPr>
          <w:rFonts w:eastAsiaTheme="minorHAnsi" w:cs="Arial"/>
          <w:spacing w:val="0"/>
          <w:kern w:val="0"/>
        </w:rPr>
        <w:t>libftdi</w:t>
      </w:r>
      <w:proofErr w:type="spellEnd"/>
      <w:r w:rsidRPr="00EF0BF6">
        <w:rPr>
          <w:rFonts w:eastAsiaTheme="minorHAnsi" w:cs="Arial"/>
          <w:spacing w:val="0"/>
          <w:kern w:val="0"/>
        </w:rPr>
        <w:t xml:space="preserve">-dev swig </w:t>
      </w:r>
      <w:proofErr w:type="spellStart"/>
      <w:r w:rsidRPr="00EF0BF6">
        <w:rPr>
          <w:rFonts w:eastAsiaTheme="minorHAnsi" w:cs="Arial"/>
          <w:spacing w:val="0"/>
          <w:kern w:val="0"/>
        </w:rPr>
        <w:t>liboctave</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gpsd</w:t>
      </w:r>
      <w:proofErr w:type="spellEnd"/>
      <w:r w:rsidRPr="00EF0BF6">
        <w:rPr>
          <w:rFonts w:eastAsiaTheme="minorHAnsi" w:cs="Arial"/>
          <w:spacing w:val="0"/>
          <w:kern w:val="0"/>
        </w:rPr>
        <w:t xml:space="preserve"> </w:t>
      </w:r>
      <w:proofErr w:type="spellStart"/>
      <w:r w:rsidRPr="00EF0BF6">
        <w:rPr>
          <w:rFonts w:eastAsiaTheme="minorHAnsi" w:cs="Arial"/>
          <w:spacing w:val="0"/>
          <w:kern w:val="0"/>
        </w:rPr>
        <w:t>libgps</w:t>
      </w:r>
      <w:proofErr w:type="spellEnd"/>
      <w:r w:rsidRPr="00EF0BF6">
        <w:rPr>
          <w:rFonts w:eastAsiaTheme="minorHAnsi" w:cs="Arial"/>
          <w:spacing w:val="0"/>
          <w:kern w:val="0"/>
        </w:rPr>
        <w:t xml:space="preserve">-dev portaudio19-dev </w:t>
      </w:r>
      <w:proofErr w:type="spellStart"/>
      <w:r w:rsidRPr="00EF0BF6">
        <w:rPr>
          <w:rFonts w:eastAsiaTheme="minorHAnsi" w:cs="Arial"/>
          <w:spacing w:val="0"/>
          <w:kern w:val="0"/>
        </w:rPr>
        <w:t>libsndfile</w:t>
      </w:r>
      <w:proofErr w:type="spellEnd"/>
      <w:r w:rsidRPr="00EF0BF6">
        <w:rPr>
          <w:rFonts w:eastAsiaTheme="minorHAnsi" w:cs="Arial"/>
          <w:spacing w:val="0"/>
          <w:kern w:val="0"/>
        </w:rPr>
        <w:t xml:space="preserve">-dev libglib2.0-dev libglibmm-2.4-dev libpcre3-dev </w:t>
      </w:r>
      <w:proofErr w:type="spellStart"/>
      <w:r w:rsidRPr="00EF0BF6">
        <w:rPr>
          <w:rFonts w:eastAsiaTheme="minorHAnsi" w:cs="Arial"/>
          <w:spacing w:val="0"/>
          <w:kern w:val="0"/>
        </w:rPr>
        <w:t>libsigc</w:t>
      </w:r>
      <w:proofErr w:type="spellEnd"/>
      <w:r w:rsidRPr="00EF0BF6">
        <w:rPr>
          <w:rFonts w:eastAsiaTheme="minorHAnsi" w:cs="Arial"/>
          <w:spacing w:val="0"/>
          <w:kern w:val="0"/>
        </w:rPr>
        <w:t xml:space="preserve">++-2.0-dev </w:t>
      </w:r>
      <w:proofErr w:type="spellStart"/>
      <w:r w:rsidRPr="00EF0BF6">
        <w:rPr>
          <w:rFonts w:eastAsiaTheme="minorHAnsi" w:cs="Arial"/>
          <w:spacing w:val="0"/>
          <w:kern w:val="0"/>
        </w:rPr>
        <w:t>libxml</w:t>
      </w:r>
      <w:proofErr w:type="spellEnd"/>
      <w:r w:rsidRPr="00EF0BF6">
        <w:rPr>
          <w:rFonts w:eastAsiaTheme="minorHAnsi" w:cs="Arial"/>
          <w:spacing w:val="0"/>
          <w:kern w:val="0"/>
        </w:rPr>
        <w:t xml:space="preserve">++2.6-dev libxml2-dev </w:t>
      </w:r>
      <w:proofErr w:type="spellStart"/>
      <w:r w:rsidRPr="00EF0BF6">
        <w:rPr>
          <w:rFonts w:eastAsiaTheme="minorHAnsi" w:cs="Arial"/>
          <w:spacing w:val="0"/>
          <w:kern w:val="0"/>
        </w:rPr>
        <w:t>liblzma</w:t>
      </w:r>
      <w:proofErr w:type="spellEnd"/>
      <w:r w:rsidRPr="00EF0BF6">
        <w:rPr>
          <w:rFonts w:eastAsiaTheme="minorHAnsi" w:cs="Arial"/>
          <w:spacing w:val="0"/>
          <w:kern w:val="0"/>
        </w:rPr>
        <w:t xml:space="preserve">-dev </w:t>
      </w:r>
      <w:proofErr w:type="spellStart"/>
      <w:r w:rsidRPr="00EF0BF6">
        <w:rPr>
          <w:rFonts w:eastAsiaTheme="minorHAnsi" w:cs="Arial"/>
          <w:spacing w:val="0"/>
          <w:kern w:val="0"/>
        </w:rPr>
        <w:t>dpkg</w:t>
      </w:r>
      <w:proofErr w:type="spellEnd"/>
      <w:r w:rsidRPr="00EF0BF6">
        <w:rPr>
          <w:rFonts w:eastAsiaTheme="minorHAnsi" w:cs="Arial"/>
          <w:spacing w:val="0"/>
          <w:kern w:val="0"/>
        </w:rPr>
        <w:t>-dev</w:t>
      </w: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C72FBF2" w14:textId="79775313" w:rsid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Install MySQL CPP Connector from Source</w:t>
      </w:r>
    </w:p>
    <w:p w14:paraId="71BAE62D"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p>
    <w:p w14:paraId="22385825"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Run the following commands</w:t>
      </w:r>
    </w:p>
    <w:p w14:paraId="669A4620"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mkdir</w:t>
      </w:r>
      <w:proofErr w:type="spellEnd"/>
      <w:r w:rsidRPr="00EF0BF6">
        <w:rPr>
          <w:rFonts w:eastAsiaTheme="minorHAnsi" w:cs="Arial"/>
          <w:spacing w:val="0"/>
          <w:kern w:val="0"/>
        </w:rPr>
        <w:t xml:space="preserve"> </w:t>
      </w:r>
      <w:proofErr w:type="spellStart"/>
      <w:r w:rsidRPr="00EF0BF6">
        <w:rPr>
          <w:rFonts w:eastAsiaTheme="minorHAnsi" w:cs="Arial"/>
          <w:spacing w:val="0"/>
          <w:kern w:val="0"/>
        </w:rPr>
        <w:t>MySQLCon</w:t>
      </w:r>
      <w:proofErr w:type="spellEnd"/>
    </w:p>
    <w:p w14:paraId="47812CCA"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xml:space="preserve">$ cd </w:t>
      </w:r>
      <w:proofErr w:type="spellStart"/>
      <w:r w:rsidRPr="00EF0BF6">
        <w:rPr>
          <w:rFonts w:eastAsiaTheme="minorHAnsi" w:cs="Arial"/>
          <w:spacing w:val="0"/>
          <w:kern w:val="0"/>
        </w:rPr>
        <w:t>MySQLCon</w:t>
      </w:r>
      <w:proofErr w:type="spellEnd"/>
    </w:p>
    <w:p w14:paraId="41A02231"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xml:space="preserve">$ apt-get source </w:t>
      </w:r>
      <w:proofErr w:type="spellStart"/>
      <w:r w:rsidRPr="00EF0BF6">
        <w:rPr>
          <w:rFonts w:eastAsiaTheme="minorHAnsi" w:cs="Arial"/>
          <w:spacing w:val="0"/>
          <w:kern w:val="0"/>
        </w:rPr>
        <w:t>mysql</w:t>
      </w:r>
      <w:proofErr w:type="spellEnd"/>
      <w:r w:rsidRPr="00EF0BF6">
        <w:rPr>
          <w:rFonts w:eastAsiaTheme="minorHAnsi" w:cs="Arial"/>
          <w:spacing w:val="0"/>
          <w:kern w:val="0"/>
        </w:rPr>
        <w:t>-connector-</w:t>
      </w:r>
      <w:proofErr w:type="spellStart"/>
      <w:r w:rsidRPr="00EF0BF6">
        <w:rPr>
          <w:rFonts w:eastAsiaTheme="minorHAnsi" w:cs="Arial"/>
          <w:spacing w:val="0"/>
          <w:kern w:val="0"/>
        </w:rPr>
        <w:t>c++</w:t>
      </w:r>
      <w:proofErr w:type="spellEnd"/>
    </w:p>
    <w:p w14:paraId="374C7F5A"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xml:space="preserve">$ cd </w:t>
      </w:r>
      <w:proofErr w:type="spellStart"/>
      <w:r w:rsidRPr="00EF0BF6">
        <w:rPr>
          <w:rFonts w:eastAsiaTheme="minorHAnsi" w:cs="Arial"/>
          <w:spacing w:val="0"/>
          <w:kern w:val="0"/>
        </w:rPr>
        <w:t>mysql</w:t>
      </w:r>
      <w:proofErr w:type="spellEnd"/>
      <w:r w:rsidRPr="00EF0BF6">
        <w:rPr>
          <w:rFonts w:eastAsiaTheme="minorHAnsi" w:cs="Arial"/>
          <w:spacing w:val="0"/>
          <w:kern w:val="0"/>
        </w:rPr>
        <w:t>-connector-</w:t>
      </w:r>
      <w:proofErr w:type="spellStart"/>
      <w:r w:rsidRPr="00EF0BF6">
        <w:rPr>
          <w:rFonts w:eastAsiaTheme="minorHAnsi" w:cs="Arial"/>
          <w:spacing w:val="0"/>
          <w:kern w:val="0"/>
        </w:rPr>
        <w:t>c++</w:t>
      </w:r>
      <w:proofErr w:type="spellEnd"/>
      <w:r w:rsidRPr="00EF0BF6">
        <w:rPr>
          <w:rFonts w:eastAsiaTheme="minorHAnsi" w:cs="Arial"/>
          <w:spacing w:val="0"/>
          <w:kern w:val="0"/>
        </w:rPr>
        <w:t>-1.1.3</w:t>
      </w:r>
    </w:p>
    <w:p w14:paraId="0CBE7976"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proofErr w:type="gramStart"/>
      <w:r w:rsidRPr="00EF0BF6">
        <w:rPr>
          <w:rFonts w:eastAsiaTheme="minorHAnsi" w:cs="Arial"/>
          <w:spacing w:val="0"/>
          <w:kern w:val="0"/>
        </w:rPr>
        <w:t>cmake</w:t>
      </w:r>
      <w:proofErr w:type="spellEnd"/>
      <w:r w:rsidRPr="00EF0BF6">
        <w:rPr>
          <w:rFonts w:eastAsiaTheme="minorHAnsi" w:cs="Arial"/>
          <w:spacing w:val="0"/>
          <w:kern w:val="0"/>
        </w:rPr>
        <w:t xml:space="preserve"> .</w:t>
      </w:r>
      <w:proofErr w:type="gramEnd"/>
    </w:p>
    <w:p w14:paraId="02466E93" w14:textId="77777777" w:rsidR="00EF0BF6" w:rsidRPr="00EF0BF6"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heme="minorHAnsi" w:cs="Arial"/>
          <w:spacing w:val="0"/>
          <w:kern w:val="0"/>
        </w:rPr>
      </w:pPr>
      <w:r w:rsidRPr="00EF0BF6">
        <w:rPr>
          <w:rFonts w:eastAsiaTheme="minorHAnsi" w:cs="Arial"/>
          <w:spacing w:val="0"/>
          <w:kern w:val="0"/>
        </w:rPr>
        <w:t>$ make</w:t>
      </w:r>
    </w:p>
    <w:p w14:paraId="60CB6769" w14:textId="630CB48C" w:rsidR="006E72E4" w:rsidRPr="006E72E4" w:rsidRDefault="00EF0BF6" w:rsidP="00EF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make install</w:t>
      </w:r>
    </w:p>
    <w:p w14:paraId="411CB896" w14:textId="77777777"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Run the following from the TMX directory</w:t>
      </w:r>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474F5F88"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B10BC5F" w14:textId="77777777" w:rsidR="00211C1F" w:rsidRDefault="00211C1F"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2E52A7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and execute the script</w:t>
      </w:r>
    </w:p>
    <w:p w14:paraId="7EB1E10D" w14:textId="3B681E69"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cd </w:t>
      </w:r>
      <w:proofErr w:type="spellStart"/>
      <w:r w:rsidRPr="006D3D76">
        <w:rPr>
          <w:rFonts w:eastAsiaTheme="minorHAnsi" w:cs="Arial"/>
          <w:spacing w:val="0"/>
          <w:kern w:val="0"/>
        </w:rPr>
        <w:t>Database</w:t>
      </w:r>
      <w:r w:rsidR="00EF0BF6">
        <w:rPr>
          <w:rFonts w:eastAsiaTheme="minorHAnsi" w:cs="Arial"/>
          <w:spacing w:val="0"/>
          <w:kern w:val="0"/>
        </w:rPr>
        <w:t>Setup</w:t>
      </w:r>
      <w:proofErr w:type="spellEnd"/>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3C0A53BF" w14:textId="08DE4644"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run the web portal install script </w:t>
      </w:r>
    </w:p>
    <w:p w14:paraId="523A5CF8" w14:textId="01E82C44" w:rsidR="00EF0BF6" w:rsidRDefault="00EF0BF6" w:rsidP="00EF0BF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lastRenderedPageBreak/>
        <w:t xml:space="preserve">$ cd </w:t>
      </w:r>
      <w:proofErr w:type="spellStart"/>
      <w:r>
        <w:rPr>
          <w:rFonts w:eastAsiaTheme="minorHAnsi" w:cs="Arial"/>
          <w:spacing w:val="0"/>
          <w:kern w:val="0"/>
        </w:rPr>
        <w:t>WebPortalSetup</w:t>
      </w:r>
      <w:proofErr w:type="spellEnd"/>
    </w:p>
    <w:p w14:paraId="13A4C7FB"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./web_portal_setup.sh</w:t>
      </w:r>
    </w:p>
    <w:p w14:paraId="2C1120BF" w14:textId="21208BC5" w:rsidR="00B62B4D"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Either copy the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executable from the TMX/bin directory to /usr/bin and create a service to start it or run it locally (</w:t>
      </w:r>
      <w:proofErr w:type="gramStart"/>
      <w:r w:rsidRPr="006D3D76">
        <w:rPr>
          <w:rFonts w:eastAsiaTheme="minorHAnsi" w:cs="Arial"/>
          <w:spacing w:val="0"/>
          <w:kern w:val="0"/>
        </w:rPr>
        <w:t>i.e. .</w:t>
      </w:r>
      <w:proofErr w:type="gramEnd"/>
      <w:r w:rsidRPr="006D3D76">
        <w:rPr>
          <w:rFonts w:eastAsiaTheme="minorHAnsi" w:cs="Arial"/>
          <w:spacing w:val="0"/>
          <w:kern w:val="0"/>
        </w:rPr>
        <w:t>/</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from the TMX/bin directory)</w:t>
      </w:r>
    </w:p>
    <w:p w14:paraId="789EC4A1" w14:textId="5BA016FA" w:rsidR="00EF0BF6" w:rsidRDefault="00EF0BF6" w:rsidP="00211C1F">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bookmarkStart w:id="1" w:name="_GoBack"/>
      <w:r>
        <w:rPr>
          <w:rFonts w:eastAsiaTheme="minorHAnsi" w:cs="Arial"/>
          <w:spacing w:val="0"/>
          <w:kern w:val="0"/>
        </w:rPr>
        <w:t>To setup a service for Ubuntu</w:t>
      </w:r>
    </w:p>
    <w:p w14:paraId="51FE67AA" w14:textId="77777777" w:rsidR="00EF0BF6" w:rsidRPr="00EF0BF6" w:rsidRDefault="00EF0BF6" w:rsidP="00211C1F">
      <w:pPr>
        <w:pStyle w:val="ListParagraph"/>
        <w:widowControl w:val="0"/>
        <w:numPr>
          <w:ilvl w:val="2"/>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EF0BF6">
        <w:rPr>
          <w:rFonts w:eastAsiaTheme="minorHAnsi" w:cs="Arial"/>
          <w:spacing w:val="0"/>
          <w:kern w:val="0"/>
        </w:rPr>
        <w:t>cp</w:t>
      </w:r>
      <w:proofErr w:type="spellEnd"/>
      <w:r w:rsidRPr="00EF0BF6">
        <w:rPr>
          <w:rFonts w:eastAsiaTheme="minorHAnsi" w:cs="Arial"/>
          <w:spacing w:val="0"/>
          <w:kern w:val="0"/>
        </w:rPr>
        <w:t xml:space="preserve"> TMX/bin/</w:t>
      </w:r>
      <w:proofErr w:type="spellStart"/>
      <w:r w:rsidRPr="00EF0BF6">
        <w:rPr>
          <w:rFonts w:eastAsiaTheme="minorHAnsi" w:cs="Arial"/>
          <w:spacing w:val="0"/>
          <w:kern w:val="0"/>
        </w:rPr>
        <w:t>tmxcore</w:t>
      </w:r>
      <w:proofErr w:type="spellEnd"/>
      <w:r w:rsidRPr="00EF0BF6">
        <w:rPr>
          <w:rFonts w:eastAsiaTheme="minorHAnsi" w:cs="Arial"/>
          <w:spacing w:val="0"/>
          <w:kern w:val="0"/>
        </w:rPr>
        <w:t xml:space="preserve"> /</w:t>
      </w:r>
      <w:proofErr w:type="spellStart"/>
      <w:r w:rsidRPr="00EF0BF6">
        <w:rPr>
          <w:rFonts w:eastAsiaTheme="minorHAnsi" w:cs="Arial"/>
          <w:spacing w:val="0"/>
          <w:kern w:val="0"/>
        </w:rPr>
        <w:t>usr</w:t>
      </w:r>
      <w:proofErr w:type="spellEnd"/>
      <w:r w:rsidRPr="00EF0BF6">
        <w:rPr>
          <w:rFonts w:eastAsiaTheme="minorHAnsi" w:cs="Arial"/>
          <w:spacing w:val="0"/>
          <w:kern w:val="0"/>
        </w:rPr>
        <w:t>/bin/</w:t>
      </w:r>
    </w:p>
    <w:p w14:paraId="27DBC3EB" w14:textId="77777777" w:rsidR="00EF0BF6" w:rsidRPr="00EF0BF6" w:rsidRDefault="00EF0BF6" w:rsidP="00211C1F">
      <w:pPr>
        <w:pStyle w:val="ListParagraph"/>
        <w:widowControl w:val="0"/>
        <w:numPr>
          <w:ilvl w:val="2"/>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EF0BF6">
        <w:rPr>
          <w:rFonts w:eastAsiaTheme="minorHAnsi" w:cs="Arial"/>
          <w:spacing w:val="0"/>
          <w:kern w:val="0"/>
        </w:rPr>
        <w:t>cp</w:t>
      </w:r>
      <w:proofErr w:type="spellEnd"/>
      <w:r w:rsidRPr="00EF0BF6">
        <w:rPr>
          <w:rFonts w:eastAsiaTheme="minorHAnsi" w:cs="Arial"/>
          <w:spacing w:val="0"/>
          <w:kern w:val="0"/>
        </w:rPr>
        <w:t xml:space="preserve"> </w:t>
      </w:r>
      <w:proofErr w:type="spellStart"/>
      <w:proofErr w:type="gramStart"/>
      <w:r w:rsidRPr="00EF0BF6">
        <w:rPr>
          <w:rFonts w:eastAsiaTheme="minorHAnsi" w:cs="Arial"/>
          <w:spacing w:val="0"/>
          <w:kern w:val="0"/>
        </w:rPr>
        <w:t>tmxcore.conf</w:t>
      </w:r>
      <w:proofErr w:type="spellEnd"/>
      <w:proofErr w:type="gramEnd"/>
      <w:r w:rsidRPr="00EF0BF6">
        <w:rPr>
          <w:rFonts w:eastAsiaTheme="minorHAnsi" w:cs="Arial"/>
          <w:spacing w:val="0"/>
          <w:kern w:val="0"/>
        </w:rPr>
        <w:t xml:space="preserve"> /</w:t>
      </w:r>
      <w:proofErr w:type="spellStart"/>
      <w:r w:rsidRPr="00EF0BF6">
        <w:rPr>
          <w:rFonts w:eastAsiaTheme="minorHAnsi" w:cs="Arial"/>
          <w:spacing w:val="0"/>
          <w:kern w:val="0"/>
        </w:rPr>
        <w:t>etc</w:t>
      </w:r>
      <w:proofErr w:type="spellEnd"/>
      <w:r w:rsidRPr="00EF0BF6">
        <w:rPr>
          <w:rFonts w:eastAsiaTheme="minorHAnsi" w:cs="Arial"/>
          <w:spacing w:val="0"/>
          <w:kern w:val="0"/>
        </w:rPr>
        <w:t>/</w:t>
      </w:r>
      <w:proofErr w:type="spellStart"/>
      <w:r w:rsidRPr="00EF0BF6">
        <w:rPr>
          <w:rFonts w:eastAsiaTheme="minorHAnsi" w:cs="Arial"/>
          <w:spacing w:val="0"/>
          <w:kern w:val="0"/>
        </w:rPr>
        <w:t>init</w:t>
      </w:r>
      <w:proofErr w:type="spellEnd"/>
      <w:r w:rsidRPr="00EF0BF6">
        <w:rPr>
          <w:rFonts w:eastAsiaTheme="minorHAnsi" w:cs="Arial"/>
          <w:spacing w:val="0"/>
          <w:kern w:val="0"/>
        </w:rPr>
        <w:t>/</w:t>
      </w:r>
    </w:p>
    <w:p w14:paraId="75CEFC3C" w14:textId="23C2863E" w:rsidR="00EF0BF6" w:rsidRPr="006D3D76" w:rsidRDefault="00EF0BF6" w:rsidP="00211C1F">
      <w:pPr>
        <w:pStyle w:val="ListParagraph"/>
        <w:widowControl w:val="0"/>
        <w:numPr>
          <w:ilvl w:val="2"/>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service </w:t>
      </w:r>
      <w:proofErr w:type="spellStart"/>
      <w:r w:rsidRPr="00EF0BF6">
        <w:rPr>
          <w:rFonts w:eastAsiaTheme="minorHAnsi" w:cs="Arial"/>
          <w:spacing w:val="0"/>
          <w:kern w:val="0"/>
        </w:rPr>
        <w:t>tmxcore</w:t>
      </w:r>
      <w:proofErr w:type="spellEnd"/>
      <w:r w:rsidRPr="00EF0BF6">
        <w:rPr>
          <w:rFonts w:eastAsiaTheme="minorHAnsi" w:cs="Arial"/>
          <w:spacing w:val="0"/>
          <w:kern w:val="0"/>
        </w:rPr>
        <w:t xml:space="preserve"> start</w:t>
      </w:r>
      <w:bookmarkEnd w:id="1"/>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686228D6" w14:textId="6168C1C0"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r w:rsidRPr="006D3D76">
        <w:rPr>
          <w:rFonts w:eastAsiaTheme="minorHAnsi" w:cs="Arial"/>
          <w:spacing w:val="0"/>
          <w:kern w:val="0"/>
          <w:u w:val="single"/>
        </w:rPr>
        <w:t>Set Up and Configuration Instructions</w:t>
      </w:r>
    </w:p>
    <w:p w14:paraId="18C5880A"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Instructions can be found to </w:t>
      </w:r>
      <w:r w:rsidRPr="00EF0BF6">
        <w:rPr>
          <w:rFonts w:eastAsiaTheme="minorHAnsi" w:cs="Arial"/>
          <w:spacing w:val="0"/>
          <w:kern w:val="0"/>
        </w:rPr>
        <w:t>install plugins and use</w:t>
      </w:r>
      <w:r w:rsidRPr="006D3D76">
        <w:rPr>
          <w:rFonts w:eastAsiaTheme="minorHAnsi" w:cs="Arial"/>
          <w:spacing w:val="0"/>
          <w:kern w:val="0"/>
        </w:rPr>
        <w:t xml:space="preserve"> the admin portal in the V2I Hub Sample Set-up Guide.</w:t>
      </w: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 xml:space="preserve">The MAP plugin will need an input file </w:t>
      </w:r>
      <w:proofErr w:type="gramStart"/>
      <w:r w:rsidRPr="00EF0BF6">
        <w:rPr>
          <w:i/>
          <w:lang w:eastAsia="x-none"/>
        </w:rPr>
        <w:t>in order to</w:t>
      </w:r>
      <w:proofErr w:type="gramEnd"/>
      <w:r w:rsidRPr="00EF0BF6">
        <w:rPr>
          <w:i/>
          <w:lang w:eastAsia="x-none"/>
        </w:rPr>
        <w:t xml:space="preserve"> run.  A sample input file for Turner Fairbank has been included in this deployment in the Sample MAP Input folder.</w:t>
      </w:r>
    </w:p>
    <w:p w14:paraId="16C1484D" w14:textId="0FFF6501" w:rsidR="00EF0BF6" w:rsidRDefault="00EF0BF6" w:rsidP="00B417E7">
      <w:pPr>
        <w:rPr>
          <w:i/>
          <w:lang w:eastAsia="x-none"/>
        </w:rPr>
      </w:pPr>
    </w:p>
    <w:p w14:paraId="53D27F39" w14:textId="313C585B"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7777777"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cp</w:t>
      </w:r>
      <w:proofErr w:type="spellEnd"/>
      <w:r w:rsidRPr="002D28D4">
        <w:rPr>
          <w:lang w:eastAsia="x-none"/>
        </w:rPr>
        <w:t xml:space="preserve"> Sample\ MAP\ Input/GID_TF.xml /</w:t>
      </w:r>
      <w:proofErr w:type="spellStart"/>
      <w:r w:rsidRPr="002D28D4">
        <w:rPr>
          <w:lang w:eastAsia="x-none"/>
        </w:rPr>
        <w:t>var</w:t>
      </w:r>
      <w:proofErr w:type="spellEnd"/>
      <w:r w:rsidRPr="002D28D4">
        <w:rPr>
          <w:lang w:eastAsia="x-none"/>
        </w:rPr>
        <w:t>/www/plugins/MAPr41/</w:t>
      </w:r>
    </w:p>
    <w:p w14:paraId="6569430F" w14:textId="77777777" w:rsidR="002D28D4" w:rsidRPr="002D28D4" w:rsidRDefault="002D28D4" w:rsidP="002D28D4">
      <w:pPr>
        <w:pStyle w:val="ListParagraph"/>
        <w:numPr>
          <w:ilvl w:val="0"/>
          <w:numId w:val="28"/>
        </w:numPr>
        <w:rPr>
          <w:lang w:eastAsia="x-none"/>
        </w:rPr>
      </w:pPr>
      <w:r w:rsidRPr="002D28D4">
        <w:rPr>
          <w:lang w:eastAsia="x-none"/>
        </w:rPr>
        <w:t>$ cd /</w:t>
      </w:r>
      <w:proofErr w:type="spellStart"/>
      <w:r w:rsidRPr="002D28D4">
        <w:rPr>
          <w:lang w:eastAsia="x-none"/>
        </w:rPr>
        <w:t>var</w:t>
      </w:r>
      <w:proofErr w:type="spellEnd"/>
      <w:r w:rsidRPr="002D28D4">
        <w:rPr>
          <w:lang w:eastAsia="x-none"/>
        </w:rPr>
        <w:t>/www/plugins/MAPr41/</w:t>
      </w:r>
    </w:p>
    <w:p w14:paraId="123E7DEE" w14:textId="77777777"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GID_TF.xml</w:t>
      </w:r>
    </w:p>
    <w:p w14:paraId="0271C105" w14:textId="77777777"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GID_TF.xml</w:t>
      </w:r>
    </w:p>
    <w:p w14:paraId="73165E57" w14:textId="6106A113"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GID_TF.xml</w:t>
      </w:r>
    </w:p>
    <w:p w14:paraId="62A633CE" w14:textId="77777777" w:rsidR="00EF0BF6" w:rsidRPr="00110A51" w:rsidRDefault="00EF0BF6" w:rsidP="00B417E7">
      <w:pPr>
        <w:rPr>
          <w:u w:val="single"/>
          <w:lang w:eastAsia="x-none"/>
        </w:rPr>
      </w:pPr>
    </w:p>
    <w:p w14:paraId="5697DF2C" w14:textId="77777777" w:rsidR="00B417E7" w:rsidRPr="00EF0BF6" w:rsidRDefault="00E77573" w:rsidP="00110A51">
      <w:pPr>
        <w:pStyle w:val="BHLevel2"/>
        <w:spacing w:before="0" w:after="120"/>
        <w:jc w:val="left"/>
      </w:pPr>
      <w:r w:rsidRPr="00EF0BF6">
        <w:t xml:space="preserve">Tab 4: </w:t>
      </w:r>
      <w:r w:rsidR="00B417E7" w:rsidRPr="00EF0BF6">
        <w:t>Document</w:t>
      </w:r>
      <w:r w:rsidRPr="00EF0BF6">
        <w:t>ation</w:t>
      </w:r>
    </w:p>
    <w:p w14:paraId="1B59786C" w14:textId="5525087F" w:rsidR="00B417E7" w:rsidRPr="00EF0BF6" w:rsidRDefault="00F3431E" w:rsidP="00B417E7">
      <w:pPr>
        <w:pStyle w:val="ListParagraph"/>
        <w:numPr>
          <w:ilvl w:val="0"/>
          <w:numId w:val="11"/>
        </w:numPr>
        <w:rPr>
          <w:i/>
        </w:rPr>
      </w:pPr>
      <w:r w:rsidRPr="00EF0BF6">
        <w:rPr>
          <w:b/>
          <w:i/>
        </w:rPr>
        <w:t xml:space="preserve">V2I Hub System </w:t>
      </w:r>
      <w:r w:rsidR="00B417E7" w:rsidRPr="00EF0BF6">
        <w:rPr>
          <w:b/>
          <w:i/>
        </w:rPr>
        <w:t>Requirement</w:t>
      </w:r>
      <w:r w:rsidR="00B417E7" w:rsidRPr="00EF0BF6">
        <w:rPr>
          <w:i/>
        </w:rPr>
        <w:t>s</w:t>
      </w:r>
    </w:p>
    <w:p w14:paraId="526D8E1E" w14:textId="4F6F9CB5" w:rsidR="00B417E7" w:rsidRPr="00EF0BF6" w:rsidRDefault="00B417E7" w:rsidP="00B417E7">
      <w:pPr>
        <w:pStyle w:val="ListParagraph"/>
        <w:numPr>
          <w:ilvl w:val="1"/>
          <w:numId w:val="11"/>
        </w:numPr>
      </w:pPr>
      <w:r w:rsidRPr="00EF0BF6">
        <w:t xml:space="preserve">This document defines the requirements for the </w:t>
      </w:r>
      <w:r w:rsidR="00F3431E" w:rsidRPr="00EF0BF6">
        <w:t xml:space="preserve">V2I Hub </w:t>
      </w:r>
      <w:r w:rsidRPr="00EF0BF6">
        <w:t>platform and message handlers recommended for development</w:t>
      </w:r>
      <w:r w:rsidR="00F3431E" w:rsidRPr="00EF0BF6">
        <w:t>.</w:t>
      </w:r>
    </w:p>
    <w:p w14:paraId="4FF1E84B" w14:textId="08C3D67E" w:rsidR="00B417E7" w:rsidRPr="00EF0BF6" w:rsidRDefault="00F3431E" w:rsidP="00820F59">
      <w:pPr>
        <w:pStyle w:val="ListParagraph"/>
        <w:numPr>
          <w:ilvl w:val="0"/>
          <w:numId w:val="11"/>
        </w:numPr>
        <w:rPr>
          <w:i/>
        </w:rPr>
      </w:pPr>
      <w:r w:rsidRPr="00EF0BF6">
        <w:rPr>
          <w:b/>
          <w:i/>
        </w:rPr>
        <w:t xml:space="preserve">V2I Hub </w:t>
      </w:r>
      <w:r w:rsidR="00B417E7" w:rsidRPr="00EF0BF6">
        <w:rPr>
          <w:b/>
          <w:i/>
        </w:rPr>
        <w:t>Interface Control Document</w:t>
      </w:r>
      <w:r w:rsidRPr="00EF0BF6">
        <w:rPr>
          <w:b/>
          <w:i/>
        </w:rPr>
        <w:t xml:space="preserve"> (ICD)</w:t>
      </w:r>
    </w:p>
    <w:p w14:paraId="0E696575" w14:textId="3D05D01F" w:rsidR="00B417E7" w:rsidRPr="00EF0BF6" w:rsidRDefault="00B417E7" w:rsidP="00B417E7">
      <w:pPr>
        <w:pStyle w:val="ListParagraph"/>
        <w:numPr>
          <w:ilvl w:val="1"/>
          <w:numId w:val="11"/>
        </w:numPr>
      </w:pPr>
      <w:r w:rsidRPr="00EF0BF6">
        <w:t xml:space="preserve">This document captures the external interfaces necessary to support the </w:t>
      </w:r>
      <w:r w:rsidR="00F3431E" w:rsidRPr="00EF0BF6">
        <w:t xml:space="preserve">V2I Hub platform </w:t>
      </w:r>
      <w:r w:rsidRPr="00EF0BF6">
        <w:t>and related messages between the platform and a variety of infrastructure devices, including traffic signal controllers, back</w:t>
      </w:r>
      <w:r w:rsidR="00F3431E" w:rsidRPr="00EF0BF6">
        <w:t>-</w:t>
      </w:r>
      <w:r w:rsidRPr="00EF0BF6">
        <w:t>office systems, mobile devices, etc.</w:t>
      </w:r>
      <w:r w:rsidR="00F3431E" w:rsidRPr="00EF0BF6">
        <w:t>;</w:t>
      </w:r>
      <w:r w:rsidRPr="00EF0BF6">
        <w:t xml:space="preserve"> organized around the V2I applications supported by the platform.</w:t>
      </w:r>
    </w:p>
    <w:p w14:paraId="7C65F5AB" w14:textId="5C0857E5" w:rsidR="00B417E7" w:rsidRPr="00EF0BF6" w:rsidRDefault="00F3431E" w:rsidP="00820F59">
      <w:pPr>
        <w:pStyle w:val="ListParagraph"/>
        <w:numPr>
          <w:ilvl w:val="0"/>
          <w:numId w:val="11"/>
        </w:numPr>
        <w:rPr>
          <w:i/>
        </w:rPr>
      </w:pPr>
      <w:r w:rsidRPr="00EF0BF6">
        <w:rPr>
          <w:b/>
          <w:i/>
        </w:rPr>
        <w:t xml:space="preserve">V2I Hub </w:t>
      </w:r>
      <w:r w:rsidR="00B417E7" w:rsidRPr="00EF0BF6">
        <w:rPr>
          <w:b/>
          <w:i/>
        </w:rPr>
        <w:t>Design</w:t>
      </w:r>
    </w:p>
    <w:p w14:paraId="6E8E9BDA" w14:textId="0199CF15" w:rsidR="00B417E7" w:rsidRPr="00EF0BF6" w:rsidRDefault="00B417E7" w:rsidP="00B417E7">
      <w:pPr>
        <w:pStyle w:val="ListParagraph"/>
        <w:numPr>
          <w:ilvl w:val="1"/>
          <w:numId w:val="11"/>
        </w:numPr>
      </w:pPr>
      <w:r w:rsidRPr="00EF0BF6">
        <w:t xml:space="preserve">This report documents the System Design Document (SDD) </w:t>
      </w:r>
      <w:r w:rsidR="00482A6A" w:rsidRPr="00EF0BF6">
        <w:t>for an Integrated V2I Prototype</w:t>
      </w:r>
      <w:r w:rsidRPr="00EF0BF6">
        <w:t xml:space="preserve"> platform that is a key research activity within the D</w:t>
      </w:r>
      <w:r w:rsidR="004C5F19" w:rsidRPr="00EF0BF6">
        <w:t xml:space="preserve">ynamic </w:t>
      </w:r>
      <w:r w:rsidRPr="00EF0BF6">
        <w:t>M</w:t>
      </w:r>
      <w:r w:rsidR="004C5F19" w:rsidRPr="00EF0BF6">
        <w:t xml:space="preserve">obility </w:t>
      </w:r>
      <w:r w:rsidRPr="00EF0BF6">
        <w:t>A</w:t>
      </w:r>
      <w:r w:rsidR="004C5F19" w:rsidRPr="00EF0BF6">
        <w:t>pplications</w:t>
      </w:r>
      <w:r w:rsidRPr="00EF0BF6">
        <w:t xml:space="preserve"> program.</w:t>
      </w:r>
    </w:p>
    <w:p w14:paraId="62F81E35" w14:textId="4720C7E7" w:rsidR="00B200B6" w:rsidRPr="00EF0BF6" w:rsidRDefault="00B200B6" w:rsidP="00B200B6">
      <w:pPr>
        <w:pStyle w:val="ListParagraph"/>
        <w:numPr>
          <w:ilvl w:val="0"/>
          <w:numId w:val="11"/>
        </w:numPr>
        <w:rPr>
          <w:i/>
        </w:rPr>
      </w:pPr>
      <w:r w:rsidRPr="00EF0BF6">
        <w:rPr>
          <w:b/>
          <w:i/>
        </w:rPr>
        <w:t>V2I Hub Plugin Creation Manual</w:t>
      </w:r>
    </w:p>
    <w:p w14:paraId="63ABCADE" w14:textId="175609B1" w:rsidR="00B200B6" w:rsidRPr="00EF0BF6" w:rsidRDefault="00AC6F84" w:rsidP="00B200B6">
      <w:pPr>
        <w:pStyle w:val="ListParagraph"/>
        <w:numPr>
          <w:ilvl w:val="1"/>
          <w:numId w:val="11"/>
        </w:numPr>
      </w:pPr>
      <w:r w:rsidRPr="00EF0BF6">
        <w:t>Instructions for creating plugins for V2I Hub.</w:t>
      </w:r>
    </w:p>
    <w:p w14:paraId="50928AE7" w14:textId="4FA1CF58" w:rsidR="00B200B6" w:rsidRPr="00EF0BF6" w:rsidRDefault="00B200B6" w:rsidP="00B200B6">
      <w:pPr>
        <w:pStyle w:val="ListParagraph"/>
        <w:numPr>
          <w:ilvl w:val="0"/>
          <w:numId w:val="11"/>
        </w:numPr>
        <w:rPr>
          <w:i/>
        </w:rPr>
      </w:pPr>
      <w:r w:rsidRPr="00EF0BF6">
        <w:rPr>
          <w:b/>
          <w:i/>
        </w:rPr>
        <w:t xml:space="preserve">V2I Hub </w:t>
      </w:r>
      <w:r w:rsidR="00AC6F84" w:rsidRPr="00EF0BF6">
        <w:rPr>
          <w:b/>
          <w:i/>
        </w:rPr>
        <w:t>Troubleshooting Guide</w:t>
      </w:r>
    </w:p>
    <w:p w14:paraId="20E79B1C" w14:textId="655E3233" w:rsidR="00B200B6" w:rsidRPr="00EF0BF6" w:rsidRDefault="00AC6F84" w:rsidP="00B200B6">
      <w:pPr>
        <w:pStyle w:val="ListParagraph"/>
        <w:numPr>
          <w:ilvl w:val="1"/>
          <w:numId w:val="11"/>
        </w:numPr>
      </w:pPr>
      <w:r w:rsidRPr="00EF0BF6">
        <w:t>Information on potential issues and resolutions.</w:t>
      </w:r>
    </w:p>
    <w:p w14:paraId="703636D1" w14:textId="0D9C486D" w:rsidR="00B200B6" w:rsidRPr="00EF0BF6" w:rsidRDefault="00B200B6" w:rsidP="00B200B6">
      <w:pPr>
        <w:pStyle w:val="ListParagraph"/>
        <w:numPr>
          <w:ilvl w:val="0"/>
          <w:numId w:val="11"/>
        </w:numPr>
        <w:rPr>
          <w:i/>
        </w:rPr>
      </w:pPr>
      <w:r w:rsidRPr="00EF0BF6">
        <w:rPr>
          <w:b/>
          <w:i/>
        </w:rPr>
        <w:t xml:space="preserve">V2I Hub </w:t>
      </w:r>
      <w:r w:rsidR="00775889" w:rsidRPr="00EF0BF6">
        <w:rPr>
          <w:b/>
          <w:i/>
        </w:rPr>
        <w:t>Sample Set-up Guide</w:t>
      </w:r>
    </w:p>
    <w:p w14:paraId="320C50C1" w14:textId="5A3F38C0" w:rsidR="003D0075" w:rsidRPr="00EF0BF6" w:rsidRDefault="00775889" w:rsidP="00474DF6">
      <w:pPr>
        <w:pStyle w:val="ListParagraph"/>
        <w:numPr>
          <w:ilvl w:val="1"/>
          <w:numId w:val="11"/>
        </w:numPr>
      </w:pPr>
      <w:r w:rsidRPr="00EF0BF6">
        <w:t>Information on the required hardware and software, hardware connections, and configuration for a sample deployment of V2I Hub to generate intersection geometry, Signal Phase and Timing (SPaT), and position correction messages.</w:t>
      </w:r>
    </w:p>
    <w:p w14:paraId="6FFDE86A" w14:textId="77777777" w:rsidR="00C14BA6" w:rsidRDefault="00C14BA6" w:rsidP="00110A51">
      <w:pPr>
        <w:pStyle w:val="BHLevel2"/>
        <w:jc w:val="left"/>
      </w:pPr>
      <w:r w:rsidRPr="00EF0BF6">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lastRenderedPageBreak/>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26"/>
  </w:num>
  <w:num w:numId="8">
    <w:abstractNumId w:val="1"/>
  </w:num>
  <w:num w:numId="9">
    <w:abstractNumId w:val="25"/>
  </w:num>
  <w:num w:numId="10">
    <w:abstractNumId w:val="11"/>
  </w:num>
  <w:num w:numId="11">
    <w:abstractNumId w:val="16"/>
  </w:num>
  <w:num w:numId="12">
    <w:abstractNumId w:val="23"/>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27"/>
    <w:rsid w:val="000C5578"/>
    <w:rsid w:val="00106B26"/>
    <w:rsid w:val="00110A51"/>
    <w:rsid w:val="001702D4"/>
    <w:rsid w:val="00195934"/>
    <w:rsid w:val="001C4220"/>
    <w:rsid w:val="001D2DB3"/>
    <w:rsid w:val="001E7EC6"/>
    <w:rsid w:val="002033B8"/>
    <w:rsid w:val="00211C1F"/>
    <w:rsid w:val="00260E8A"/>
    <w:rsid w:val="00261EDE"/>
    <w:rsid w:val="002621A6"/>
    <w:rsid w:val="00272F4F"/>
    <w:rsid w:val="00274CAB"/>
    <w:rsid w:val="002B3256"/>
    <w:rsid w:val="002C5232"/>
    <w:rsid w:val="002D28D4"/>
    <w:rsid w:val="003219C4"/>
    <w:rsid w:val="00367A4B"/>
    <w:rsid w:val="00385C27"/>
    <w:rsid w:val="003A6EAE"/>
    <w:rsid w:val="003D0075"/>
    <w:rsid w:val="003D64B2"/>
    <w:rsid w:val="003F79CF"/>
    <w:rsid w:val="004153CB"/>
    <w:rsid w:val="004343F9"/>
    <w:rsid w:val="0045620C"/>
    <w:rsid w:val="004635AB"/>
    <w:rsid w:val="00473C80"/>
    <w:rsid w:val="00474DF6"/>
    <w:rsid w:val="00482A6A"/>
    <w:rsid w:val="004924F7"/>
    <w:rsid w:val="00497A1B"/>
    <w:rsid w:val="004C5F19"/>
    <w:rsid w:val="004D65C2"/>
    <w:rsid w:val="004E08D2"/>
    <w:rsid w:val="005267D3"/>
    <w:rsid w:val="00534607"/>
    <w:rsid w:val="0053730D"/>
    <w:rsid w:val="00543240"/>
    <w:rsid w:val="005552FD"/>
    <w:rsid w:val="0056342D"/>
    <w:rsid w:val="005917CC"/>
    <w:rsid w:val="005E2704"/>
    <w:rsid w:val="005F035A"/>
    <w:rsid w:val="00632F78"/>
    <w:rsid w:val="00640055"/>
    <w:rsid w:val="006723AA"/>
    <w:rsid w:val="006D3D76"/>
    <w:rsid w:val="006E72E4"/>
    <w:rsid w:val="00706DC1"/>
    <w:rsid w:val="007463A2"/>
    <w:rsid w:val="0076248B"/>
    <w:rsid w:val="00775889"/>
    <w:rsid w:val="007B61BE"/>
    <w:rsid w:val="00820F59"/>
    <w:rsid w:val="00883DDA"/>
    <w:rsid w:val="00887D5A"/>
    <w:rsid w:val="008966BE"/>
    <w:rsid w:val="008C726B"/>
    <w:rsid w:val="008D18D4"/>
    <w:rsid w:val="0092391B"/>
    <w:rsid w:val="0097338B"/>
    <w:rsid w:val="00975162"/>
    <w:rsid w:val="00977A51"/>
    <w:rsid w:val="009A4699"/>
    <w:rsid w:val="009C2ED3"/>
    <w:rsid w:val="009E4B6B"/>
    <w:rsid w:val="009F4F31"/>
    <w:rsid w:val="009F5205"/>
    <w:rsid w:val="00A04D41"/>
    <w:rsid w:val="00A17151"/>
    <w:rsid w:val="00A30136"/>
    <w:rsid w:val="00A46D30"/>
    <w:rsid w:val="00A83BFE"/>
    <w:rsid w:val="00AC6F84"/>
    <w:rsid w:val="00B200B6"/>
    <w:rsid w:val="00B342E9"/>
    <w:rsid w:val="00B417E7"/>
    <w:rsid w:val="00B43E17"/>
    <w:rsid w:val="00B62B4D"/>
    <w:rsid w:val="00B96AC4"/>
    <w:rsid w:val="00C0554E"/>
    <w:rsid w:val="00C119CC"/>
    <w:rsid w:val="00C14BA6"/>
    <w:rsid w:val="00C22864"/>
    <w:rsid w:val="00C60CE9"/>
    <w:rsid w:val="00CC0798"/>
    <w:rsid w:val="00CD1188"/>
    <w:rsid w:val="00CE0D2F"/>
    <w:rsid w:val="00D82086"/>
    <w:rsid w:val="00DC3645"/>
    <w:rsid w:val="00E21E67"/>
    <w:rsid w:val="00E77573"/>
    <w:rsid w:val="00E94553"/>
    <w:rsid w:val="00EE194B"/>
    <w:rsid w:val="00EF0BF6"/>
    <w:rsid w:val="00F3431E"/>
    <w:rsid w:val="00FC0E29"/>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0BAF1-E2CD-44BE-80E4-D93F7B99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Zink, Gregory J</cp:lastModifiedBy>
  <cp:revision>27</cp:revision>
  <cp:lastPrinted>2016-09-26T11:56:00Z</cp:lastPrinted>
  <dcterms:created xsi:type="dcterms:W3CDTF">2016-10-24T12:33:00Z</dcterms:created>
  <dcterms:modified xsi:type="dcterms:W3CDTF">2017-07-12T18:47:00Z</dcterms:modified>
</cp:coreProperties>
</file>