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38"/>
        <w:gridCol w:w="2338"/>
        <w:gridCol w:w="2339"/>
        <w:gridCol w:w="2339"/>
      </w:tblGrid>
      <w:tr w:rsidR="00F32972" w:rsidRPr="008740F2" w14:paraId="1074DE5B" w14:textId="77777777" w:rsidTr="00296A0B">
        <w:trPr>
          <w:jc w:val="center"/>
        </w:trPr>
        <w:tc>
          <w:tcPr>
            <w:tcW w:w="9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BB4E68" w14:textId="5366CB7A" w:rsidR="00F32972" w:rsidRPr="008740F2" w:rsidRDefault="00941C0C" w:rsidP="00296A0B">
            <w:pPr>
              <w:ind w:left="24" w:hanging="24"/>
              <w:jc w:val="center"/>
              <w:rPr>
                <w:noProof/>
              </w:rPr>
            </w:pPr>
            <w:bookmarkStart w:id="0" w:name="_Toc264388593"/>
            <w:r w:rsidRPr="008740F2">
              <w:rPr>
                <w:noProof/>
              </w:rPr>
              <w:drawing>
                <wp:inline distT="0" distB="0" distL="0" distR="0" wp14:anchorId="0BBEC0CB" wp14:editId="379B144E">
                  <wp:extent cx="5943600" cy="792480"/>
                  <wp:effectExtent l="0" t="0" r="0" b="0"/>
                  <wp:docPr id="2" name="Рисунок 1" descr="Продольный бланк_ВятГУ_распорядительный акт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Продольный бланк_ВятГУ_распорядительный акт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A5C3F2" w14:textId="77777777" w:rsidR="00F32972" w:rsidRPr="008740F2" w:rsidRDefault="00F32972" w:rsidP="00296A0B">
            <w:pPr>
              <w:ind w:left="24" w:hanging="24"/>
              <w:jc w:val="center"/>
              <w:rPr>
                <w:b/>
              </w:rPr>
            </w:pPr>
          </w:p>
          <w:p w14:paraId="3A05ED7E" w14:textId="54DF3FF7" w:rsidR="00D57369" w:rsidRPr="008740F2" w:rsidRDefault="00D57369" w:rsidP="00296A0B">
            <w:pPr>
              <w:ind w:left="24" w:hanging="24"/>
              <w:jc w:val="center"/>
              <w:rPr>
                <w:b/>
              </w:rPr>
            </w:pPr>
          </w:p>
        </w:tc>
      </w:tr>
      <w:tr w:rsidR="00F32972" w:rsidRPr="007251C3" w14:paraId="5398F34B" w14:textId="77777777" w:rsidTr="00296A0B">
        <w:trPr>
          <w:jc w:val="center"/>
        </w:trPr>
        <w:tc>
          <w:tcPr>
            <w:tcW w:w="46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14BB8" w14:textId="0172B312" w:rsidR="00D57369" w:rsidRPr="007251C3" w:rsidRDefault="00D57369" w:rsidP="00D57369">
            <w:pPr>
              <w:jc w:val="both"/>
              <w:rPr>
                <w:b/>
                <w:bCs/>
              </w:rPr>
            </w:pPr>
          </w:p>
        </w:tc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0E7C9" w14:textId="5AF696F4" w:rsidR="00F32972" w:rsidRPr="007251C3" w:rsidRDefault="00F32972" w:rsidP="00296A0B">
            <w:pPr>
              <w:jc w:val="both"/>
              <w:rPr>
                <w:b/>
                <w:bCs/>
              </w:rPr>
            </w:pPr>
          </w:p>
        </w:tc>
      </w:tr>
      <w:tr w:rsidR="00F32972" w:rsidRPr="008740F2" w14:paraId="0DAF25C7" w14:textId="77777777" w:rsidTr="00F32972">
        <w:trPr>
          <w:jc w:val="center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BA6607" w14:textId="57970020" w:rsidR="00F32972" w:rsidRPr="008740F2" w:rsidRDefault="00F32972" w:rsidP="00D57369">
            <w:pPr>
              <w:spacing w:before="120"/>
              <w:rPr>
                <w:bCs/>
                <w:color w:val="FFFFFF" w:themeColor="background1"/>
                <w:u w:val="single" w:color="000000" w:themeColor="text1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2E8F5F4" w14:textId="52350894" w:rsidR="00F32972" w:rsidRPr="008740F2" w:rsidRDefault="00F32972" w:rsidP="00D57369">
            <w:pPr>
              <w:spacing w:before="120"/>
              <w:rPr>
                <w:bCs/>
                <w:color w:val="FFFFFF" w:themeColor="background1"/>
                <w:u w:val="single" w:color="000000" w:themeColor="text1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E30828F" w14:textId="17667F79" w:rsidR="00F32972" w:rsidRPr="008740F2" w:rsidRDefault="00F32972" w:rsidP="00D57369">
            <w:pPr>
              <w:spacing w:before="120"/>
              <w:rPr>
                <w:bCs/>
                <w:color w:val="FFFFFF" w:themeColor="background1"/>
                <w:u w:val="single" w:color="000000" w:themeColor="text1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60D7786" w14:textId="284C6FB7" w:rsidR="00F32972" w:rsidRPr="008740F2" w:rsidRDefault="00F32972" w:rsidP="00D57369">
            <w:pPr>
              <w:spacing w:before="120"/>
              <w:rPr>
                <w:bCs/>
                <w:color w:val="FFFFFF" w:themeColor="background1"/>
                <w:u w:val="single" w:color="000000" w:themeColor="text1"/>
              </w:rPr>
            </w:pPr>
          </w:p>
        </w:tc>
      </w:tr>
      <w:tr w:rsidR="00F32972" w:rsidRPr="008740F2" w14:paraId="74277A90" w14:textId="77777777" w:rsidTr="00296A0B">
        <w:trPr>
          <w:jc w:val="center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6F7DA8C4" w14:textId="75053E8D" w:rsidR="00F32972" w:rsidRPr="008740F2" w:rsidRDefault="00F32972" w:rsidP="00296A0B">
            <w:pPr>
              <w:jc w:val="center"/>
              <w:rPr>
                <w:bCs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2C0490F" w14:textId="77777777" w:rsidR="00F32972" w:rsidRPr="008740F2" w:rsidRDefault="00F32972" w:rsidP="00296A0B">
            <w:pPr>
              <w:spacing w:before="120"/>
              <w:jc w:val="center"/>
              <w:rPr>
                <w:bCs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1E04C63" w14:textId="77777777" w:rsidR="00F32972" w:rsidRPr="008740F2" w:rsidRDefault="00F32972" w:rsidP="00296A0B">
            <w:pPr>
              <w:jc w:val="center"/>
            </w:pPr>
          </w:p>
          <w:p w14:paraId="0B732697" w14:textId="77777777" w:rsidR="00D57369" w:rsidRPr="008740F2" w:rsidRDefault="00D57369" w:rsidP="00296A0B">
            <w:pPr>
              <w:jc w:val="center"/>
              <w:rPr>
                <w:bCs/>
              </w:rPr>
            </w:pPr>
          </w:p>
          <w:p w14:paraId="10A71F80" w14:textId="77777777" w:rsidR="00D57369" w:rsidRPr="008740F2" w:rsidRDefault="00D57369" w:rsidP="00296A0B">
            <w:pPr>
              <w:jc w:val="center"/>
              <w:rPr>
                <w:bCs/>
              </w:rPr>
            </w:pPr>
          </w:p>
          <w:p w14:paraId="49F93D74" w14:textId="77777777" w:rsidR="00D57369" w:rsidRPr="008740F2" w:rsidRDefault="00D57369" w:rsidP="00296A0B">
            <w:pPr>
              <w:jc w:val="center"/>
              <w:rPr>
                <w:bCs/>
              </w:rPr>
            </w:pPr>
          </w:p>
          <w:p w14:paraId="0CE034E4" w14:textId="77777777" w:rsidR="00D57369" w:rsidRPr="008740F2" w:rsidRDefault="00D57369" w:rsidP="00296A0B">
            <w:pPr>
              <w:jc w:val="center"/>
              <w:rPr>
                <w:bCs/>
              </w:rPr>
            </w:pPr>
          </w:p>
          <w:p w14:paraId="60BEE224" w14:textId="77777777" w:rsidR="00D57369" w:rsidRPr="008740F2" w:rsidRDefault="00D57369" w:rsidP="00296A0B">
            <w:pPr>
              <w:jc w:val="center"/>
              <w:rPr>
                <w:bCs/>
              </w:rPr>
            </w:pPr>
          </w:p>
          <w:p w14:paraId="0475BF8F" w14:textId="1059D14B" w:rsidR="00D57369" w:rsidRPr="008740F2" w:rsidRDefault="00D57369" w:rsidP="00296A0B">
            <w:pPr>
              <w:jc w:val="center"/>
              <w:rPr>
                <w:bCs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442724B" w14:textId="77777777" w:rsidR="00F32972" w:rsidRPr="008740F2" w:rsidRDefault="00F32972" w:rsidP="00296A0B">
            <w:pPr>
              <w:spacing w:before="120"/>
              <w:jc w:val="center"/>
              <w:rPr>
                <w:bCs/>
              </w:rPr>
            </w:pPr>
          </w:p>
        </w:tc>
      </w:tr>
      <w:tr w:rsidR="00F32972" w:rsidRPr="008740F2" w14:paraId="6FAEAD36" w14:textId="77777777" w:rsidTr="00296A0B">
        <w:trPr>
          <w:jc w:val="center"/>
        </w:trPr>
        <w:tc>
          <w:tcPr>
            <w:tcW w:w="9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878216" w14:textId="7DB59B44" w:rsidR="00D57369" w:rsidRPr="008740F2" w:rsidRDefault="00296A0B" w:rsidP="00D57369">
            <w:pPr>
              <w:jc w:val="center"/>
            </w:pPr>
            <w:bookmarkStart w:id="1" w:name="_Hlk145769280"/>
            <w:r w:rsidRPr="008740F2">
              <w:t>Информационная</w:t>
            </w:r>
            <w:r w:rsidR="00D57369" w:rsidRPr="008740F2">
              <w:t xml:space="preserve"> система управления предприятием</w:t>
            </w:r>
          </w:p>
          <w:p w14:paraId="46018F43" w14:textId="142052C4" w:rsidR="00F32972" w:rsidRPr="008740F2" w:rsidRDefault="00D57369" w:rsidP="00D57369">
            <w:pPr>
              <w:jc w:val="center"/>
            </w:pPr>
            <w:r w:rsidRPr="008740F2">
              <w:t>для расчета заработной платы сотрудников</w:t>
            </w:r>
          </w:p>
          <w:p w14:paraId="441EE11B" w14:textId="0BE91CAD" w:rsidR="00F32972" w:rsidRPr="008740F2" w:rsidRDefault="00D57369" w:rsidP="00296A0B">
            <w:pPr>
              <w:pStyle w:val="210"/>
              <w:ind w:firstLine="0"/>
              <w:jc w:val="center"/>
              <w:rPr>
                <w:b/>
                <w:sz w:val="26"/>
                <w:szCs w:val="26"/>
              </w:rPr>
            </w:pPr>
            <w:r w:rsidRPr="008740F2">
              <w:rPr>
                <w:szCs w:val="24"/>
              </w:rPr>
              <w:t>«Эффективный контракт»</w:t>
            </w:r>
            <w:bookmarkEnd w:id="1"/>
          </w:p>
        </w:tc>
      </w:tr>
      <w:tr w:rsidR="00F32972" w:rsidRPr="008740F2" w14:paraId="23378772" w14:textId="77777777" w:rsidTr="00296A0B">
        <w:trPr>
          <w:jc w:val="center"/>
        </w:trPr>
        <w:tc>
          <w:tcPr>
            <w:tcW w:w="9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37D9BF" w14:textId="1FAB8C65" w:rsidR="00F32972" w:rsidRPr="008740F2" w:rsidRDefault="00F32972" w:rsidP="00296A0B">
            <w:pPr>
              <w:pStyle w:val="210"/>
              <w:spacing w:before="120" w:after="120"/>
              <w:ind w:firstLine="0"/>
              <w:jc w:val="center"/>
              <w:rPr>
                <w:b/>
                <w:sz w:val="28"/>
                <w:szCs w:val="28"/>
              </w:rPr>
            </w:pPr>
            <w:r w:rsidRPr="008740F2">
              <w:rPr>
                <w:b/>
                <w:sz w:val="28"/>
                <w:szCs w:val="28"/>
              </w:rPr>
              <w:t>ТЕХНИЧЕСК</w:t>
            </w:r>
            <w:r w:rsidR="007251C3">
              <w:rPr>
                <w:b/>
                <w:sz w:val="28"/>
                <w:szCs w:val="28"/>
              </w:rPr>
              <w:t>ИЙ ПРОЕКТ</w:t>
            </w:r>
          </w:p>
          <w:p w14:paraId="48A921DE" w14:textId="6143B104" w:rsidR="00F32972" w:rsidRPr="008740F2" w:rsidRDefault="00F32972" w:rsidP="00296A0B">
            <w:pPr>
              <w:ind w:left="24" w:hanging="24"/>
              <w:jc w:val="center"/>
            </w:pPr>
            <w:r w:rsidRPr="008740F2">
              <w:t>На</w:t>
            </w:r>
            <w:r w:rsidR="00FF7DAF" w:rsidRPr="008740F2">
              <w:t xml:space="preserve"> </w:t>
            </w:r>
            <w:r w:rsidR="004A08E9">
              <w:t>1</w:t>
            </w:r>
            <w:r w:rsidR="00862B00">
              <w:t>9</w:t>
            </w:r>
            <w:r w:rsidRPr="008740F2">
              <w:t xml:space="preserve"> листах</w:t>
            </w:r>
          </w:p>
          <w:p w14:paraId="1B85254E" w14:textId="232DEBB8" w:rsidR="00F32972" w:rsidRPr="008740F2" w:rsidRDefault="00F32972" w:rsidP="00296A0B">
            <w:pPr>
              <w:spacing w:before="120" w:after="120"/>
              <w:jc w:val="center"/>
            </w:pPr>
            <w:r w:rsidRPr="008740F2">
              <w:t>Действует с</w:t>
            </w:r>
            <w:r w:rsidR="00D57369" w:rsidRPr="008740F2">
              <w:t xml:space="preserve"> 0</w:t>
            </w:r>
            <w:r w:rsidR="0034589D" w:rsidRPr="008740F2">
              <w:t>2</w:t>
            </w:r>
            <w:r w:rsidR="00D57369" w:rsidRPr="008740F2">
              <w:t>.05.2023</w:t>
            </w:r>
          </w:p>
          <w:p w14:paraId="29A39FAE" w14:textId="0531942E" w:rsidR="00D57369" w:rsidRPr="008740F2" w:rsidRDefault="00D57369" w:rsidP="00296A0B">
            <w:pPr>
              <w:spacing w:before="120" w:after="120"/>
              <w:jc w:val="center"/>
            </w:pPr>
          </w:p>
          <w:p w14:paraId="5A0E6481" w14:textId="753280C0" w:rsidR="00D57369" w:rsidRPr="008740F2" w:rsidRDefault="00D57369" w:rsidP="00296A0B">
            <w:pPr>
              <w:spacing w:before="120" w:after="120"/>
              <w:jc w:val="center"/>
            </w:pPr>
          </w:p>
          <w:p w14:paraId="2D82486D" w14:textId="7A214F0B" w:rsidR="00D57369" w:rsidRPr="008740F2" w:rsidRDefault="00D57369" w:rsidP="00296A0B">
            <w:pPr>
              <w:spacing w:before="120" w:after="120"/>
              <w:jc w:val="center"/>
            </w:pPr>
          </w:p>
          <w:p w14:paraId="6AE243D7" w14:textId="12851ADE" w:rsidR="00D57369" w:rsidRPr="008740F2" w:rsidRDefault="00D57369" w:rsidP="00296A0B">
            <w:pPr>
              <w:spacing w:before="120" w:after="120"/>
              <w:jc w:val="center"/>
            </w:pPr>
          </w:p>
          <w:p w14:paraId="17647AE9" w14:textId="77777777" w:rsidR="00340707" w:rsidRPr="008740F2" w:rsidRDefault="00340707" w:rsidP="00296A0B">
            <w:pPr>
              <w:spacing w:before="120" w:after="120"/>
              <w:jc w:val="center"/>
            </w:pPr>
          </w:p>
          <w:p w14:paraId="5BDF5E75" w14:textId="2D391F2C" w:rsidR="00F32972" w:rsidRPr="008740F2" w:rsidRDefault="00F32972" w:rsidP="007251C3">
            <w:pPr>
              <w:tabs>
                <w:tab w:val="left" w:pos="5568"/>
              </w:tabs>
              <w:spacing w:before="120"/>
              <w:ind w:firstLine="283"/>
              <w:jc w:val="both"/>
              <w:rPr>
                <w:b/>
              </w:rPr>
            </w:pPr>
          </w:p>
        </w:tc>
      </w:tr>
    </w:tbl>
    <w:p w14:paraId="25F638EB" w14:textId="77777777" w:rsidR="00E70CD3" w:rsidRPr="008740F2" w:rsidRDefault="00E70CD3" w:rsidP="00E70CD3">
      <w:pPr>
        <w:pStyle w:val="tdtext"/>
        <w:rPr>
          <w:rFonts w:ascii="Times New Roman" w:hAnsi="Times New Roman"/>
        </w:rPr>
        <w:sectPr w:rsidR="00E70CD3" w:rsidRPr="008740F2" w:rsidSect="00E70CD3">
          <w:footerReference w:type="first" r:id="rId10"/>
          <w:pgSz w:w="11906" w:h="16838"/>
          <w:pgMar w:top="851" w:right="851" w:bottom="851" w:left="1701" w:header="709" w:footer="709" w:gutter="0"/>
          <w:cols w:space="708"/>
          <w:titlePg/>
          <w:docGrid w:linePitch="360"/>
        </w:sectPr>
      </w:pPr>
    </w:p>
    <w:p w14:paraId="7193E63F" w14:textId="48CC9A0E" w:rsidR="0012720B" w:rsidRPr="008740F2" w:rsidRDefault="0012720B" w:rsidP="005227C8">
      <w:pPr>
        <w:pStyle w:val="tdnontocunorderedcaption"/>
        <w:rPr>
          <w:rFonts w:ascii="Times New Roman" w:hAnsi="Times New Roman" w:cs="Times New Roman"/>
        </w:rPr>
      </w:pPr>
      <w:r w:rsidRPr="008740F2">
        <w:rPr>
          <w:rFonts w:ascii="Times New Roman" w:hAnsi="Times New Roman" w:cs="Times New Roman"/>
        </w:rPr>
        <w:lastRenderedPageBreak/>
        <w:t>Содержание</w:t>
      </w:r>
    </w:p>
    <w:p w14:paraId="3F8AEC49" w14:textId="34534B06" w:rsidR="009C2768" w:rsidRPr="009C2768" w:rsidRDefault="00767052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r w:rsidRPr="009C2768">
        <w:rPr>
          <w:rFonts w:ascii="Times New Roman" w:hAnsi="Times New Roman"/>
          <w:b w:val="0"/>
        </w:rPr>
        <w:fldChar w:fldCharType="begin"/>
      </w:r>
      <w:r w:rsidRPr="009C2768">
        <w:rPr>
          <w:rFonts w:ascii="Times New Roman" w:hAnsi="Times New Roman"/>
          <w:b w:val="0"/>
        </w:rPr>
        <w:instrText xml:space="preserve"> TOC \o "1-3" \h \z \u </w:instrText>
      </w:r>
      <w:r w:rsidRPr="009C2768">
        <w:rPr>
          <w:rFonts w:ascii="Times New Roman" w:hAnsi="Times New Roman"/>
          <w:b w:val="0"/>
        </w:rPr>
        <w:fldChar w:fldCharType="separate"/>
      </w:r>
      <w:hyperlink w:anchor="_Toc148989723" w:history="1">
        <w:r w:rsidR="009C2768" w:rsidRPr="009C2768">
          <w:rPr>
            <w:rStyle w:val="ae"/>
            <w:rFonts w:ascii="Times New Roman" w:hAnsi="Times New Roman"/>
          </w:rPr>
          <w:t>1 Концепция предлагаемого решения</w:t>
        </w:r>
        <w:r w:rsidR="009C2768" w:rsidRPr="009C2768">
          <w:rPr>
            <w:rFonts w:ascii="Times New Roman" w:hAnsi="Times New Roman"/>
            <w:webHidden/>
          </w:rPr>
          <w:tab/>
        </w:r>
        <w:r w:rsidR="009C2768" w:rsidRPr="009C2768">
          <w:rPr>
            <w:rFonts w:ascii="Times New Roman" w:hAnsi="Times New Roman"/>
            <w:webHidden/>
          </w:rPr>
          <w:fldChar w:fldCharType="begin"/>
        </w:r>
        <w:r w:rsidR="009C2768" w:rsidRPr="009C2768">
          <w:rPr>
            <w:rFonts w:ascii="Times New Roman" w:hAnsi="Times New Roman"/>
            <w:webHidden/>
          </w:rPr>
          <w:instrText xml:space="preserve"> PAGEREF _Toc148989723 \h </w:instrText>
        </w:r>
        <w:r w:rsidR="009C2768" w:rsidRPr="009C2768">
          <w:rPr>
            <w:rFonts w:ascii="Times New Roman" w:hAnsi="Times New Roman"/>
            <w:webHidden/>
          </w:rPr>
        </w:r>
        <w:r w:rsidR="009C2768" w:rsidRPr="009C2768">
          <w:rPr>
            <w:rFonts w:ascii="Times New Roman" w:hAnsi="Times New Roman"/>
            <w:webHidden/>
          </w:rPr>
          <w:fldChar w:fldCharType="separate"/>
        </w:r>
        <w:r w:rsidR="009C2768" w:rsidRPr="009C2768">
          <w:rPr>
            <w:rFonts w:ascii="Times New Roman" w:hAnsi="Times New Roman"/>
            <w:webHidden/>
          </w:rPr>
          <w:t>3</w:t>
        </w:r>
        <w:r w:rsidR="009C2768" w:rsidRPr="009C2768">
          <w:rPr>
            <w:rFonts w:ascii="Times New Roman" w:hAnsi="Times New Roman"/>
            <w:webHidden/>
          </w:rPr>
          <w:fldChar w:fldCharType="end"/>
        </w:r>
      </w:hyperlink>
    </w:p>
    <w:p w14:paraId="4F977A85" w14:textId="058FE1FF" w:rsidR="009C2768" w:rsidRPr="009C2768" w:rsidRDefault="009C2768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8989724" w:history="1">
        <w:r w:rsidRPr="009C2768">
          <w:rPr>
            <w:rStyle w:val="ae"/>
            <w:rFonts w:ascii="Times New Roman" w:hAnsi="Times New Roman"/>
            <w:noProof/>
          </w:rPr>
          <w:t>1.1 Пользовательский сценарий и интерфейс</w:t>
        </w:r>
        <w:r w:rsidRPr="009C2768">
          <w:rPr>
            <w:rFonts w:ascii="Times New Roman" w:hAnsi="Times New Roman"/>
            <w:noProof/>
            <w:webHidden/>
          </w:rPr>
          <w:tab/>
        </w:r>
        <w:r w:rsidRPr="009C2768">
          <w:rPr>
            <w:rFonts w:ascii="Times New Roman" w:hAnsi="Times New Roman"/>
            <w:noProof/>
            <w:webHidden/>
          </w:rPr>
          <w:fldChar w:fldCharType="begin"/>
        </w:r>
        <w:r w:rsidRPr="009C2768">
          <w:rPr>
            <w:rFonts w:ascii="Times New Roman" w:hAnsi="Times New Roman"/>
            <w:noProof/>
            <w:webHidden/>
          </w:rPr>
          <w:instrText xml:space="preserve"> PAGEREF _Toc148989724 \h </w:instrText>
        </w:r>
        <w:r w:rsidRPr="009C2768">
          <w:rPr>
            <w:rFonts w:ascii="Times New Roman" w:hAnsi="Times New Roman"/>
            <w:noProof/>
            <w:webHidden/>
          </w:rPr>
        </w:r>
        <w:r w:rsidRPr="009C2768">
          <w:rPr>
            <w:rFonts w:ascii="Times New Roman" w:hAnsi="Times New Roman"/>
            <w:noProof/>
            <w:webHidden/>
          </w:rPr>
          <w:fldChar w:fldCharType="separate"/>
        </w:r>
        <w:r w:rsidRPr="009C2768">
          <w:rPr>
            <w:rFonts w:ascii="Times New Roman" w:hAnsi="Times New Roman"/>
            <w:noProof/>
            <w:webHidden/>
          </w:rPr>
          <w:t>3</w:t>
        </w:r>
        <w:r w:rsidRPr="009C276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1441D88" w14:textId="2B1BA4EA" w:rsidR="009C2768" w:rsidRPr="009C2768" w:rsidRDefault="009C2768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8989725" w:history="1">
        <w:r w:rsidRPr="009C2768">
          <w:rPr>
            <w:rStyle w:val="ae"/>
            <w:rFonts w:ascii="Times New Roman" w:hAnsi="Times New Roman"/>
            <w:noProof/>
          </w:rPr>
          <w:t>1.2 Организация хранения данных</w:t>
        </w:r>
        <w:r w:rsidRPr="009C2768">
          <w:rPr>
            <w:rFonts w:ascii="Times New Roman" w:hAnsi="Times New Roman"/>
            <w:noProof/>
            <w:webHidden/>
          </w:rPr>
          <w:tab/>
        </w:r>
        <w:r w:rsidRPr="009C2768">
          <w:rPr>
            <w:rFonts w:ascii="Times New Roman" w:hAnsi="Times New Roman"/>
            <w:noProof/>
            <w:webHidden/>
          </w:rPr>
          <w:fldChar w:fldCharType="begin"/>
        </w:r>
        <w:r w:rsidRPr="009C2768">
          <w:rPr>
            <w:rFonts w:ascii="Times New Roman" w:hAnsi="Times New Roman"/>
            <w:noProof/>
            <w:webHidden/>
          </w:rPr>
          <w:instrText xml:space="preserve"> PAGEREF _Toc148989725 \h </w:instrText>
        </w:r>
        <w:r w:rsidRPr="009C2768">
          <w:rPr>
            <w:rFonts w:ascii="Times New Roman" w:hAnsi="Times New Roman"/>
            <w:noProof/>
            <w:webHidden/>
          </w:rPr>
        </w:r>
        <w:r w:rsidRPr="009C2768">
          <w:rPr>
            <w:rFonts w:ascii="Times New Roman" w:hAnsi="Times New Roman"/>
            <w:noProof/>
            <w:webHidden/>
          </w:rPr>
          <w:fldChar w:fldCharType="separate"/>
        </w:r>
        <w:r w:rsidRPr="009C2768">
          <w:rPr>
            <w:rFonts w:ascii="Times New Roman" w:hAnsi="Times New Roman"/>
            <w:noProof/>
            <w:webHidden/>
          </w:rPr>
          <w:t>4</w:t>
        </w:r>
        <w:r w:rsidRPr="009C276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D2D9C63" w14:textId="04C9C6EA" w:rsidR="009C2768" w:rsidRPr="009C2768" w:rsidRDefault="009C2768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48989726" w:history="1">
        <w:r w:rsidRPr="009C2768">
          <w:rPr>
            <w:rStyle w:val="ae"/>
            <w:rFonts w:ascii="Times New Roman" w:hAnsi="Times New Roman"/>
          </w:rPr>
          <w:t>2 Бизнес-процессы и потоки данных системы</w:t>
        </w:r>
        <w:r w:rsidRPr="009C2768">
          <w:rPr>
            <w:rFonts w:ascii="Times New Roman" w:hAnsi="Times New Roman"/>
            <w:webHidden/>
          </w:rPr>
          <w:tab/>
        </w:r>
        <w:r w:rsidRPr="009C2768">
          <w:rPr>
            <w:rFonts w:ascii="Times New Roman" w:hAnsi="Times New Roman"/>
            <w:webHidden/>
          </w:rPr>
          <w:fldChar w:fldCharType="begin"/>
        </w:r>
        <w:r w:rsidRPr="009C2768">
          <w:rPr>
            <w:rFonts w:ascii="Times New Roman" w:hAnsi="Times New Roman"/>
            <w:webHidden/>
          </w:rPr>
          <w:instrText xml:space="preserve"> PAGEREF _Toc148989726 \h </w:instrText>
        </w:r>
        <w:r w:rsidRPr="009C2768">
          <w:rPr>
            <w:rFonts w:ascii="Times New Roman" w:hAnsi="Times New Roman"/>
            <w:webHidden/>
          </w:rPr>
        </w:r>
        <w:r w:rsidRPr="009C2768">
          <w:rPr>
            <w:rFonts w:ascii="Times New Roman" w:hAnsi="Times New Roman"/>
            <w:webHidden/>
          </w:rPr>
          <w:fldChar w:fldCharType="separate"/>
        </w:r>
        <w:r w:rsidRPr="009C2768">
          <w:rPr>
            <w:rFonts w:ascii="Times New Roman" w:hAnsi="Times New Roman"/>
            <w:webHidden/>
          </w:rPr>
          <w:t>6</w:t>
        </w:r>
        <w:r w:rsidRPr="009C2768">
          <w:rPr>
            <w:rFonts w:ascii="Times New Roman" w:hAnsi="Times New Roman"/>
            <w:webHidden/>
          </w:rPr>
          <w:fldChar w:fldCharType="end"/>
        </w:r>
      </w:hyperlink>
    </w:p>
    <w:p w14:paraId="49D53B5C" w14:textId="5B0CA0E5" w:rsidR="009C2768" w:rsidRPr="009C2768" w:rsidRDefault="009C2768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8989727" w:history="1">
        <w:r w:rsidRPr="009C2768">
          <w:rPr>
            <w:rStyle w:val="ae"/>
            <w:rFonts w:ascii="Times New Roman" w:hAnsi="Times New Roman"/>
            <w:noProof/>
          </w:rPr>
          <w:t>2.1 Бизнес-процессы</w:t>
        </w:r>
        <w:r w:rsidRPr="009C2768">
          <w:rPr>
            <w:rFonts w:ascii="Times New Roman" w:hAnsi="Times New Roman"/>
            <w:noProof/>
            <w:webHidden/>
          </w:rPr>
          <w:tab/>
        </w:r>
        <w:r w:rsidRPr="009C2768">
          <w:rPr>
            <w:rFonts w:ascii="Times New Roman" w:hAnsi="Times New Roman"/>
            <w:noProof/>
            <w:webHidden/>
          </w:rPr>
          <w:fldChar w:fldCharType="begin"/>
        </w:r>
        <w:r w:rsidRPr="009C2768">
          <w:rPr>
            <w:rFonts w:ascii="Times New Roman" w:hAnsi="Times New Roman"/>
            <w:noProof/>
            <w:webHidden/>
          </w:rPr>
          <w:instrText xml:space="preserve"> PAGEREF _Toc148989727 \h </w:instrText>
        </w:r>
        <w:r w:rsidRPr="009C2768">
          <w:rPr>
            <w:rFonts w:ascii="Times New Roman" w:hAnsi="Times New Roman"/>
            <w:noProof/>
            <w:webHidden/>
          </w:rPr>
        </w:r>
        <w:r w:rsidRPr="009C2768">
          <w:rPr>
            <w:rFonts w:ascii="Times New Roman" w:hAnsi="Times New Roman"/>
            <w:noProof/>
            <w:webHidden/>
          </w:rPr>
          <w:fldChar w:fldCharType="separate"/>
        </w:r>
        <w:r w:rsidRPr="009C2768">
          <w:rPr>
            <w:rFonts w:ascii="Times New Roman" w:hAnsi="Times New Roman"/>
            <w:noProof/>
            <w:webHidden/>
          </w:rPr>
          <w:t>6</w:t>
        </w:r>
        <w:r w:rsidRPr="009C276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4532303" w14:textId="1151AC36" w:rsidR="009C2768" w:rsidRPr="009C2768" w:rsidRDefault="009C2768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8989728" w:history="1">
        <w:r w:rsidRPr="009C2768">
          <w:rPr>
            <w:rStyle w:val="ae"/>
            <w:rFonts w:ascii="Times New Roman" w:hAnsi="Times New Roman"/>
            <w:noProof/>
          </w:rPr>
          <w:t>2.2 Описание потоков данных</w:t>
        </w:r>
        <w:r w:rsidRPr="009C2768">
          <w:rPr>
            <w:rFonts w:ascii="Times New Roman" w:hAnsi="Times New Roman"/>
            <w:noProof/>
            <w:webHidden/>
          </w:rPr>
          <w:tab/>
        </w:r>
        <w:r w:rsidRPr="009C2768">
          <w:rPr>
            <w:rFonts w:ascii="Times New Roman" w:hAnsi="Times New Roman"/>
            <w:noProof/>
            <w:webHidden/>
          </w:rPr>
          <w:fldChar w:fldCharType="begin"/>
        </w:r>
        <w:r w:rsidRPr="009C2768">
          <w:rPr>
            <w:rFonts w:ascii="Times New Roman" w:hAnsi="Times New Roman"/>
            <w:noProof/>
            <w:webHidden/>
          </w:rPr>
          <w:instrText xml:space="preserve"> PAGEREF _Toc148989728 \h </w:instrText>
        </w:r>
        <w:r w:rsidRPr="009C2768">
          <w:rPr>
            <w:rFonts w:ascii="Times New Roman" w:hAnsi="Times New Roman"/>
            <w:noProof/>
            <w:webHidden/>
          </w:rPr>
        </w:r>
        <w:r w:rsidRPr="009C2768">
          <w:rPr>
            <w:rFonts w:ascii="Times New Roman" w:hAnsi="Times New Roman"/>
            <w:noProof/>
            <w:webHidden/>
          </w:rPr>
          <w:fldChar w:fldCharType="separate"/>
        </w:r>
        <w:r w:rsidRPr="009C2768">
          <w:rPr>
            <w:rFonts w:ascii="Times New Roman" w:hAnsi="Times New Roman"/>
            <w:noProof/>
            <w:webHidden/>
          </w:rPr>
          <w:t>9</w:t>
        </w:r>
        <w:r w:rsidRPr="009C276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472D925" w14:textId="0FFF26AD" w:rsidR="009C2768" w:rsidRPr="009C2768" w:rsidRDefault="009C2768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48989729" w:history="1">
        <w:r w:rsidRPr="009C2768">
          <w:rPr>
            <w:rStyle w:val="ae"/>
            <w:rFonts w:ascii="Times New Roman" w:hAnsi="Times New Roman"/>
          </w:rPr>
          <w:t>3 Структура программы и алгоритмы</w:t>
        </w:r>
        <w:r w:rsidRPr="009C2768">
          <w:rPr>
            <w:rFonts w:ascii="Times New Roman" w:hAnsi="Times New Roman"/>
            <w:webHidden/>
          </w:rPr>
          <w:tab/>
        </w:r>
        <w:r w:rsidRPr="009C2768">
          <w:rPr>
            <w:rFonts w:ascii="Times New Roman" w:hAnsi="Times New Roman"/>
            <w:webHidden/>
          </w:rPr>
          <w:fldChar w:fldCharType="begin"/>
        </w:r>
        <w:r w:rsidRPr="009C2768">
          <w:rPr>
            <w:rFonts w:ascii="Times New Roman" w:hAnsi="Times New Roman"/>
            <w:webHidden/>
          </w:rPr>
          <w:instrText xml:space="preserve"> PAGEREF _Toc148989729 \h </w:instrText>
        </w:r>
        <w:r w:rsidRPr="009C2768">
          <w:rPr>
            <w:rFonts w:ascii="Times New Roman" w:hAnsi="Times New Roman"/>
            <w:webHidden/>
          </w:rPr>
        </w:r>
        <w:r w:rsidRPr="009C2768">
          <w:rPr>
            <w:rFonts w:ascii="Times New Roman" w:hAnsi="Times New Roman"/>
            <w:webHidden/>
          </w:rPr>
          <w:fldChar w:fldCharType="separate"/>
        </w:r>
        <w:r w:rsidRPr="009C2768">
          <w:rPr>
            <w:rFonts w:ascii="Times New Roman" w:hAnsi="Times New Roman"/>
            <w:webHidden/>
          </w:rPr>
          <w:t>11</w:t>
        </w:r>
        <w:r w:rsidRPr="009C2768">
          <w:rPr>
            <w:rFonts w:ascii="Times New Roman" w:hAnsi="Times New Roman"/>
            <w:webHidden/>
          </w:rPr>
          <w:fldChar w:fldCharType="end"/>
        </w:r>
      </w:hyperlink>
    </w:p>
    <w:p w14:paraId="55013CFA" w14:textId="636481AC" w:rsidR="009C2768" w:rsidRPr="009C2768" w:rsidRDefault="009C2768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8989730" w:history="1">
        <w:r w:rsidRPr="009C2768">
          <w:rPr>
            <w:rStyle w:val="ae"/>
            <w:rFonts w:ascii="Times New Roman" w:hAnsi="Times New Roman"/>
            <w:noProof/>
          </w:rPr>
          <w:t>3.1 Структура программы</w:t>
        </w:r>
        <w:r w:rsidRPr="009C2768">
          <w:rPr>
            <w:rFonts w:ascii="Times New Roman" w:hAnsi="Times New Roman"/>
            <w:noProof/>
            <w:webHidden/>
          </w:rPr>
          <w:tab/>
        </w:r>
        <w:r w:rsidRPr="009C2768">
          <w:rPr>
            <w:rFonts w:ascii="Times New Roman" w:hAnsi="Times New Roman"/>
            <w:noProof/>
            <w:webHidden/>
          </w:rPr>
          <w:fldChar w:fldCharType="begin"/>
        </w:r>
        <w:r w:rsidRPr="009C2768">
          <w:rPr>
            <w:rFonts w:ascii="Times New Roman" w:hAnsi="Times New Roman"/>
            <w:noProof/>
            <w:webHidden/>
          </w:rPr>
          <w:instrText xml:space="preserve"> PAGEREF _Toc148989730 \h </w:instrText>
        </w:r>
        <w:r w:rsidRPr="009C2768">
          <w:rPr>
            <w:rFonts w:ascii="Times New Roman" w:hAnsi="Times New Roman"/>
            <w:noProof/>
            <w:webHidden/>
          </w:rPr>
        </w:r>
        <w:r w:rsidRPr="009C2768">
          <w:rPr>
            <w:rFonts w:ascii="Times New Roman" w:hAnsi="Times New Roman"/>
            <w:noProof/>
            <w:webHidden/>
          </w:rPr>
          <w:fldChar w:fldCharType="separate"/>
        </w:r>
        <w:r w:rsidRPr="009C2768">
          <w:rPr>
            <w:rFonts w:ascii="Times New Roman" w:hAnsi="Times New Roman"/>
            <w:noProof/>
            <w:webHidden/>
          </w:rPr>
          <w:t>11</w:t>
        </w:r>
        <w:r w:rsidRPr="009C276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B8D292D" w14:textId="0EB3229B" w:rsidR="009C2768" w:rsidRPr="009C2768" w:rsidRDefault="009C2768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8989731" w:history="1">
        <w:r w:rsidRPr="009C2768">
          <w:rPr>
            <w:rStyle w:val="ae"/>
            <w:rFonts w:ascii="Times New Roman" w:hAnsi="Times New Roman"/>
            <w:noProof/>
          </w:rPr>
          <w:t>3.2 Алгоритмы решения задач</w:t>
        </w:r>
        <w:r w:rsidRPr="009C2768">
          <w:rPr>
            <w:rFonts w:ascii="Times New Roman" w:hAnsi="Times New Roman"/>
            <w:noProof/>
            <w:webHidden/>
          </w:rPr>
          <w:tab/>
        </w:r>
        <w:r w:rsidRPr="009C2768">
          <w:rPr>
            <w:rFonts w:ascii="Times New Roman" w:hAnsi="Times New Roman"/>
            <w:noProof/>
            <w:webHidden/>
          </w:rPr>
          <w:fldChar w:fldCharType="begin"/>
        </w:r>
        <w:r w:rsidRPr="009C2768">
          <w:rPr>
            <w:rFonts w:ascii="Times New Roman" w:hAnsi="Times New Roman"/>
            <w:noProof/>
            <w:webHidden/>
          </w:rPr>
          <w:instrText xml:space="preserve"> PAGEREF _Toc148989731 \h </w:instrText>
        </w:r>
        <w:r w:rsidRPr="009C2768">
          <w:rPr>
            <w:rFonts w:ascii="Times New Roman" w:hAnsi="Times New Roman"/>
            <w:noProof/>
            <w:webHidden/>
          </w:rPr>
        </w:r>
        <w:r w:rsidRPr="009C2768">
          <w:rPr>
            <w:rFonts w:ascii="Times New Roman" w:hAnsi="Times New Roman"/>
            <w:noProof/>
            <w:webHidden/>
          </w:rPr>
          <w:fldChar w:fldCharType="separate"/>
        </w:r>
        <w:r w:rsidRPr="009C2768">
          <w:rPr>
            <w:rFonts w:ascii="Times New Roman" w:hAnsi="Times New Roman"/>
            <w:noProof/>
            <w:webHidden/>
          </w:rPr>
          <w:t>11</w:t>
        </w:r>
        <w:r w:rsidRPr="009C276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1715B78" w14:textId="094F3447" w:rsidR="009C2768" w:rsidRPr="009C2768" w:rsidRDefault="009C2768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48989732" w:history="1">
        <w:r w:rsidRPr="009C2768">
          <w:rPr>
            <w:rStyle w:val="ae"/>
            <w:rFonts w:ascii="Times New Roman" w:hAnsi="Times New Roman"/>
          </w:rPr>
          <w:t>4 Выбранная архитектура системы</w:t>
        </w:r>
        <w:r w:rsidRPr="009C2768">
          <w:rPr>
            <w:rFonts w:ascii="Times New Roman" w:hAnsi="Times New Roman"/>
            <w:webHidden/>
          </w:rPr>
          <w:tab/>
        </w:r>
        <w:r w:rsidRPr="009C2768">
          <w:rPr>
            <w:rFonts w:ascii="Times New Roman" w:hAnsi="Times New Roman"/>
            <w:webHidden/>
          </w:rPr>
          <w:fldChar w:fldCharType="begin"/>
        </w:r>
        <w:r w:rsidRPr="009C2768">
          <w:rPr>
            <w:rFonts w:ascii="Times New Roman" w:hAnsi="Times New Roman"/>
            <w:webHidden/>
          </w:rPr>
          <w:instrText xml:space="preserve"> PAGEREF _Toc148989732 \h </w:instrText>
        </w:r>
        <w:r w:rsidRPr="009C2768">
          <w:rPr>
            <w:rFonts w:ascii="Times New Roman" w:hAnsi="Times New Roman"/>
            <w:webHidden/>
          </w:rPr>
        </w:r>
        <w:r w:rsidRPr="009C2768">
          <w:rPr>
            <w:rFonts w:ascii="Times New Roman" w:hAnsi="Times New Roman"/>
            <w:webHidden/>
          </w:rPr>
          <w:fldChar w:fldCharType="separate"/>
        </w:r>
        <w:r w:rsidRPr="009C2768">
          <w:rPr>
            <w:rFonts w:ascii="Times New Roman" w:hAnsi="Times New Roman"/>
            <w:webHidden/>
          </w:rPr>
          <w:t>13</w:t>
        </w:r>
        <w:r w:rsidRPr="009C2768">
          <w:rPr>
            <w:rFonts w:ascii="Times New Roman" w:hAnsi="Times New Roman"/>
            <w:webHidden/>
          </w:rPr>
          <w:fldChar w:fldCharType="end"/>
        </w:r>
      </w:hyperlink>
    </w:p>
    <w:p w14:paraId="54CEE64E" w14:textId="078C27CA" w:rsidR="009C2768" w:rsidRPr="009C2768" w:rsidRDefault="009C2768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48989733" w:history="1">
        <w:r w:rsidRPr="009C2768">
          <w:rPr>
            <w:rStyle w:val="ae"/>
            <w:rFonts w:ascii="Times New Roman" w:hAnsi="Times New Roman"/>
            <w:bCs/>
          </w:rPr>
          <w:t>Приложение А</w:t>
        </w:r>
        <w:r w:rsidRPr="009C2768">
          <w:rPr>
            <w:rFonts w:ascii="Times New Roman" w:hAnsi="Times New Roman"/>
            <w:webHidden/>
          </w:rPr>
          <w:tab/>
        </w:r>
        <w:r w:rsidRPr="009C2768">
          <w:rPr>
            <w:rFonts w:ascii="Times New Roman" w:hAnsi="Times New Roman"/>
            <w:webHidden/>
          </w:rPr>
          <w:fldChar w:fldCharType="begin"/>
        </w:r>
        <w:r w:rsidRPr="009C2768">
          <w:rPr>
            <w:rFonts w:ascii="Times New Roman" w:hAnsi="Times New Roman"/>
            <w:webHidden/>
          </w:rPr>
          <w:instrText xml:space="preserve"> PAGEREF _Toc148989733 \h </w:instrText>
        </w:r>
        <w:r w:rsidRPr="009C2768">
          <w:rPr>
            <w:rFonts w:ascii="Times New Roman" w:hAnsi="Times New Roman"/>
            <w:webHidden/>
          </w:rPr>
        </w:r>
        <w:r w:rsidRPr="009C2768">
          <w:rPr>
            <w:rFonts w:ascii="Times New Roman" w:hAnsi="Times New Roman"/>
            <w:webHidden/>
          </w:rPr>
          <w:fldChar w:fldCharType="separate"/>
        </w:r>
        <w:r w:rsidRPr="009C2768">
          <w:rPr>
            <w:rFonts w:ascii="Times New Roman" w:hAnsi="Times New Roman"/>
            <w:webHidden/>
          </w:rPr>
          <w:t>14</w:t>
        </w:r>
        <w:r w:rsidRPr="009C2768">
          <w:rPr>
            <w:rFonts w:ascii="Times New Roman" w:hAnsi="Times New Roman"/>
            <w:webHidden/>
          </w:rPr>
          <w:fldChar w:fldCharType="end"/>
        </w:r>
      </w:hyperlink>
    </w:p>
    <w:p w14:paraId="7E2B1E53" w14:textId="206624C4" w:rsidR="0078497C" w:rsidRDefault="00767052" w:rsidP="00C773EF">
      <w:pPr>
        <w:pStyle w:val="tdtoccaptionlevel1"/>
        <w:rPr>
          <w:rFonts w:ascii="Times New Roman" w:hAnsi="Times New Roman" w:cs="Times New Roman"/>
        </w:rPr>
      </w:pPr>
      <w:r w:rsidRPr="009C2768">
        <w:rPr>
          <w:rFonts w:ascii="Times New Roman" w:hAnsi="Times New Roman" w:cs="Times New Roman"/>
          <w:noProof/>
          <w:szCs w:val="24"/>
        </w:rPr>
        <w:lastRenderedPageBreak/>
        <w:fldChar w:fldCharType="end"/>
      </w:r>
      <w:bookmarkStart w:id="2" w:name="_Toc148989723"/>
      <w:r w:rsidR="007251C3">
        <w:rPr>
          <w:rFonts w:ascii="Times New Roman" w:hAnsi="Times New Roman" w:cs="Times New Roman"/>
        </w:rPr>
        <w:t>Концепция предлагаемого решения</w:t>
      </w:r>
      <w:bookmarkEnd w:id="2"/>
    </w:p>
    <w:p w14:paraId="2377D4A8" w14:textId="6F74805C" w:rsidR="007251C3" w:rsidRDefault="007251C3" w:rsidP="007251C3">
      <w:pPr>
        <w:pStyle w:val="affe"/>
      </w:pPr>
      <w:r>
        <w:t>Решение проблемы расчета заработной платы сводится к следующим двум решениям:</w:t>
      </w:r>
    </w:p>
    <w:p w14:paraId="4E395029" w14:textId="21D33A96" w:rsidR="007251C3" w:rsidRDefault="007251C3" w:rsidP="007251C3">
      <w:pPr>
        <w:pStyle w:val="a1"/>
      </w:pPr>
      <w:r>
        <w:t>создать понятный пользовательский интерфейс для ввода исходных данных;</w:t>
      </w:r>
    </w:p>
    <w:p w14:paraId="3F7B5566" w14:textId="4D4A6910" w:rsidR="007251C3" w:rsidRPr="007251C3" w:rsidRDefault="007251C3" w:rsidP="007251C3">
      <w:pPr>
        <w:pStyle w:val="a1"/>
      </w:pPr>
      <w:r>
        <w:t>корректно хранить данные в базе данных для вычислений.</w:t>
      </w:r>
    </w:p>
    <w:p w14:paraId="5737469E" w14:textId="21AC2425" w:rsidR="0078497C" w:rsidRPr="008740F2" w:rsidRDefault="00D93351" w:rsidP="00C04405">
      <w:pPr>
        <w:pStyle w:val="tdtoccaptionlevel2"/>
        <w:rPr>
          <w:rFonts w:ascii="Times New Roman" w:hAnsi="Times New Roman" w:cs="Times New Roman"/>
        </w:rPr>
      </w:pPr>
      <w:bookmarkStart w:id="3" w:name="_Toc148989724"/>
      <w:r>
        <w:rPr>
          <w:rFonts w:ascii="Times New Roman" w:hAnsi="Times New Roman" w:cs="Times New Roman"/>
        </w:rPr>
        <w:t>Пользовательский сценарий и интерфейс</w:t>
      </w:r>
      <w:bookmarkEnd w:id="3"/>
    </w:p>
    <w:p w14:paraId="6021C4B1" w14:textId="74701296" w:rsidR="007251C3" w:rsidRDefault="007251C3" w:rsidP="0034070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каждой роли пользователя предполагаются свои рабочие пространства, доступные только им. </w:t>
      </w:r>
      <w:r w:rsidR="00CA55B1">
        <w:rPr>
          <w:rFonts w:ascii="Times New Roman" w:hAnsi="Times New Roman"/>
        </w:rPr>
        <w:t xml:space="preserve">Диаграмма </w:t>
      </w:r>
      <w:r w:rsidR="00CA55B1">
        <w:rPr>
          <w:rFonts w:ascii="Times New Roman" w:hAnsi="Times New Roman"/>
          <w:lang w:val="en-US"/>
        </w:rPr>
        <w:t xml:space="preserve">use case </w:t>
      </w:r>
      <w:r w:rsidR="00CA55B1">
        <w:rPr>
          <w:rFonts w:ascii="Times New Roman" w:hAnsi="Times New Roman"/>
        </w:rPr>
        <w:t>представлена на рисунке 1.1</w:t>
      </w:r>
    </w:p>
    <w:p w14:paraId="3AE47394" w14:textId="3772F054" w:rsidR="00CA55B1" w:rsidRDefault="00CA55B1" w:rsidP="00CA55B1">
      <w:pPr>
        <w:pStyle w:val="tdtext"/>
        <w:jc w:val="center"/>
        <w:rPr>
          <w:rFonts w:ascii="Times New Roman" w:hAnsi="Times New Roman"/>
        </w:rPr>
      </w:pPr>
      <w:r w:rsidRPr="00C4733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E04D5DB" wp14:editId="7D41B79B">
            <wp:extent cx="4819661" cy="2072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99" cy="207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A9351" w14:textId="1A226762" w:rsidR="00CA55B1" w:rsidRPr="00566431" w:rsidRDefault="00CA55B1" w:rsidP="00CA55B1">
      <w:pPr>
        <w:pStyle w:val="t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1.1 – Диаграмма </w:t>
      </w:r>
      <w:r>
        <w:rPr>
          <w:rFonts w:ascii="Times New Roman" w:hAnsi="Times New Roman"/>
          <w:lang w:val="en-US"/>
        </w:rPr>
        <w:t>use</w:t>
      </w:r>
      <w:r w:rsidRPr="005F53C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case</w:t>
      </w:r>
    </w:p>
    <w:p w14:paraId="62FDC387" w14:textId="77777777" w:rsidR="00CA55B1" w:rsidRPr="00CA55B1" w:rsidRDefault="00CA55B1" w:rsidP="00CA55B1">
      <w:pPr>
        <w:pStyle w:val="tdtext"/>
        <w:jc w:val="center"/>
        <w:rPr>
          <w:rFonts w:ascii="Times New Roman" w:hAnsi="Times New Roman"/>
        </w:rPr>
      </w:pPr>
    </w:p>
    <w:p w14:paraId="474A793D" w14:textId="234E5A1A" w:rsidR="00340707" w:rsidRDefault="007251C3" w:rsidP="0034070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Пользовательский сценарий роли сотрудника отдела кадров предполагает, что пользователь создает сотрудника в существующем отделе и привязывает ему существующую должность, иначе вручную создает новое подразделение и/или новую должность. Для этого необходимо иметь экран с перечнем всех подразделений и возможности их создания, а также дочерний экран, который позволял бы по выбранному отделу показывать должности и сотрудников с возможностью создания обоих объектов. </w:t>
      </w:r>
      <w:r w:rsidR="00D93351">
        <w:rPr>
          <w:rFonts w:ascii="Times New Roman" w:hAnsi="Times New Roman"/>
        </w:rPr>
        <w:t xml:space="preserve">Помимо работы с отделами сотрудники отдела кадров создают группу показателей и наполняют ее показателями, для чего также требуется главный и дочерний к нему экран. </w:t>
      </w:r>
      <w:r w:rsidR="00745327">
        <w:rPr>
          <w:rFonts w:ascii="Times New Roman" w:hAnsi="Times New Roman"/>
        </w:rPr>
        <w:t xml:space="preserve">Дочерний экран также связывает группу с должностями организации. </w:t>
      </w:r>
      <w:r w:rsidR="00D93351">
        <w:rPr>
          <w:rFonts w:ascii="Times New Roman" w:hAnsi="Times New Roman"/>
        </w:rPr>
        <w:t>Прототип экранной формы главного экрана</w:t>
      </w:r>
      <w:r w:rsidR="00745327">
        <w:rPr>
          <w:rFonts w:ascii="Times New Roman" w:hAnsi="Times New Roman"/>
        </w:rPr>
        <w:t xml:space="preserve"> отделов и показателей</w:t>
      </w:r>
      <w:r w:rsidR="00D93351">
        <w:rPr>
          <w:rFonts w:ascii="Times New Roman" w:hAnsi="Times New Roman"/>
        </w:rPr>
        <w:t>, а также дочерн</w:t>
      </w:r>
      <w:r w:rsidR="00745327">
        <w:rPr>
          <w:rFonts w:ascii="Times New Roman" w:hAnsi="Times New Roman"/>
        </w:rPr>
        <w:t>их к ним</w:t>
      </w:r>
      <w:r w:rsidR="00D93351">
        <w:rPr>
          <w:rFonts w:ascii="Times New Roman" w:hAnsi="Times New Roman"/>
        </w:rPr>
        <w:t>, представлен в приложении А.</w:t>
      </w:r>
    </w:p>
    <w:p w14:paraId="180BFAC4" w14:textId="50137931" w:rsidR="00D93351" w:rsidRDefault="00D93351" w:rsidP="0034070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Пользовательский сценарий для бухгалтеров предполагает, что сотрудник имеет доступ к одному главному экрану, где он может проставлять необходимые суммы на выбранный в списке отдел. Для этого необходимо отображать список отделов и их </w:t>
      </w:r>
      <w:r>
        <w:rPr>
          <w:rFonts w:ascii="Times New Roman" w:hAnsi="Times New Roman"/>
        </w:rPr>
        <w:lastRenderedPageBreak/>
        <w:t>должностей с полями ввода для бюджета. Прототип экранной формы главного экрана для данной роли представлен в приложении А.</w:t>
      </w:r>
    </w:p>
    <w:p w14:paraId="161D1AA7" w14:textId="24065BE5" w:rsidR="00D93351" w:rsidRDefault="00D93351" w:rsidP="0034070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Пользовательский сценарий для руководителей отделов предполагает, что пользователь вправе работать только со своим отделом, к другому он не имеет доступа.</w:t>
      </w:r>
      <w:r w:rsidR="00745327">
        <w:rPr>
          <w:rFonts w:ascii="Times New Roman" w:hAnsi="Times New Roman"/>
        </w:rPr>
        <w:t xml:space="preserve"> Сотрудник выбирает группу показателей, в которой отображаются его сотрудники, заполняет её значениями согласно регламенту и проводит расчеты после внесения оценки всех сотрудников в базу данных. Готовые расчеты показываются в новом экране. Для удобной работы необходимо три экрана. </w:t>
      </w:r>
      <w:r w:rsidR="00CA55B1">
        <w:rPr>
          <w:rFonts w:ascii="Times New Roman" w:hAnsi="Times New Roman"/>
        </w:rPr>
        <w:t>Главный</w:t>
      </w:r>
      <w:r w:rsidR="00745327">
        <w:rPr>
          <w:rFonts w:ascii="Times New Roman" w:hAnsi="Times New Roman"/>
        </w:rPr>
        <w:t xml:space="preserve"> экран имеет </w:t>
      </w:r>
      <w:r w:rsidR="00CA55B1">
        <w:rPr>
          <w:rFonts w:ascii="Times New Roman" w:hAnsi="Times New Roman"/>
        </w:rPr>
        <w:t>перечень</w:t>
      </w:r>
      <w:r w:rsidR="00745327">
        <w:rPr>
          <w:rFonts w:ascii="Times New Roman" w:hAnsi="Times New Roman"/>
        </w:rPr>
        <w:t xml:space="preserve"> групп показателей, привязанных к отделу.</w:t>
      </w:r>
      <w:r w:rsidR="00CA55B1">
        <w:rPr>
          <w:rFonts w:ascii="Times New Roman" w:hAnsi="Times New Roman"/>
        </w:rPr>
        <w:t xml:space="preserve"> Второй экран содержит большую форму ввода для всех сотрудников отдела. Третий экран отображает итоговую таблицу расчетов. Прототипы экранных форм для данной роли представлены в приложении А.</w:t>
      </w:r>
    </w:p>
    <w:p w14:paraId="23002CD8" w14:textId="46BDDEDD" w:rsidR="00CA55B1" w:rsidRDefault="00CA55B1" w:rsidP="0034070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Пользовательский сценарий для администратора предполагает все варианты взаимодействия с системой, описанные выше. Администратору доступны все описанные экранные формы для любого отдела.</w:t>
      </w:r>
    </w:p>
    <w:p w14:paraId="7D1BAC5B" w14:textId="33FACCEF" w:rsidR="00CA55B1" w:rsidRPr="008740F2" w:rsidRDefault="00CA55B1" w:rsidP="0034070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Навигация между экранными формами осуществляется в левом верхнем углу приложения при нажатии на нужную вкладку. Навигация между дочерними и главными экранами происходит за счет двойного клика в таблице главной формы и кнопки назад в дочерней.</w:t>
      </w:r>
    </w:p>
    <w:p w14:paraId="2C7C10B5" w14:textId="6B28D4D7" w:rsidR="0078497C" w:rsidRPr="008740F2" w:rsidRDefault="00566431" w:rsidP="004629C5">
      <w:pPr>
        <w:pStyle w:val="tdtoccaptionlevel2"/>
        <w:rPr>
          <w:rFonts w:ascii="Times New Roman" w:hAnsi="Times New Roman" w:cs="Times New Roman"/>
        </w:rPr>
      </w:pPr>
      <w:bookmarkStart w:id="4" w:name="_Toc177129032"/>
      <w:bookmarkStart w:id="5" w:name="_Toc182886417"/>
      <w:bookmarkStart w:id="6" w:name="_Toc148989725"/>
      <w:r>
        <w:rPr>
          <w:rFonts w:ascii="Times New Roman" w:hAnsi="Times New Roman" w:cs="Times New Roman"/>
        </w:rPr>
        <w:t>Организация хранения данных</w:t>
      </w:r>
      <w:bookmarkEnd w:id="6"/>
    </w:p>
    <w:p w14:paraId="2A32B38C" w14:textId="5C5C153A" w:rsidR="0034589D" w:rsidRDefault="00566431" w:rsidP="0034070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организации хранения данных выбрана СУБД </w:t>
      </w:r>
      <w:r>
        <w:rPr>
          <w:rFonts w:ascii="Times New Roman" w:hAnsi="Times New Roman"/>
          <w:lang w:val="en-US"/>
        </w:rPr>
        <w:t>MySQL</w:t>
      </w:r>
      <w:r w:rsidRPr="0056643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для работы с которой используется библиотека </w:t>
      </w:r>
      <w:proofErr w:type="spellStart"/>
      <w:r>
        <w:rPr>
          <w:rFonts w:ascii="Times New Roman" w:hAnsi="Times New Roman"/>
          <w:lang w:val="en-US"/>
        </w:rPr>
        <w:t>pymysql</w:t>
      </w:r>
      <w:proofErr w:type="spellEnd"/>
      <w:r>
        <w:rPr>
          <w:rFonts w:ascii="Times New Roman" w:hAnsi="Times New Roman"/>
        </w:rPr>
        <w:t xml:space="preserve">. База данных представляет собой отношения, состоящие </w:t>
      </w:r>
      <w:r w:rsidR="008E74B3">
        <w:rPr>
          <w:rFonts w:ascii="Times New Roman" w:hAnsi="Times New Roman"/>
        </w:rPr>
        <w:t xml:space="preserve">в основном </w:t>
      </w:r>
      <w:r>
        <w:rPr>
          <w:rFonts w:ascii="Times New Roman" w:hAnsi="Times New Roman"/>
        </w:rPr>
        <w:t xml:space="preserve">из </w:t>
      </w:r>
      <w:r w:rsidR="008E74B3">
        <w:rPr>
          <w:rFonts w:ascii="Times New Roman" w:hAnsi="Times New Roman"/>
        </w:rPr>
        <w:t xml:space="preserve">пар </w:t>
      </w:r>
      <w:r>
        <w:rPr>
          <w:rFonts w:ascii="Times New Roman" w:hAnsi="Times New Roman"/>
        </w:rPr>
        <w:t xml:space="preserve">взаимосвязей </w:t>
      </w:r>
      <w:r w:rsidR="008E74B3">
        <w:rPr>
          <w:rFonts w:ascii="Times New Roman" w:hAnsi="Times New Roman"/>
        </w:rPr>
        <w:t xml:space="preserve">объектов, данных о сотруднике, </w:t>
      </w:r>
      <w:r>
        <w:rPr>
          <w:rFonts w:ascii="Times New Roman" w:hAnsi="Times New Roman"/>
        </w:rPr>
        <w:t>и имеющая каскадную связь между первичными и внешними ключами.</w:t>
      </w:r>
    </w:p>
    <w:p w14:paraId="53A73E91" w14:textId="7DB95E44" w:rsidR="008E74B3" w:rsidRDefault="008E74B3" w:rsidP="0034070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База данных имеет 10 таблиц, каждая из которых имеет первичных ключ. Особенность данного решения – отказ от связи один к одному и многие ко многим. Таблица </w:t>
      </w:r>
      <w:r>
        <w:rPr>
          <w:rFonts w:ascii="Times New Roman" w:hAnsi="Times New Roman"/>
          <w:lang w:val="en-US"/>
        </w:rPr>
        <w:t>fin</w:t>
      </w:r>
      <w:r w:rsidRPr="008E74B3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staff</w:t>
      </w:r>
      <w:r w:rsidRPr="008E74B3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salary</w:t>
      </w:r>
      <w:r w:rsidRPr="008E74B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хранит в себе подведенные программой расчеты из таблицы </w:t>
      </w:r>
      <w:r>
        <w:rPr>
          <w:rFonts w:ascii="Times New Roman" w:hAnsi="Times New Roman"/>
          <w:lang w:val="en-US"/>
        </w:rPr>
        <w:t>indicators</w:t>
      </w:r>
      <w:r w:rsidRPr="008E74B3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value</w:t>
      </w:r>
      <w:r w:rsidRPr="008E74B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Остальные таблицы созданы для хранения информации о сотрудниках и привязанностях отделов, должностей, показателей и их групп.</w:t>
      </w:r>
    </w:p>
    <w:p w14:paraId="4B625DA6" w14:textId="6F0D6FF5" w:rsidR="008E74B3" w:rsidRPr="008E74B3" w:rsidRDefault="008E74B3" w:rsidP="0034070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Физическая модель базы данных представлена на рисунке 1.2. Подобная модель позволяет проводить часть нужных расчетов без использования программы, а посредством языка </w:t>
      </w:r>
      <w:r>
        <w:rPr>
          <w:rFonts w:ascii="Times New Roman" w:hAnsi="Times New Roman"/>
          <w:lang w:val="en-US"/>
        </w:rPr>
        <w:t>SQL</w:t>
      </w:r>
      <w:r>
        <w:rPr>
          <w:rFonts w:ascii="Times New Roman" w:hAnsi="Times New Roman"/>
        </w:rPr>
        <w:t xml:space="preserve"> и его возможностей, например расчет коэффициента по записям в таблице и приведение его к единице (подробнее о логике функционала в пункте ).</w:t>
      </w:r>
    </w:p>
    <w:p w14:paraId="7D1E4C51" w14:textId="0B496D44" w:rsidR="008E74B3" w:rsidRDefault="008E74B3" w:rsidP="008E74B3">
      <w:pPr>
        <w:pStyle w:val="tdtext"/>
        <w:jc w:val="center"/>
        <w:rPr>
          <w:rFonts w:ascii="Times New Roman" w:hAnsi="Times New Roman"/>
        </w:rPr>
      </w:pPr>
      <w:r w:rsidRPr="007D72B7">
        <w:rPr>
          <w:noProof/>
        </w:rPr>
        <w:lastRenderedPageBreak/>
        <w:drawing>
          <wp:inline distT="0" distB="0" distL="0" distR="0" wp14:anchorId="3D9963FB" wp14:editId="3E8FA67C">
            <wp:extent cx="5011343" cy="3017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5016" cy="30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87D2" w14:textId="6E1F7363" w:rsidR="008E74B3" w:rsidRDefault="008E74B3" w:rsidP="008E74B3">
      <w:pPr>
        <w:pStyle w:val="t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1.2 – Физическая модель базы данных</w:t>
      </w:r>
    </w:p>
    <w:p w14:paraId="479A8364" w14:textId="28D5D513" w:rsidR="00522727" w:rsidRDefault="00522727" w:rsidP="008E74B3">
      <w:pPr>
        <w:pStyle w:val="tdtext"/>
        <w:jc w:val="center"/>
        <w:rPr>
          <w:rFonts w:ascii="Times New Roman" w:hAnsi="Times New Roman"/>
        </w:rPr>
      </w:pPr>
    </w:p>
    <w:p w14:paraId="2E5BF95E" w14:textId="77777777" w:rsidR="00522727" w:rsidRPr="00566431" w:rsidRDefault="00522727" w:rsidP="008E74B3">
      <w:pPr>
        <w:pStyle w:val="tdtext"/>
        <w:jc w:val="center"/>
        <w:rPr>
          <w:rFonts w:ascii="Times New Roman" w:hAnsi="Times New Roman"/>
        </w:rPr>
      </w:pPr>
    </w:p>
    <w:p w14:paraId="61F31AB8" w14:textId="3734A04D" w:rsidR="0078497C" w:rsidRDefault="008E74B3" w:rsidP="004629C5">
      <w:pPr>
        <w:pStyle w:val="tdtoccaptionlevel1"/>
        <w:rPr>
          <w:rFonts w:ascii="Times New Roman" w:hAnsi="Times New Roman" w:cs="Times New Roman"/>
        </w:rPr>
      </w:pPr>
      <w:bookmarkStart w:id="7" w:name="_Toc148989726"/>
      <w:bookmarkEnd w:id="4"/>
      <w:bookmarkEnd w:id="5"/>
      <w:r>
        <w:rPr>
          <w:rFonts w:ascii="Times New Roman" w:hAnsi="Times New Roman" w:cs="Times New Roman"/>
        </w:rPr>
        <w:lastRenderedPageBreak/>
        <w:t xml:space="preserve">Бизнес-процессы </w:t>
      </w:r>
      <w:r w:rsidR="00D12A58">
        <w:rPr>
          <w:rFonts w:ascii="Times New Roman" w:hAnsi="Times New Roman" w:cs="Times New Roman"/>
        </w:rPr>
        <w:t xml:space="preserve">и потоки данных </w:t>
      </w:r>
      <w:r>
        <w:rPr>
          <w:rFonts w:ascii="Times New Roman" w:hAnsi="Times New Roman" w:cs="Times New Roman"/>
        </w:rPr>
        <w:t>системы</w:t>
      </w:r>
      <w:bookmarkEnd w:id="7"/>
    </w:p>
    <w:p w14:paraId="77876347" w14:textId="574726CC" w:rsidR="00D12A58" w:rsidRPr="008740F2" w:rsidRDefault="00D12A58" w:rsidP="00D12A58">
      <w:pPr>
        <w:pStyle w:val="tdtoccaptionlevel2"/>
        <w:rPr>
          <w:rFonts w:ascii="Times New Roman" w:hAnsi="Times New Roman" w:cs="Times New Roman"/>
        </w:rPr>
      </w:pPr>
      <w:bookmarkStart w:id="8" w:name="_Toc148989727"/>
      <w:r>
        <w:rPr>
          <w:rFonts w:ascii="Times New Roman" w:hAnsi="Times New Roman" w:cs="Times New Roman"/>
        </w:rPr>
        <w:t>Бизнес-процессы</w:t>
      </w:r>
      <w:bookmarkEnd w:id="8"/>
    </w:p>
    <w:p w14:paraId="6A57F10A" w14:textId="3CEE6D71" w:rsidR="002D09C1" w:rsidRDefault="002D09C1" w:rsidP="002D09C1">
      <w:pPr>
        <w:pStyle w:val="affe"/>
      </w:pPr>
      <w:r>
        <w:t>Все бизнес-процессы системы направлены на достижение одной единой цели – рассчитать заработную плату сотрудников. Дальнейшее описание бизнес-процессов показано на примере роли администратора. Который имеет доступ ко всем возможностям приложения.</w:t>
      </w:r>
    </w:p>
    <w:p w14:paraId="33F7D4B6" w14:textId="77777777" w:rsidR="002D09C1" w:rsidRDefault="002D09C1" w:rsidP="002D09C1">
      <w:pPr>
        <w:pStyle w:val="affe"/>
      </w:pPr>
      <w:r>
        <w:t xml:space="preserve">Нулевая декомпозиция </w:t>
      </w:r>
      <w:r>
        <w:rPr>
          <w:lang w:val="en-US"/>
        </w:rPr>
        <w:t>IDEF</w:t>
      </w:r>
      <w:r w:rsidRPr="002D09C1">
        <w:t xml:space="preserve"> </w:t>
      </w:r>
      <w:r>
        <w:t xml:space="preserve">изображена на рисунке 2.1. </w:t>
      </w:r>
    </w:p>
    <w:p w14:paraId="5EB1BD16" w14:textId="12E9DDDE" w:rsidR="002D09C1" w:rsidRDefault="002D09C1" w:rsidP="002D09C1">
      <w:pPr>
        <w:pStyle w:val="affe"/>
        <w:ind w:firstLine="0"/>
        <w:jc w:val="center"/>
      </w:pPr>
      <w:r>
        <w:rPr>
          <w:noProof/>
        </w:rPr>
        <w:drawing>
          <wp:inline distT="0" distB="0" distL="0" distR="0" wp14:anchorId="39F1335C" wp14:editId="0B5DE213">
            <wp:extent cx="5939790" cy="2646045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3E81" w14:textId="42EA8DBA" w:rsidR="002D09C1" w:rsidRPr="002D09C1" w:rsidRDefault="002D09C1" w:rsidP="002D09C1">
      <w:pPr>
        <w:pStyle w:val="affe"/>
        <w:ind w:firstLine="0"/>
        <w:jc w:val="center"/>
      </w:pPr>
      <w:r>
        <w:t xml:space="preserve">Рисунок 2.1 – Диаграмма </w:t>
      </w:r>
      <w:r>
        <w:rPr>
          <w:lang w:val="en-US"/>
        </w:rPr>
        <w:t>IDEF</w:t>
      </w:r>
      <w:r w:rsidRPr="002D09C1">
        <w:t>0</w:t>
      </w:r>
    </w:p>
    <w:p w14:paraId="6F729B70" w14:textId="77777777" w:rsidR="002D09C1" w:rsidRDefault="002D09C1" w:rsidP="002D09C1">
      <w:pPr>
        <w:pStyle w:val="affe"/>
      </w:pPr>
    </w:p>
    <w:p w14:paraId="692B76C0" w14:textId="23247039" w:rsidR="002D09C1" w:rsidRDefault="002D09C1" w:rsidP="002D09C1">
      <w:pPr>
        <w:pStyle w:val="affe"/>
      </w:pPr>
      <w:r>
        <w:t xml:space="preserve"> Первая декомпозиция </w:t>
      </w:r>
      <w:r>
        <w:rPr>
          <w:lang w:val="en-US"/>
        </w:rPr>
        <w:t>IDEF</w:t>
      </w:r>
      <w:r w:rsidRPr="002D09C1">
        <w:t xml:space="preserve"> </w:t>
      </w:r>
      <w:r>
        <w:t xml:space="preserve">наглядно показывает, что все бизнес-процессы приводят к </w:t>
      </w:r>
      <w:r w:rsidR="009B464C">
        <w:t xml:space="preserve">одному </w:t>
      </w:r>
      <w:r>
        <w:t xml:space="preserve">единому конечному результату. Всего система разбита на 5 блоков, первый из которых авторизация. Процесс подразумевает выдачу полномочий пользователю в соответствии со стандартами организации. Остальные процессы направлены на ввод необходимых данных и непосредственно сам расчет заработной платы. Диаграмма </w:t>
      </w:r>
      <w:r>
        <w:rPr>
          <w:lang w:val="en-US"/>
        </w:rPr>
        <w:t>IDEF1</w:t>
      </w:r>
      <w:r>
        <w:t xml:space="preserve"> представлена на рисунке 2.2</w:t>
      </w:r>
    </w:p>
    <w:p w14:paraId="2C751E06" w14:textId="6DA0DF15" w:rsidR="002D09C1" w:rsidRDefault="002D09C1" w:rsidP="002D09C1">
      <w:pPr>
        <w:pStyle w:val="affe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37D8B98" wp14:editId="35392DDA">
            <wp:extent cx="5939790" cy="27495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0F21" w14:textId="47F1FB12" w:rsidR="002D09C1" w:rsidRPr="005F53C9" w:rsidRDefault="002D09C1" w:rsidP="002D09C1">
      <w:pPr>
        <w:pStyle w:val="affe"/>
        <w:ind w:firstLine="0"/>
        <w:jc w:val="center"/>
      </w:pPr>
      <w:r>
        <w:t xml:space="preserve">Рисунок 2.2 – Диаграмма </w:t>
      </w:r>
      <w:r>
        <w:rPr>
          <w:lang w:val="en-US"/>
        </w:rPr>
        <w:t>IDEF</w:t>
      </w:r>
      <w:r w:rsidRPr="005F53C9">
        <w:t>1</w:t>
      </w:r>
    </w:p>
    <w:p w14:paraId="2939BC81" w14:textId="270167F9" w:rsidR="009B464C" w:rsidRPr="005F53C9" w:rsidRDefault="009B464C" w:rsidP="002D09C1">
      <w:pPr>
        <w:pStyle w:val="affe"/>
        <w:ind w:firstLine="0"/>
        <w:jc w:val="center"/>
      </w:pPr>
    </w:p>
    <w:p w14:paraId="146F12A6" w14:textId="3C847005" w:rsidR="009B464C" w:rsidRDefault="009B464C" w:rsidP="009B464C">
      <w:pPr>
        <w:pStyle w:val="affe"/>
      </w:pPr>
      <w:r>
        <w:t>Декомпозиция блока создания отдела разделяется на три подпроцесса – создание нового подразделения, создание новой должности, создание сотрудника. Входные данные – название отдела, название должности, данные сотрудника. Выходные данные – созданный отдел с сотрудниками и должностями. Декомпозиция блока представлена на рисунке 2.3</w:t>
      </w:r>
    </w:p>
    <w:p w14:paraId="3BB781DA" w14:textId="0D19D765" w:rsidR="009B464C" w:rsidRDefault="009B464C" w:rsidP="009B464C">
      <w:pPr>
        <w:pStyle w:val="affe"/>
        <w:ind w:firstLine="0"/>
        <w:jc w:val="center"/>
      </w:pPr>
      <w:r>
        <w:rPr>
          <w:noProof/>
        </w:rPr>
        <w:drawing>
          <wp:inline distT="0" distB="0" distL="0" distR="0" wp14:anchorId="5885CCAD" wp14:editId="3829549E">
            <wp:extent cx="5939790" cy="28416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F956" w14:textId="68394AB2" w:rsidR="009B464C" w:rsidRDefault="009B464C" w:rsidP="009B464C">
      <w:pPr>
        <w:pStyle w:val="affe"/>
        <w:ind w:firstLine="0"/>
        <w:jc w:val="center"/>
      </w:pPr>
      <w:r>
        <w:t>Рисунок 2.3 – Декомпозиция блока создания отдела</w:t>
      </w:r>
    </w:p>
    <w:p w14:paraId="78F38C51" w14:textId="325AF0B8" w:rsidR="009B464C" w:rsidRDefault="009B464C" w:rsidP="009B464C">
      <w:pPr>
        <w:pStyle w:val="affe"/>
        <w:ind w:firstLine="0"/>
        <w:jc w:val="center"/>
      </w:pPr>
    </w:p>
    <w:p w14:paraId="3890308A" w14:textId="4C33DDD4" w:rsidR="009B464C" w:rsidRDefault="009B464C" w:rsidP="009B464C">
      <w:pPr>
        <w:pStyle w:val="affe"/>
      </w:pPr>
      <w:r>
        <w:t>Декомпозиция блока создания групп показателей разделяется на три подпроцесса – создание группы показателей, создание нового показателя в группе, связывание группы с должностью. Входные данные – название группы, название показателя. Выходные данные – созданная группа с показателями. Декомпозиция блока представлена на рисунке 2.4</w:t>
      </w:r>
    </w:p>
    <w:p w14:paraId="0EA302C4" w14:textId="1A574A2D" w:rsidR="009B464C" w:rsidRDefault="009B464C" w:rsidP="009B464C">
      <w:pPr>
        <w:pStyle w:val="affe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1C5637C" wp14:editId="78C38821">
            <wp:extent cx="5939790" cy="28416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8EE5" w14:textId="19159F4C" w:rsidR="009B464C" w:rsidRDefault="009B464C" w:rsidP="009B464C">
      <w:pPr>
        <w:pStyle w:val="affe"/>
        <w:jc w:val="center"/>
      </w:pPr>
      <w:r>
        <w:t>Рисунок 2.4 – Декомпозиция блока создания группы показателей</w:t>
      </w:r>
    </w:p>
    <w:p w14:paraId="6D8CDA02" w14:textId="4F946FCB" w:rsidR="009B464C" w:rsidRDefault="009B464C" w:rsidP="009B464C">
      <w:pPr>
        <w:pStyle w:val="affe"/>
        <w:jc w:val="center"/>
      </w:pPr>
    </w:p>
    <w:p w14:paraId="44C410AB" w14:textId="2E303814" w:rsidR="009B464C" w:rsidRDefault="009B464C" w:rsidP="009B464C">
      <w:pPr>
        <w:pStyle w:val="affe"/>
      </w:pPr>
      <w:r>
        <w:t>Декомпозиция блока расчет заработной платы разделяется на три подпроцесса – заполнение групп показателей сотрудников в отделе, расчет коэффициентов и окладов сотрудников, формирование таблицы</w:t>
      </w:r>
      <w:r w:rsidR="00522727">
        <w:t xml:space="preserve"> с окладами сотрудников</w:t>
      </w:r>
      <w:r>
        <w:t xml:space="preserve">. Входные данные – </w:t>
      </w:r>
      <w:r w:rsidR="00522727">
        <w:t>созданные ранее отдел с сотрудниками, группы показателей, оклад отделов и должностей, а также коэффициент руководителя</w:t>
      </w:r>
      <w:r>
        <w:t xml:space="preserve">. Выходные данные – </w:t>
      </w:r>
      <w:r w:rsidR="00522727">
        <w:t>таблица с итоговой заработной платой</w:t>
      </w:r>
      <w:r>
        <w:t>. Декомпозиция блока представлена на рисунке 2.5</w:t>
      </w:r>
    </w:p>
    <w:p w14:paraId="30C04B9C" w14:textId="5D0231D8" w:rsidR="009B464C" w:rsidRDefault="009B464C" w:rsidP="009B464C">
      <w:pPr>
        <w:pStyle w:val="affe"/>
        <w:ind w:firstLine="0"/>
        <w:jc w:val="center"/>
      </w:pPr>
      <w:r>
        <w:rPr>
          <w:noProof/>
        </w:rPr>
        <w:drawing>
          <wp:inline distT="0" distB="0" distL="0" distR="0" wp14:anchorId="383F229B" wp14:editId="7F4DA33E">
            <wp:extent cx="5939790" cy="284162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7CA8" w14:textId="73C88190" w:rsidR="009B464C" w:rsidRPr="009B464C" w:rsidRDefault="009B464C" w:rsidP="009B464C">
      <w:pPr>
        <w:pStyle w:val="affe"/>
        <w:jc w:val="center"/>
      </w:pPr>
      <w:r>
        <w:t xml:space="preserve">Рисунок 2.5 – Декомпозиция блока </w:t>
      </w:r>
      <w:r w:rsidR="00522727">
        <w:t>расчета заработной платы</w:t>
      </w:r>
    </w:p>
    <w:p w14:paraId="0C919C56" w14:textId="77777777" w:rsidR="009B464C" w:rsidRPr="009B464C" w:rsidRDefault="009B464C" w:rsidP="009B464C">
      <w:pPr>
        <w:pStyle w:val="affe"/>
        <w:jc w:val="center"/>
      </w:pPr>
    </w:p>
    <w:p w14:paraId="4654ED4B" w14:textId="782FE22F" w:rsidR="0078497C" w:rsidRDefault="00522727" w:rsidP="004629C5">
      <w:pPr>
        <w:pStyle w:val="tdtoccaptionlevel2"/>
        <w:rPr>
          <w:rFonts w:ascii="Times New Roman" w:hAnsi="Times New Roman" w:cs="Times New Roman"/>
        </w:rPr>
      </w:pPr>
      <w:bookmarkStart w:id="9" w:name="_Toc148989728"/>
      <w:r>
        <w:rPr>
          <w:rFonts w:ascii="Times New Roman" w:hAnsi="Times New Roman" w:cs="Times New Roman"/>
        </w:rPr>
        <w:lastRenderedPageBreak/>
        <w:t>Описание потоков данных</w:t>
      </w:r>
      <w:bookmarkEnd w:id="9"/>
    </w:p>
    <w:p w14:paraId="28786CF3" w14:textId="02787B0C" w:rsidR="00690645" w:rsidRDefault="00690645" w:rsidP="00690645">
      <w:pPr>
        <w:pStyle w:val="affe"/>
      </w:pPr>
      <w:r>
        <w:t xml:space="preserve">Разработанные DFD модели предназначены для описания потоков данных, происходящих в информационной системе расчета заработной платы, показывающая, какие данные и процессы происходят на предоставленных этапах. Нулевая декомпозиция DFD представлена на рисунке </w:t>
      </w:r>
      <w:r w:rsidRPr="00690645">
        <w:t>2.6</w:t>
      </w:r>
      <w:r>
        <w:t xml:space="preserve"> </w:t>
      </w:r>
    </w:p>
    <w:p w14:paraId="2EF85D0D" w14:textId="218FB0E3" w:rsidR="00690645" w:rsidRDefault="00690645" w:rsidP="00690645">
      <w:pPr>
        <w:pStyle w:val="affe"/>
        <w:ind w:firstLine="0"/>
        <w:jc w:val="center"/>
      </w:pPr>
      <w:r>
        <w:rPr>
          <w:noProof/>
        </w:rPr>
        <w:drawing>
          <wp:inline distT="0" distB="0" distL="0" distR="0" wp14:anchorId="2081BB20" wp14:editId="3EBA331F">
            <wp:extent cx="2621280" cy="1964212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0078" cy="197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8D19" w14:textId="004F6A2A" w:rsidR="00690645" w:rsidRDefault="00690645" w:rsidP="00690645">
      <w:pPr>
        <w:pStyle w:val="affe"/>
        <w:ind w:firstLine="0"/>
        <w:jc w:val="center"/>
      </w:pPr>
      <w:r>
        <w:t xml:space="preserve">Рисунок </w:t>
      </w:r>
      <w:r w:rsidRPr="00690645">
        <w:t>2.6</w:t>
      </w:r>
      <w:r>
        <w:t xml:space="preserve"> – Нулевая декомпозиция DFD</w:t>
      </w:r>
    </w:p>
    <w:p w14:paraId="412FB599" w14:textId="77777777" w:rsidR="00690645" w:rsidRDefault="00690645" w:rsidP="00690645">
      <w:pPr>
        <w:pStyle w:val="affe"/>
      </w:pPr>
    </w:p>
    <w:p w14:paraId="5E568D4A" w14:textId="6C62F45F" w:rsidR="00690645" w:rsidRDefault="00690645" w:rsidP="00690645">
      <w:pPr>
        <w:pStyle w:val="affe"/>
      </w:pPr>
      <w:r>
        <w:t xml:space="preserve">Взаимодействуя с системой, пользователь может контактировать с различными разделами приложения. </w:t>
      </w:r>
      <w:r w:rsidR="006F4436">
        <w:t xml:space="preserve">При входе пользователь обозначает свою роль в системе. </w:t>
      </w:r>
      <w:r>
        <w:t>В разделе подразделений пользователь заносит информацию об отделах, должностях и сотрудниках. В разделе групп показателей пользователь вводит данные о показателях и их группах. В окладах пользователь вносит суммы окладов отдела и должностей. В разделе заполнения показателей пользователь вводит величины показателей сотрудников.</w:t>
      </w:r>
    </w:p>
    <w:p w14:paraId="39774080" w14:textId="4817B464" w:rsidR="00690645" w:rsidRDefault="00690645" w:rsidP="00690645">
      <w:pPr>
        <w:pStyle w:val="affe"/>
      </w:pPr>
      <w:r>
        <w:t xml:space="preserve">Вся информация транслируется, чтобы </w:t>
      </w:r>
      <w:r w:rsidR="006F4436">
        <w:t>пользователь</w:t>
      </w:r>
      <w:r>
        <w:t xml:space="preserve"> видел все добавленные и измененные им данные. После расчета итоговых окладов отдела система выводит пользователю рассчитанную таблицу, которую можно экспортировать.</w:t>
      </w:r>
    </w:p>
    <w:p w14:paraId="1FD6A2E4" w14:textId="5D16CD07" w:rsidR="00690645" w:rsidRDefault="00690645" w:rsidP="006F4436">
      <w:pPr>
        <w:pStyle w:val="affe"/>
      </w:pPr>
      <w:r>
        <w:t xml:space="preserve">Первая декомпозиция DFD представлена на рисунке </w:t>
      </w:r>
      <w:r w:rsidR="006F4436">
        <w:t>2.7</w:t>
      </w:r>
    </w:p>
    <w:p w14:paraId="5EBCE213" w14:textId="5C515923" w:rsidR="006F4436" w:rsidRDefault="006F4436" w:rsidP="006F4436">
      <w:pPr>
        <w:pStyle w:val="affe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D568E9" wp14:editId="15F03089">
            <wp:extent cx="5052060" cy="246445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9983" cy="246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D1DC" w14:textId="5F573121" w:rsidR="00690645" w:rsidRDefault="00690645" w:rsidP="006F4436">
      <w:pPr>
        <w:pStyle w:val="affe"/>
        <w:ind w:firstLine="0"/>
        <w:jc w:val="center"/>
      </w:pPr>
      <w:r>
        <w:t xml:space="preserve">Рисунок </w:t>
      </w:r>
      <w:r w:rsidR="006F4436">
        <w:t>2.7</w:t>
      </w:r>
      <w:r>
        <w:t xml:space="preserve"> – Первая декомпозиция DFD</w:t>
      </w:r>
    </w:p>
    <w:p w14:paraId="47068DE8" w14:textId="77777777" w:rsidR="00690645" w:rsidRDefault="00690645" w:rsidP="00690645">
      <w:pPr>
        <w:pStyle w:val="affe"/>
      </w:pPr>
    </w:p>
    <w:p w14:paraId="617EE4D5" w14:textId="77777777" w:rsidR="00690645" w:rsidRDefault="00690645" w:rsidP="00690645">
      <w:pPr>
        <w:pStyle w:val="affe"/>
      </w:pPr>
      <w:r>
        <w:t>Внешними сущностями для данной системы являются:</w:t>
      </w:r>
    </w:p>
    <w:p w14:paraId="5C1D9A44" w14:textId="77777777" w:rsidR="00690645" w:rsidRDefault="00690645" w:rsidP="00690645">
      <w:pPr>
        <w:pStyle w:val="affe"/>
      </w:pPr>
      <w:r>
        <w:t>−</w:t>
      </w:r>
      <w:r>
        <w:tab/>
        <w:t>пользователь.</w:t>
      </w:r>
    </w:p>
    <w:p w14:paraId="76B40934" w14:textId="19AF8023" w:rsidR="00690645" w:rsidRDefault="00690645" w:rsidP="00690645">
      <w:pPr>
        <w:pStyle w:val="affe"/>
      </w:pPr>
      <w:r>
        <w:t>Процессы:</w:t>
      </w:r>
    </w:p>
    <w:p w14:paraId="7CD3824C" w14:textId="4755A92A" w:rsidR="006F4436" w:rsidRDefault="006F4436" w:rsidP="006F4436">
      <w:pPr>
        <w:pStyle w:val="a1"/>
      </w:pPr>
      <w:r>
        <w:t>вход в систему;</w:t>
      </w:r>
    </w:p>
    <w:p w14:paraId="73D1FC4F" w14:textId="1D7FE957" w:rsidR="00690645" w:rsidRDefault="00690645" w:rsidP="00690645">
      <w:pPr>
        <w:pStyle w:val="affe"/>
      </w:pPr>
      <w:r>
        <w:t>−</w:t>
      </w:r>
      <w:r>
        <w:tab/>
      </w:r>
      <w:r w:rsidR="006F4436">
        <w:t>создание отдела</w:t>
      </w:r>
      <w:r>
        <w:t>;</w:t>
      </w:r>
    </w:p>
    <w:p w14:paraId="59C95C9B" w14:textId="030E26AA" w:rsidR="00690645" w:rsidRDefault="00690645" w:rsidP="00690645">
      <w:pPr>
        <w:pStyle w:val="affe"/>
      </w:pPr>
      <w:r>
        <w:t>−</w:t>
      </w:r>
      <w:r>
        <w:tab/>
      </w:r>
      <w:r w:rsidR="006F4436">
        <w:t>создание групп показателей</w:t>
      </w:r>
      <w:r>
        <w:t>;</w:t>
      </w:r>
    </w:p>
    <w:p w14:paraId="2138E04D" w14:textId="24820CF7" w:rsidR="00690645" w:rsidRDefault="00690645" w:rsidP="006F4436">
      <w:pPr>
        <w:pStyle w:val="affe"/>
      </w:pPr>
      <w:r>
        <w:t>−</w:t>
      </w:r>
      <w:r>
        <w:tab/>
      </w:r>
      <w:r w:rsidR="006F4436">
        <w:t>добавление оклада отделов и подразделений</w:t>
      </w:r>
      <w:r>
        <w:t>;</w:t>
      </w:r>
    </w:p>
    <w:p w14:paraId="1E01BAF9" w14:textId="77777777" w:rsidR="00690645" w:rsidRDefault="00690645" w:rsidP="00690645">
      <w:pPr>
        <w:pStyle w:val="affe"/>
      </w:pPr>
      <w:r>
        <w:t>−</w:t>
      </w:r>
      <w:r>
        <w:tab/>
        <w:t>расчет ЗП.</w:t>
      </w:r>
    </w:p>
    <w:p w14:paraId="436EA37F" w14:textId="77777777" w:rsidR="00690645" w:rsidRDefault="00690645" w:rsidP="00690645">
      <w:pPr>
        <w:pStyle w:val="affe"/>
      </w:pPr>
      <w:r>
        <w:t>Хранилища:</w:t>
      </w:r>
    </w:p>
    <w:p w14:paraId="06830C18" w14:textId="77777777" w:rsidR="00690645" w:rsidRDefault="00690645" w:rsidP="00690645">
      <w:pPr>
        <w:pStyle w:val="affe"/>
      </w:pPr>
      <w:r>
        <w:t>−</w:t>
      </w:r>
      <w:r>
        <w:tab/>
        <w:t>отделы;</w:t>
      </w:r>
    </w:p>
    <w:p w14:paraId="6C7396BC" w14:textId="77777777" w:rsidR="00690645" w:rsidRDefault="00690645" w:rsidP="00690645">
      <w:pPr>
        <w:pStyle w:val="affe"/>
      </w:pPr>
      <w:r>
        <w:t>−</w:t>
      </w:r>
      <w:r>
        <w:tab/>
        <w:t>должности;</w:t>
      </w:r>
    </w:p>
    <w:p w14:paraId="296A95F8" w14:textId="77777777" w:rsidR="00690645" w:rsidRDefault="00690645" w:rsidP="00690645">
      <w:pPr>
        <w:pStyle w:val="affe"/>
      </w:pPr>
      <w:r>
        <w:t>−</w:t>
      </w:r>
      <w:r>
        <w:tab/>
        <w:t>сотрудники;</w:t>
      </w:r>
    </w:p>
    <w:p w14:paraId="790825AE" w14:textId="77777777" w:rsidR="00690645" w:rsidRDefault="00690645" w:rsidP="00690645">
      <w:pPr>
        <w:pStyle w:val="affe"/>
      </w:pPr>
      <w:r>
        <w:t>−</w:t>
      </w:r>
      <w:r>
        <w:tab/>
        <w:t>группы показателей;</w:t>
      </w:r>
    </w:p>
    <w:p w14:paraId="489A7534" w14:textId="77777777" w:rsidR="00690645" w:rsidRDefault="00690645" w:rsidP="00690645">
      <w:pPr>
        <w:pStyle w:val="affe"/>
      </w:pPr>
      <w:r>
        <w:t>−</w:t>
      </w:r>
      <w:r>
        <w:tab/>
        <w:t>показатели;</w:t>
      </w:r>
    </w:p>
    <w:p w14:paraId="688F226E" w14:textId="77777777" w:rsidR="00690645" w:rsidRDefault="00690645" w:rsidP="00690645">
      <w:pPr>
        <w:pStyle w:val="affe"/>
      </w:pPr>
      <w:r>
        <w:t>−</w:t>
      </w:r>
      <w:r>
        <w:tab/>
        <w:t>группы и должности;</w:t>
      </w:r>
    </w:p>
    <w:p w14:paraId="60052619" w14:textId="4E364CCF" w:rsidR="00522727" w:rsidRDefault="00690645" w:rsidP="00690645">
      <w:pPr>
        <w:pStyle w:val="affe"/>
      </w:pPr>
      <w:r>
        <w:t>−</w:t>
      </w:r>
      <w:r>
        <w:tab/>
        <w:t>итоговые оклады.</w:t>
      </w:r>
    </w:p>
    <w:p w14:paraId="7510B47B" w14:textId="461D64B7" w:rsidR="006506F3" w:rsidRPr="006506F3" w:rsidRDefault="006506F3" w:rsidP="006506F3">
      <w:pPr>
        <w:pStyle w:val="affe"/>
      </w:pPr>
      <w:r>
        <w:t xml:space="preserve">Говоря о передаче данных между клиентом и сервером, стоит упомянуть протокол </w:t>
      </w:r>
      <w:r>
        <w:rPr>
          <w:lang w:val="en-US"/>
        </w:rPr>
        <w:t>TCP</w:t>
      </w:r>
      <w:r>
        <w:t xml:space="preserve">, используемый наиболее широко в </w:t>
      </w:r>
      <w:r>
        <w:rPr>
          <w:lang w:val="en-US"/>
        </w:rPr>
        <w:t>MySQL</w:t>
      </w:r>
      <w:r w:rsidRPr="006506F3">
        <w:t>. При отправке запроса никакие другие данные не могут быть отправлены в середине, и требуется строгое требование порядка.</w:t>
      </w:r>
      <w:r>
        <w:t xml:space="preserve"> Из-за чего в программном коде каждая транзакция в функции закрывалась сразу же после выполнения и обновляла данные на экране, чтобы пользователь видел </w:t>
      </w:r>
      <w:r w:rsidR="0009319E">
        <w:t>актуальную</w:t>
      </w:r>
      <w:r>
        <w:t xml:space="preserve"> информацию.</w:t>
      </w:r>
    </w:p>
    <w:p w14:paraId="6FE8830F" w14:textId="3F4119E5" w:rsidR="0078497C" w:rsidRPr="008740F2" w:rsidRDefault="0009319E" w:rsidP="004629C5">
      <w:pPr>
        <w:pStyle w:val="tdtoccaptionlevel1"/>
        <w:rPr>
          <w:rFonts w:ascii="Times New Roman" w:hAnsi="Times New Roman" w:cs="Times New Roman"/>
        </w:rPr>
      </w:pPr>
      <w:bookmarkStart w:id="10" w:name="_Toc148989729"/>
      <w:r>
        <w:rPr>
          <w:rFonts w:ascii="Times New Roman" w:hAnsi="Times New Roman" w:cs="Times New Roman"/>
        </w:rPr>
        <w:lastRenderedPageBreak/>
        <w:t>Структура программы и алгоритмы</w:t>
      </w:r>
      <w:bookmarkEnd w:id="10"/>
    </w:p>
    <w:p w14:paraId="4B2ABFFA" w14:textId="7CEF7A0E" w:rsidR="00CC04FB" w:rsidRPr="008740F2" w:rsidRDefault="0009319E" w:rsidP="00CC04FB">
      <w:pPr>
        <w:pStyle w:val="tdtoccaptionlevel2"/>
        <w:rPr>
          <w:rFonts w:ascii="Times New Roman" w:hAnsi="Times New Roman" w:cs="Times New Roman"/>
        </w:rPr>
      </w:pPr>
      <w:bookmarkStart w:id="11" w:name="_Toc148989730"/>
      <w:r>
        <w:rPr>
          <w:rFonts w:ascii="Times New Roman" w:hAnsi="Times New Roman" w:cs="Times New Roman"/>
        </w:rPr>
        <w:t>Структура программы</w:t>
      </w:r>
      <w:bookmarkEnd w:id="11"/>
    </w:p>
    <w:p w14:paraId="742677FC" w14:textId="426E6C31" w:rsidR="00B87EF0" w:rsidRDefault="0009319E" w:rsidP="00B87EF0">
      <w:pPr>
        <w:pStyle w:val="affe"/>
      </w:pPr>
      <w:r>
        <w:t xml:space="preserve">Выбранный язык программирования - </w:t>
      </w:r>
      <w:r>
        <w:rPr>
          <w:lang w:val="en-US"/>
        </w:rPr>
        <w:t>Python</w:t>
      </w:r>
      <w:r w:rsidRPr="0009319E">
        <w:t xml:space="preserve"> </w:t>
      </w:r>
      <w:r>
        <w:t xml:space="preserve">с использованием библиотеки </w:t>
      </w:r>
      <w:proofErr w:type="spellStart"/>
      <w:r>
        <w:rPr>
          <w:lang w:val="en-US"/>
        </w:rPr>
        <w:t>PyQt</w:t>
      </w:r>
      <w:proofErr w:type="spellEnd"/>
      <w:r w:rsidRPr="0009319E">
        <w:t xml:space="preserve"> </w:t>
      </w:r>
      <w:r>
        <w:t>версии 5. Рефакторинг кода предполагает разбиение на модули основного программного кода в зависимости от экранной формы, таким образом основный код разбивается на 7 модулей и основной файл, осуществляющий навигацию по формам. В каждом модуле реализуются функции, используемые на экранной форме. Связь форм и процессов описана в пункте 1.1</w:t>
      </w:r>
    </w:p>
    <w:p w14:paraId="318C5122" w14:textId="40BD2CE2" w:rsidR="0009319E" w:rsidRPr="008740F2" w:rsidRDefault="0009319E" w:rsidP="0009319E">
      <w:pPr>
        <w:pStyle w:val="tdtoccaptionlevel2"/>
        <w:rPr>
          <w:rFonts w:ascii="Times New Roman" w:hAnsi="Times New Roman" w:cs="Times New Roman"/>
        </w:rPr>
      </w:pPr>
      <w:bookmarkStart w:id="12" w:name="_Toc148989731"/>
      <w:r>
        <w:rPr>
          <w:rFonts w:ascii="Times New Roman" w:hAnsi="Times New Roman" w:cs="Times New Roman"/>
        </w:rPr>
        <w:t>Алгоритмы решения задач</w:t>
      </w:r>
      <w:bookmarkEnd w:id="12"/>
    </w:p>
    <w:p w14:paraId="6F11529A" w14:textId="136AE1F8" w:rsidR="0009319E" w:rsidRDefault="00772394" w:rsidP="0009319E">
      <w:pPr>
        <w:pStyle w:val="affe"/>
      </w:pPr>
      <w:r>
        <w:t>Входная форма проверяет наличие такого пользователя в базе данных, в случае несовпадения пароля показывает сообщение о некорректности введенных данных, а также сообщает если такого пользователя нет в системе.</w:t>
      </w:r>
      <w:r w:rsidR="003444BB">
        <w:t xml:space="preserve"> Ит </w:t>
      </w:r>
    </w:p>
    <w:p w14:paraId="761EDA1A" w14:textId="234BCCC6" w:rsidR="00772394" w:rsidRPr="00CB216B" w:rsidRDefault="00772394" w:rsidP="0009319E">
      <w:pPr>
        <w:pStyle w:val="affe"/>
      </w:pPr>
      <w:r>
        <w:t xml:space="preserve">Основные формы для ввода информации по формам осуществляются </w:t>
      </w:r>
      <w:r>
        <w:rPr>
          <w:lang w:val="en-US"/>
        </w:rPr>
        <w:t>SQL</w:t>
      </w:r>
      <w:r>
        <w:t xml:space="preserve">-запросами </w:t>
      </w:r>
      <w:r>
        <w:rPr>
          <w:lang w:val="en-US"/>
        </w:rPr>
        <w:t>INSERT</w:t>
      </w:r>
      <w:r>
        <w:t>.</w:t>
      </w:r>
      <w:r w:rsidRPr="00772394">
        <w:t xml:space="preserve"> </w:t>
      </w:r>
      <w:r>
        <w:t xml:space="preserve">Вывод информации в таблицы реализуются </w:t>
      </w:r>
      <w:r>
        <w:rPr>
          <w:lang w:val="en-US"/>
        </w:rPr>
        <w:t>SQL</w:t>
      </w:r>
      <w:r w:rsidRPr="00772394">
        <w:t>-</w:t>
      </w:r>
      <w:r>
        <w:t xml:space="preserve">запросами </w:t>
      </w:r>
      <w:r>
        <w:rPr>
          <w:lang w:val="en-US"/>
        </w:rPr>
        <w:t>SELECT</w:t>
      </w:r>
      <w:r w:rsidRPr="00772394">
        <w:t>,</w:t>
      </w:r>
      <w:r>
        <w:t xml:space="preserve"> после чего полученный результат помещается в переменную и выводится циклом в таблицу. В каждую таблицу выводится и скрывается </w:t>
      </w:r>
      <w:r>
        <w:rPr>
          <w:lang w:val="en-US"/>
        </w:rPr>
        <w:t>id</w:t>
      </w:r>
      <w:r w:rsidRPr="00772394">
        <w:t xml:space="preserve"> </w:t>
      </w:r>
      <w:r>
        <w:t xml:space="preserve">записи, чтобы их можно редактировать и удалять запросами </w:t>
      </w:r>
      <w:r>
        <w:rPr>
          <w:lang w:val="en-US"/>
        </w:rPr>
        <w:t>UPDATE</w:t>
      </w:r>
      <w:r w:rsidRPr="00772394">
        <w:t xml:space="preserve"> </w:t>
      </w:r>
      <w:r>
        <w:t xml:space="preserve">и </w:t>
      </w:r>
      <w:r>
        <w:rPr>
          <w:lang w:val="en-US"/>
        </w:rPr>
        <w:t>DELETE</w:t>
      </w:r>
      <w:r w:rsidRPr="00772394">
        <w:t xml:space="preserve"> </w:t>
      </w:r>
      <w:r w:rsidR="00CB216B">
        <w:t xml:space="preserve">по полю </w:t>
      </w:r>
      <w:r w:rsidR="00CB216B">
        <w:rPr>
          <w:lang w:val="en-US"/>
        </w:rPr>
        <w:t>id</w:t>
      </w:r>
      <w:r w:rsidR="00CB216B" w:rsidRPr="00CB216B">
        <w:t>.</w:t>
      </w:r>
    </w:p>
    <w:p w14:paraId="1CE37475" w14:textId="56E88CD2" w:rsidR="00772394" w:rsidRDefault="00772394" w:rsidP="0009319E">
      <w:pPr>
        <w:pStyle w:val="affe"/>
      </w:pPr>
      <w:r>
        <w:t xml:space="preserve">Навигация осуществлена отслеживанием нажатия на поле таблицы, после чего в заготовленном пустом невидимом поле в дочернем окне помещается выбранное значение, чтобы подставить значение в блок </w:t>
      </w:r>
      <w:r>
        <w:rPr>
          <w:lang w:val="en-US"/>
        </w:rPr>
        <w:t>WHERE</w:t>
      </w:r>
      <w:r w:rsidRPr="00772394">
        <w:t xml:space="preserve"> </w:t>
      </w:r>
      <w:r>
        <w:t xml:space="preserve">запроса </w:t>
      </w:r>
      <w:r>
        <w:rPr>
          <w:lang w:val="en-US"/>
        </w:rPr>
        <w:t>SELECT</w:t>
      </w:r>
      <w:r w:rsidRPr="00772394">
        <w:t>.</w:t>
      </w:r>
      <w:r>
        <w:t xml:space="preserve"> Благодаря чему на форме отображается информация выбранного отдела/группы показателей.</w:t>
      </w:r>
    </w:p>
    <w:p w14:paraId="326F491A" w14:textId="36D9E7FD" w:rsidR="00772394" w:rsidRDefault="00CB216B" w:rsidP="0009319E">
      <w:pPr>
        <w:pStyle w:val="affe"/>
      </w:pPr>
      <w:r>
        <w:t>Чтобы наглядно отображать пользователю какие сотрудники ещё не имеют оценки показателей, делается проверка, где сравнивается количество сотрудников в группе показателей и актуальное количество сотрудников из этого отдела с выбранной группой показателей в итоговой таблице окладов, если сотрудника ещё нет в итоговой таблице, значит данные не внесены, и группа светится желтым светом. Она также проверяет заполнены ли все сотрудники отдела. Если да, то высвечивается кнопка для расчета заработной платы отдела.</w:t>
      </w:r>
    </w:p>
    <w:p w14:paraId="10D903C7" w14:textId="769A53E1" w:rsidR="005F53C9" w:rsidRDefault="00CB216B" w:rsidP="005F53C9">
      <w:pPr>
        <w:pStyle w:val="affe"/>
      </w:pPr>
      <w:r>
        <w:t xml:space="preserve">Расчет оценки показателей происходят в запросе, введенные значения суммируются и делятся на произведение их количества и максимальной оценки показателей (20). Таким образом уже готовые коэффициенты заносятся в базу данных. После заполнения итогового отношения с коэффициентами и проверками на внесенное количество сотрудников расчет зарплаты также осуществлен запросом </w:t>
      </w:r>
      <w:r>
        <w:rPr>
          <w:lang w:val="en-US"/>
        </w:rPr>
        <w:t>SQL</w:t>
      </w:r>
      <w:r w:rsidRPr="00CB216B">
        <w:t xml:space="preserve">. </w:t>
      </w:r>
      <w:r>
        <w:t xml:space="preserve">Запросом </w:t>
      </w:r>
      <w:r>
        <w:rPr>
          <w:lang w:val="en-US"/>
        </w:rPr>
        <w:lastRenderedPageBreak/>
        <w:t>SELECT</w:t>
      </w:r>
      <w:r w:rsidRPr="00CB216B">
        <w:t xml:space="preserve"> </w:t>
      </w:r>
      <w:r>
        <w:t xml:space="preserve">находится оклад сотрудника с учетом коэффициентом и складывается в одну переменную. Получившаяся сумма приведенных окладов сотрудников отдела делится на общий бюджет отдела, тоже с помощью запроса </w:t>
      </w:r>
      <w:r>
        <w:rPr>
          <w:lang w:val="en-US"/>
        </w:rPr>
        <w:t>SELECT</w:t>
      </w:r>
      <w:r w:rsidRPr="00CB216B">
        <w:t xml:space="preserve">. </w:t>
      </w:r>
      <w:r>
        <w:t>Данный коэффициент умножается на приведенные оклады</w:t>
      </w:r>
      <w:r w:rsidR="00346DBC">
        <w:t xml:space="preserve"> каждого сотрудника, тем самым суммарно оклады не превысят выделенный бюджет. Копейки, вышедшие за грань, вычитаются из зарплаты руководителя, иначе прибавляются к руководителю.</w:t>
      </w:r>
      <w:bookmarkEnd w:id="0"/>
    </w:p>
    <w:p w14:paraId="41BB7070" w14:textId="5C645086" w:rsidR="0092520E" w:rsidRPr="008740F2" w:rsidRDefault="0092520E" w:rsidP="0092520E">
      <w:pPr>
        <w:pStyle w:val="tdtoccaptionlevel1"/>
        <w:rPr>
          <w:rFonts w:ascii="Times New Roman" w:hAnsi="Times New Roman" w:cs="Times New Roman"/>
        </w:rPr>
      </w:pPr>
      <w:bookmarkStart w:id="13" w:name="_Toc148989732"/>
      <w:r>
        <w:rPr>
          <w:rFonts w:ascii="Times New Roman" w:hAnsi="Times New Roman" w:cs="Times New Roman"/>
        </w:rPr>
        <w:lastRenderedPageBreak/>
        <w:t>Выбранная архитектура системы</w:t>
      </w:r>
      <w:bookmarkEnd w:id="13"/>
    </w:p>
    <w:p w14:paraId="27ACA270" w14:textId="4FBE1917" w:rsidR="0092520E" w:rsidRPr="00A079A3" w:rsidRDefault="0092520E" w:rsidP="00A079A3">
      <w:pPr>
        <w:pStyle w:val="affe"/>
      </w:pPr>
      <w:r w:rsidRPr="00A079A3">
        <w:t xml:space="preserve">Для созданного решения была выбрала </w:t>
      </w:r>
      <w:r w:rsidR="00F01A0F" w:rsidRPr="00A079A3">
        <w:t>двухзвенная</w:t>
      </w:r>
      <w:bookmarkStart w:id="14" w:name="_GoBack"/>
      <w:bookmarkEnd w:id="14"/>
      <w:r w:rsidRPr="00A079A3">
        <w:t xml:space="preserve"> архитектура «Клиент-сервер» с базой данных. </w:t>
      </w:r>
      <w:r w:rsidRPr="00A079A3">
        <w:t xml:space="preserve">Архитектура </w:t>
      </w:r>
      <w:proofErr w:type="spellStart"/>
      <w:r w:rsidRPr="00A079A3">
        <w:t>MySQL</w:t>
      </w:r>
      <w:proofErr w:type="spellEnd"/>
      <w:r w:rsidRPr="00A079A3">
        <w:t xml:space="preserve"> включает в себя две основные компоненты: клиентскую и серверную. Серверная часть представляет собой основу, которая управляет базой данных и обработкой запросов. Клиентская часть выполняет запросы и получает ответы от серверной части.</w:t>
      </w:r>
    </w:p>
    <w:p w14:paraId="325E40E8" w14:textId="77777777" w:rsidR="00A079A3" w:rsidRPr="00A079A3" w:rsidRDefault="0092520E" w:rsidP="00A079A3">
      <w:pPr>
        <w:pStyle w:val="affe"/>
      </w:pPr>
      <w:proofErr w:type="spellStart"/>
      <w:r w:rsidRPr="00A079A3">
        <w:t>MySQL</w:t>
      </w:r>
      <w:proofErr w:type="spellEnd"/>
      <w:r w:rsidRPr="00A079A3">
        <w:t xml:space="preserve"> работает в режиме клиент-сервер. Клиент отправляет запросы на сервер, который в свою очередь получает эти запросы, обрабатывает их и возвращает результаты. Клиент </w:t>
      </w:r>
      <w:r w:rsidR="00A079A3" w:rsidRPr="00A079A3">
        <w:t xml:space="preserve">в данном случае реализован на языке </w:t>
      </w:r>
      <w:proofErr w:type="spellStart"/>
      <w:r w:rsidR="00A079A3" w:rsidRPr="00A079A3">
        <w:t>Python</w:t>
      </w:r>
      <w:proofErr w:type="spellEnd"/>
      <w:r w:rsidR="00A079A3" w:rsidRPr="00A079A3">
        <w:t xml:space="preserve"> с использованием библиотеки </w:t>
      </w:r>
      <w:proofErr w:type="spellStart"/>
      <w:r w:rsidR="00A079A3" w:rsidRPr="00A079A3">
        <w:t>pymysql</w:t>
      </w:r>
      <w:proofErr w:type="spellEnd"/>
      <w:r w:rsidRPr="00A079A3">
        <w:t>.</w:t>
      </w:r>
      <w:r w:rsidR="00A079A3" w:rsidRPr="00A079A3">
        <w:t xml:space="preserve"> </w:t>
      </w:r>
      <w:r w:rsidR="00A079A3" w:rsidRPr="00A079A3">
        <w:t xml:space="preserve">Для каждого клиентского соединения внутри серверного процесса выделяется отдельный поток. Запросы соединения выполняются только внутри этого потока, который, в свою очередь, выполняется одним ядром или процессором. Сервер кэширует потоки, поэтому их не нужно создавать или уничтожать для каждого нового соединения. Когда клиент подключаются к серверу </w:t>
      </w:r>
      <w:proofErr w:type="spellStart"/>
      <w:r w:rsidR="00A079A3" w:rsidRPr="00A079A3">
        <w:t>MySQL</w:t>
      </w:r>
      <w:proofErr w:type="spellEnd"/>
      <w:r w:rsidR="00A079A3" w:rsidRPr="00A079A3">
        <w:t xml:space="preserve">, он должен </w:t>
      </w:r>
      <w:r w:rsidR="00A079A3" w:rsidRPr="00A079A3">
        <w:t>его</w:t>
      </w:r>
      <w:r w:rsidR="00A079A3" w:rsidRPr="00A079A3">
        <w:t xml:space="preserve"> аутентифицировать. Аутентификация выполняется на основе имени пользователя, адреса хоста, с которого происходит соединение, и пароля.</w:t>
      </w:r>
    </w:p>
    <w:p w14:paraId="0FA9395D" w14:textId="77777777" w:rsidR="00A079A3" w:rsidRDefault="00A079A3" w:rsidP="00A079A3">
      <w:pPr>
        <w:pStyle w:val="affe"/>
      </w:pPr>
      <w:r w:rsidRPr="00A079A3">
        <w:t>Созданное решение предполагает, что количество клиентов, одновременно взаимодействующие с сервером не превышают од</w:t>
      </w:r>
      <w:r>
        <w:t>ин</w:t>
      </w:r>
      <w:r w:rsidRPr="00A079A3">
        <w:t xml:space="preserve"> компьютер.</w:t>
      </w:r>
      <w:r>
        <w:t xml:space="preserve"> Архитектура приложения представлена на рисунке 4.1</w:t>
      </w:r>
    </w:p>
    <w:p w14:paraId="1DDEBD9B" w14:textId="77777777" w:rsidR="00A079A3" w:rsidRDefault="00A079A3" w:rsidP="00A079A3">
      <w:pPr>
        <w:pStyle w:val="affe"/>
      </w:pPr>
      <w:r w:rsidRPr="00A079A3">
        <w:drawing>
          <wp:inline distT="0" distB="0" distL="0" distR="0" wp14:anchorId="646B7EA3" wp14:editId="0AE614C6">
            <wp:extent cx="5281118" cy="2339543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E2D7" w14:textId="3A0CE803" w:rsidR="005F53C9" w:rsidRDefault="00A079A3" w:rsidP="00A079A3">
      <w:pPr>
        <w:pStyle w:val="affe"/>
        <w:jc w:val="center"/>
      </w:pPr>
      <w:r>
        <w:t>Рисунок 4.1 – Архитектура приложения</w:t>
      </w:r>
      <w:r w:rsidR="005F53C9">
        <w:br w:type="page"/>
      </w:r>
    </w:p>
    <w:p w14:paraId="32CCD1D3" w14:textId="71F7AD74" w:rsidR="00CB216B" w:rsidRDefault="005F53C9" w:rsidP="005F53C9">
      <w:pPr>
        <w:pStyle w:val="affe"/>
        <w:jc w:val="center"/>
        <w:outlineLvl w:val="0"/>
        <w:rPr>
          <w:b/>
          <w:bCs/>
        </w:rPr>
      </w:pPr>
      <w:bookmarkStart w:id="15" w:name="_Toc148989733"/>
      <w:r w:rsidRPr="005F53C9">
        <w:rPr>
          <w:b/>
          <w:bCs/>
        </w:rPr>
        <w:lastRenderedPageBreak/>
        <w:t>Приложение А</w:t>
      </w:r>
      <w:bookmarkEnd w:id="15"/>
    </w:p>
    <w:p w14:paraId="45C62F94" w14:textId="6F649584" w:rsidR="005F53C9" w:rsidRDefault="005F53C9" w:rsidP="005F53C9">
      <w:pPr>
        <w:pStyle w:val="affe"/>
        <w:jc w:val="center"/>
      </w:pPr>
      <w:r w:rsidRPr="005F53C9">
        <w:t>Экранные формы приложения</w:t>
      </w:r>
    </w:p>
    <w:p w14:paraId="00C8CB57" w14:textId="322D68C0" w:rsidR="005F53C9" w:rsidRDefault="005F53C9" w:rsidP="005F53C9">
      <w:pPr>
        <w:pStyle w:val="affe"/>
        <w:jc w:val="center"/>
      </w:pPr>
    </w:p>
    <w:p w14:paraId="0894E358" w14:textId="2F3A373A" w:rsidR="005F53C9" w:rsidRDefault="005F53C9" w:rsidP="005F53C9">
      <w:pPr>
        <w:pStyle w:val="Jcyjdyjqntrcn"/>
        <w:rPr>
          <w:sz w:val="24"/>
        </w:rPr>
      </w:pPr>
      <w:r>
        <w:rPr>
          <w:sz w:val="24"/>
        </w:rPr>
        <w:t>Вход в систему:</w:t>
      </w:r>
    </w:p>
    <w:p w14:paraId="6765658A" w14:textId="3D4BF184" w:rsidR="005F53C9" w:rsidRDefault="005F53C9" w:rsidP="005F53C9">
      <w:pPr>
        <w:pStyle w:val="Jcyjdyjqntrcn"/>
        <w:rPr>
          <w:sz w:val="24"/>
        </w:rPr>
      </w:pPr>
      <w:r w:rsidRPr="00256411">
        <w:rPr>
          <w:noProof/>
        </w:rPr>
        <w:drawing>
          <wp:inline distT="0" distB="0" distL="0" distR="0" wp14:anchorId="257D2222" wp14:editId="67F0A3F0">
            <wp:extent cx="4647607" cy="270510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4762" cy="272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22B4" w14:textId="715297C2" w:rsidR="005F53C9" w:rsidRPr="005F53C9" w:rsidRDefault="005F53C9" w:rsidP="005F53C9">
      <w:pPr>
        <w:pStyle w:val="Jcyjdyjqntrcn"/>
        <w:rPr>
          <w:sz w:val="24"/>
        </w:rPr>
      </w:pPr>
      <w:r w:rsidRPr="005F53C9">
        <w:rPr>
          <w:sz w:val="24"/>
        </w:rPr>
        <w:t>Раздел подразделений:</w:t>
      </w:r>
    </w:p>
    <w:p w14:paraId="2D0B46C8" w14:textId="77777777" w:rsidR="005F53C9" w:rsidRPr="005F53C9" w:rsidRDefault="005F53C9" w:rsidP="005F53C9">
      <w:pPr>
        <w:pStyle w:val="Jcyjdyjqntrcn"/>
        <w:numPr>
          <w:ilvl w:val="0"/>
          <w:numId w:val="28"/>
        </w:numPr>
        <w:rPr>
          <w:sz w:val="24"/>
        </w:rPr>
      </w:pPr>
      <w:r w:rsidRPr="005F53C9">
        <w:rPr>
          <w:sz w:val="24"/>
        </w:rPr>
        <w:t>Главная форма</w:t>
      </w:r>
    </w:p>
    <w:p w14:paraId="24A73602" w14:textId="075407DE" w:rsidR="005F53C9" w:rsidRPr="005F53C9" w:rsidRDefault="005F53C9" w:rsidP="005F53C9">
      <w:pPr>
        <w:pStyle w:val="Jcyjdyjqntrcn"/>
        <w:ind w:firstLine="0"/>
        <w:rPr>
          <w:sz w:val="24"/>
        </w:rPr>
      </w:pPr>
      <w:r w:rsidRPr="005F53C9">
        <w:rPr>
          <w:noProof/>
          <w:sz w:val="24"/>
        </w:rPr>
        <w:drawing>
          <wp:inline distT="0" distB="0" distL="0" distR="0" wp14:anchorId="29DACE13" wp14:editId="6D60BEF3">
            <wp:extent cx="5963395" cy="43967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190" cy="441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ABEA" w14:textId="77777777" w:rsidR="005F53C9" w:rsidRPr="005F53C9" w:rsidRDefault="005F53C9" w:rsidP="005F53C9">
      <w:pPr>
        <w:pStyle w:val="Jcyjdyjqntrcn"/>
        <w:numPr>
          <w:ilvl w:val="0"/>
          <w:numId w:val="28"/>
        </w:numPr>
        <w:rPr>
          <w:sz w:val="24"/>
        </w:rPr>
      </w:pPr>
      <w:r w:rsidRPr="005F53C9">
        <w:rPr>
          <w:sz w:val="24"/>
        </w:rPr>
        <w:lastRenderedPageBreak/>
        <w:t>Добавить сотрудника/должность</w:t>
      </w:r>
    </w:p>
    <w:p w14:paraId="63030AE5" w14:textId="48116F9A" w:rsidR="005F53C9" w:rsidRPr="005F53C9" w:rsidRDefault="005F53C9" w:rsidP="005F53C9">
      <w:pPr>
        <w:pStyle w:val="Jcyjdyjqntrcn"/>
        <w:ind w:firstLine="0"/>
        <w:rPr>
          <w:noProof/>
          <w:sz w:val="24"/>
        </w:rPr>
      </w:pPr>
      <w:r w:rsidRPr="00F23A87">
        <w:rPr>
          <w:noProof/>
        </w:rPr>
        <w:drawing>
          <wp:inline distT="0" distB="0" distL="0" distR="0" wp14:anchorId="5FF33000" wp14:editId="6239CE21">
            <wp:extent cx="6284635" cy="457962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2026" cy="45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D9B2" w14:textId="77777777" w:rsidR="005F53C9" w:rsidRPr="005F53C9" w:rsidRDefault="005F53C9" w:rsidP="005F53C9">
      <w:pPr>
        <w:pStyle w:val="Jcyjdyjqntrcn"/>
        <w:numPr>
          <w:ilvl w:val="0"/>
          <w:numId w:val="28"/>
        </w:numPr>
        <w:rPr>
          <w:sz w:val="24"/>
        </w:rPr>
      </w:pPr>
      <w:r w:rsidRPr="005F53C9">
        <w:rPr>
          <w:noProof/>
          <w:sz w:val="24"/>
        </w:rPr>
        <w:t>Ввести сотрудника</w:t>
      </w:r>
    </w:p>
    <w:p w14:paraId="6F3D47B8" w14:textId="1AD5A9C2" w:rsidR="005F53C9" w:rsidRPr="005F53C9" w:rsidRDefault="005F53C9" w:rsidP="005F53C9">
      <w:pPr>
        <w:pStyle w:val="Jcyjdyjqntrcn"/>
        <w:ind w:firstLine="0"/>
        <w:rPr>
          <w:sz w:val="24"/>
        </w:rPr>
      </w:pPr>
      <w:r w:rsidRPr="00AD04D6">
        <w:rPr>
          <w:noProof/>
        </w:rPr>
        <w:drawing>
          <wp:inline distT="0" distB="0" distL="0" distR="0" wp14:anchorId="11DE44CE" wp14:editId="340709C9">
            <wp:extent cx="6330516" cy="34899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-14"/>
                    <a:stretch/>
                  </pic:blipFill>
                  <pic:spPr bwMode="auto">
                    <a:xfrm>
                      <a:off x="0" y="0"/>
                      <a:ext cx="6392629" cy="352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868C1" w14:textId="77777777" w:rsidR="009415FB" w:rsidRDefault="009415FB" w:rsidP="005F53C9">
      <w:pPr>
        <w:pStyle w:val="Jcyjdyjqntrcn"/>
        <w:rPr>
          <w:sz w:val="24"/>
        </w:rPr>
      </w:pPr>
    </w:p>
    <w:p w14:paraId="1CF557AE" w14:textId="5EA5BAB4" w:rsidR="005F53C9" w:rsidRPr="005F53C9" w:rsidRDefault="005F53C9" w:rsidP="005F53C9">
      <w:pPr>
        <w:pStyle w:val="Jcyjdyjqntrcn"/>
        <w:rPr>
          <w:sz w:val="24"/>
        </w:rPr>
      </w:pPr>
      <w:r w:rsidRPr="005F53C9">
        <w:rPr>
          <w:sz w:val="24"/>
        </w:rPr>
        <w:lastRenderedPageBreak/>
        <w:t>Раздел групп показателей</w:t>
      </w:r>
    </w:p>
    <w:p w14:paraId="0B316F2D" w14:textId="77777777" w:rsidR="005F53C9" w:rsidRPr="005F53C9" w:rsidRDefault="005F53C9" w:rsidP="005F53C9">
      <w:pPr>
        <w:pStyle w:val="Jcyjdyjqntrcn"/>
        <w:numPr>
          <w:ilvl w:val="0"/>
          <w:numId w:val="29"/>
        </w:numPr>
        <w:rPr>
          <w:sz w:val="24"/>
        </w:rPr>
      </w:pPr>
      <w:r w:rsidRPr="005F53C9">
        <w:rPr>
          <w:sz w:val="24"/>
        </w:rPr>
        <w:t>Главная форма</w:t>
      </w:r>
    </w:p>
    <w:p w14:paraId="0282D756" w14:textId="4B044649" w:rsidR="005F53C9" w:rsidRPr="005F53C9" w:rsidRDefault="005F53C9" w:rsidP="005F53C9">
      <w:pPr>
        <w:pStyle w:val="Jcyjdyjqntrcn"/>
        <w:ind w:firstLine="0"/>
        <w:rPr>
          <w:sz w:val="24"/>
        </w:rPr>
      </w:pPr>
      <w:r w:rsidRPr="005F53C9">
        <w:rPr>
          <w:noProof/>
          <w:sz w:val="24"/>
        </w:rPr>
        <w:drawing>
          <wp:inline distT="0" distB="0" distL="0" distR="0" wp14:anchorId="270FE9C0" wp14:editId="18CCAB52">
            <wp:extent cx="5461619" cy="406146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53" cy="40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A461" w14:textId="77777777" w:rsidR="005F53C9" w:rsidRPr="005F53C9" w:rsidRDefault="005F53C9" w:rsidP="005F53C9">
      <w:pPr>
        <w:pStyle w:val="Jcyjdyjqntrcn"/>
        <w:numPr>
          <w:ilvl w:val="0"/>
          <w:numId w:val="29"/>
        </w:numPr>
        <w:rPr>
          <w:sz w:val="24"/>
        </w:rPr>
      </w:pPr>
      <w:r w:rsidRPr="005F53C9">
        <w:rPr>
          <w:sz w:val="24"/>
        </w:rPr>
        <w:t>Добавить индикатор, привязать должность</w:t>
      </w:r>
    </w:p>
    <w:p w14:paraId="37AA5CF7" w14:textId="1DBD4D78" w:rsidR="009415FB" w:rsidRPr="005F53C9" w:rsidRDefault="005F53C9" w:rsidP="005F53C9">
      <w:pPr>
        <w:pStyle w:val="Jcyjdyjqntrcn"/>
        <w:ind w:firstLine="0"/>
        <w:rPr>
          <w:noProof/>
          <w:sz w:val="24"/>
        </w:rPr>
      </w:pPr>
      <w:r w:rsidRPr="005F53C9">
        <w:rPr>
          <w:noProof/>
          <w:sz w:val="24"/>
        </w:rPr>
        <w:drawing>
          <wp:inline distT="0" distB="0" distL="0" distR="0" wp14:anchorId="28872186" wp14:editId="3070B0AD">
            <wp:extent cx="5372100" cy="39492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224" cy="396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64E2" w14:textId="77777777" w:rsidR="005F53C9" w:rsidRPr="005F53C9" w:rsidRDefault="005F53C9" w:rsidP="005F53C9">
      <w:pPr>
        <w:pStyle w:val="Jcyjdyjqntrcn"/>
        <w:numPr>
          <w:ilvl w:val="0"/>
          <w:numId w:val="29"/>
        </w:numPr>
        <w:rPr>
          <w:noProof/>
          <w:sz w:val="24"/>
        </w:rPr>
      </w:pPr>
      <w:r w:rsidRPr="005F53C9">
        <w:rPr>
          <w:noProof/>
          <w:sz w:val="24"/>
        </w:rPr>
        <w:lastRenderedPageBreak/>
        <w:t>Добавить должность</w:t>
      </w:r>
    </w:p>
    <w:p w14:paraId="7ECD0844" w14:textId="359E92C4" w:rsidR="005F53C9" w:rsidRPr="005F53C9" w:rsidRDefault="005F53C9" w:rsidP="005F53C9">
      <w:pPr>
        <w:pStyle w:val="Jcyjdyjqntrcn"/>
        <w:rPr>
          <w:noProof/>
          <w:sz w:val="24"/>
        </w:rPr>
      </w:pPr>
      <w:r w:rsidRPr="005F53C9">
        <w:rPr>
          <w:noProof/>
          <w:sz w:val="24"/>
        </w:rPr>
        <w:drawing>
          <wp:inline distT="0" distB="0" distL="0" distR="0" wp14:anchorId="631DE30D" wp14:editId="645304F6">
            <wp:extent cx="5817605" cy="2689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35" cy="269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1490" w14:textId="77777777" w:rsidR="005F53C9" w:rsidRPr="005F53C9" w:rsidRDefault="005F53C9" w:rsidP="005F53C9">
      <w:pPr>
        <w:pStyle w:val="Jcyjdyjqntrcn"/>
        <w:ind w:firstLine="0"/>
        <w:rPr>
          <w:sz w:val="24"/>
        </w:rPr>
      </w:pPr>
      <w:r w:rsidRPr="005F53C9">
        <w:rPr>
          <w:sz w:val="24"/>
        </w:rPr>
        <w:t>Раздел окладов</w:t>
      </w:r>
    </w:p>
    <w:p w14:paraId="48F89587" w14:textId="77777777" w:rsidR="005F53C9" w:rsidRPr="005F53C9" w:rsidRDefault="005F53C9" w:rsidP="005F53C9">
      <w:pPr>
        <w:pStyle w:val="Jcyjdyjqntrcn"/>
        <w:numPr>
          <w:ilvl w:val="0"/>
          <w:numId w:val="30"/>
        </w:numPr>
        <w:rPr>
          <w:sz w:val="24"/>
        </w:rPr>
      </w:pPr>
      <w:r w:rsidRPr="005F53C9">
        <w:rPr>
          <w:sz w:val="24"/>
        </w:rPr>
        <w:t>Главная форма</w:t>
      </w:r>
    </w:p>
    <w:p w14:paraId="038D453F" w14:textId="518E0AB3" w:rsidR="005F53C9" w:rsidRPr="005F53C9" w:rsidRDefault="005F53C9" w:rsidP="005F53C9">
      <w:pPr>
        <w:pStyle w:val="Jcyjdyjqntrcn"/>
        <w:ind w:firstLine="0"/>
        <w:rPr>
          <w:sz w:val="24"/>
        </w:rPr>
      </w:pPr>
      <w:r w:rsidRPr="005F53C9">
        <w:rPr>
          <w:noProof/>
          <w:sz w:val="24"/>
        </w:rPr>
        <w:drawing>
          <wp:inline distT="0" distB="0" distL="0" distR="0" wp14:anchorId="0C9C4D9B" wp14:editId="4F4DC45F">
            <wp:extent cx="6273989" cy="4625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267" cy="46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3643" w14:textId="5FF23EB0" w:rsidR="005F53C9" w:rsidRDefault="005F53C9" w:rsidP="005F53C9">
      <w:pPr>
        <w:pStyle w:val="Jcyjdyjqntrcn"/>
        <w:ind w:firstLine="0"/>
        <w:rPr>
          <w:sz w:val="24"/>
        </w:rPr>
      </w:pPr>
    </w:p>
    <w:p w14:paraId="6B5BC04C" w14:textId="39ED260F" w:rsidR="009415FB" w:rsidRDefault="009415FB" w:rsidP="005F53C9">
      <w:pPr>
        <w:pStyle w:val="Jcyjdyjqntrcn"/>
        <w:ind w:firstLine="0"/>
        <w:rPr>
          <w:sz w:val="24"/>
        </w:rPr>
      </w:pPr>
    </w:p>
    <w:p w14:paraId="59D9F06E" w14:textId="77777777" w:rsidR="009415FB" w:rsidRPr="005F53C9" w:rsidRDefault="009415FB" w:rsidP="005F53C9">
      <w:pPr>
        <w:pStyle w:val="Jcyjdyjqntrcn"/>
        <w:ind w:firstLine="0"/>
        <w:rPr>
          <w:sz w:val="24"/>
        </w:rPr>
      </w:pPr>
    </w:p>
    <w:p w14:paraId="4C7C80E8" w14:textId="77777777" w:rsidR="005F53C9" w:rsidRPr="005F53C9" w:rsidRDefault="005F53C9" w:rsidP="005F53C9">
      <w:pPr>
        <w:pStyle w:val="Jcyjdyjqntrcn"/>
        <w:ind w:firstLine="0"/>
        <w:rPr>
          <w:sz w:val="24"/>
        </w:rPr>
      </w:pPr>
      <w:r w:rsidRPr="005F53C9">
        <w:rPr>
          <w:sz w:val="24"/>
        </w:rPr>
        <w:lastRenderedPageBreak/>
        <w:t>Раздел заполнения показателей</w:t>
      </w:r>
    </w:p>
    <w:p w14:paraId="5F6A1294" w14:textId="77777777" w:rsidR="005F53C9" w:rsidRPr="005F53C9" w:rsidRDefault="005F53C9" w:rsidP="005F53C9">
      <w:pPr>
        <w:pStyle w:val="Jcyjdyjqntrcn"/>
        <w:numPr>
          <w:ilvl w:val="0"/>
          <w:numId w:val="31"/>
        </w:numPr>
        <w:rPr>
          <w:sz w:val="24"/>
        </w:rPr>
      </w:pPr>
      <w:r w:rsidRPr="005F53C9">
        <w:rPr>
          <w:sz w:val="24"/>
        </w:rPr>
        <w:t>Главная форма</w:t>
      </w:r>
    </w:p>
    <w:p w14:paraId="0357B0DB" w14:textId="4D495E55" w:rsidR="005F53C9" w:rsidRPr="005F53C9" w:rsidRDefault="005F53C9" w:rsidP="005F53C9">
      <w:pPr>
        <w:pStyle w:val="Jcyjdyjqntrcn"/>
        <w:ind w:firstLine="0"/>
        <w:rPr>
          <w:sz w:val="24"/>
        </w:rPr>
      </w:pPr>
      <w:r w:rsidRPr="005F53C9">
        <w:rPr>
          <w:noProof/>
          <w:sz w:val="24"/>
        </w:rPr>
        <w:drawing>
          <wp:inline distT="0" distB="0" distL="0" distR="0" wp14:anchorId="6359EBA7" wp14:editId="203CF0CD">
            <wp:extent cx="5186742" cy="3802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169" cy="380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630D" w14:textId="77777777" w:rsidR="005F53C9" w:rsidRPr="005F53C9" w:rsidRDefault="005F53C9" w:rsidP="005F53C9">
      <w:pPr>
        <w:pStyle w:val="Jcyjdyjqntrcn"/>
        <w:numPr>
          <w:ilvl w:val="0"/>
          <w:numId w:val="31"/>
        </w:numPr>
        <w:rPr>
          <w:sz w:val="24"/>
        </w:rPr>
      </w:pPr>
      <w:r w:rsidRPr="005F53C9">
        <w:rPr>
          <w:sz w:val="24"/>
        </w:rPr>
        <w:t>Заполнение показателей</w:t>
      </w:r>
    </w:p>
    <w:p w14:paraId="666CCAFA" w14:textId="33F9015C" w:rsidR="005F53C9" w:rsidRPr="005F53C9" w:rsidRDefault="005F53C9" w:rsidP="005F53C9">
      <w:pPr>
        <w:pStyle w:val="Jcyjdyjqntrcn"/>
        <w:ind w:firstLine="0"/>
        <w:rPr>
          <w:noProof/>
          <w:sz w:val="24"/>
        </w:rPr>
      </w:pPr>
      <w:r w:rsidRPr="005F53C9">
        <w:rPr>
          <w:noProof/>
          <w:sz w:val="24"/>
        </w:rPr>
        <w:drawing>
          <wp:inline distT="0" distB="0" distL="0" distR="0" wp14:anchorId="0BB2564A" wp14:editId="13D9B8FA">
            <wp:extent cx="5493258" cy="4069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93" cy="407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D02E" w14:textId="77777777" w:rsidR="005F53C9" w:rsidRPr="005F53C9" w:rsidRDefault="005F53C9" w:rsidP="005F53C9">
      <w:pPr>
        <w:pStyle w:val="Jcyjdyjqntrcn"/>
        <w:numPr>
          <w:ilvl w:val="0"/>
          <w:numId w:val="31"/>
        </w:numPr>
        <w:rPr>
          <w:sz w:val="24"/>
        </w:rPr>
      </w:pPr>
      <w:r w:rsidRPr="005F53C9">
        <w:rPr>
          <w:noProof/>
          <w:sz w:val="24"/>
        </w:rPr>
        <w:lastRenderedPageBreak/>
        <w:t>Отчет по ЗП</w:t>
      </w:r>
    </w:p>
    <w:p w14:paraId="6B465C1C" w14:textId="3391D7CF" w:rsidR="005F53C9" w:rsidRPr="005F53C9" w:rsidRDefault="005F53C9" w:rsidP="005F53C9">
      <w:pPr>
        <w:pStyle w:val="Jcyjdyjqntrcn"/>
        <w:ind w:firstLine="0"/>
        <w:rPr>
          <w:sz w:val="24"/>
        </w:rPr>
      </w:pPr>
      <w:r w:rsidRPr="005F53C9">
        <w:rPr>
          <w:noProof/>
          <w:sz w:val="24"/>
        </w:rPr>
        <w:drawing>
          <wp:inline distT="0" distB="0" distL="0" distR="0" wp14:anchorId="53A50895" wp14:editId="0431A06F">
            <wp:extent cx="5486400" cy="4060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006" cy="406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64AC" w14:textId="77777777" w:rsidR="005F53C9" w:rsidRPr="005F53C9" w:rsidRDefault="005F53C9" w:rsidP="005F53C9">
      <w:pPr>
        <w:pStyle w:val="affe"/>
      </w:pPr>
    </w:p>
    <w:sectPr w:rsidR="005F53C9" w:rsidRPr="005F53C9" w:rsidSect="00346DBC">
      <w:footerReference w:type="default" r:id="rId32"/>
      <w:pgSz w:w="11906" w:h="16838"/>
      <w:pgMar w:top="170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B6334" w14:textId="77777777" w:rsidR="004A773C" w:rsidRDefault="004A773C">
      <w:r>
        <w:separator/>
      </w:r>
    </w:p>
  </w:endnote>
  <w:endnote w:type="continuationSeparator" w:id="0">
    <w:p w14:paraId="3354BE0E" w14:textId="77777777" w:rsidR="004A773C" w:rsidRDefault="004A7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DBE40" w14:textId="77777777" w:rsidR="007251C3" w:rsidRDefault="007251C3" w:rsidP="0010618B">
    <w:pPr>
      <w:jc w:val="center"/>
      <w:rPr>
        <w:rFonts w:ascii="Arial" w:hAnsi="Arial" w:cs="Arial"/>
        <w:color w:val="FFFFFF"/>
        <w:sz w:val="16"/>
        <w:szCs w:val="16"/>
      </w:rPr>
    </w:pPr>
    <w:r>
      <w:rPr>
        <w:rFonts w:ascii="Arial" w:hAnsi="Arial" w:cs="Arial"/>
        <w:i/>
        <w:color w:val="FFFFFF"/>
        <w:sz w:val="16"/>
        <w:szCs w:val="16"/>
        <w:lang w:val="en-US"/>
      </w:rPr>
      <w:t>technicaldocs.ru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808D8" w14:textId="77777777" w:rsidR="007251C3" w:rsidRPr="0078497C" w:rsidRDefault="007251C3" w:rsidP="0078497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6721C" w14:textId="77777777" w:rsidR="004A773C" w:rsidRDefault="004A773C">
      <w:r>
        <w:separator/>
      </w:r>
    </w:p>
  </w:footnote>
  <w:footnote w:type="continuationSeparator" w:id="0">
    <w:p w14:paraId="724E7375" w14:textId="77777777" w:rsidR="004A773C" w:rsidRDefault="004A7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B01AFE"/>
    <w:multiLevelType w:val="hybridMultilevel"/>
    <w:tmpl w:val="BB984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1404FF"/>
    <w:multiLevelType w:val="hybridMultilevel"/>
    <w:tmpl w:val="473AE6EC"/>
    <w:lvl w:ilvl="0" w:tplc="4D58B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DF5DD1"/>
    <w:multiLevelType w:val="hybridMultilevel"/>
    <w:tmpl w:val="423C7A5C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94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222A67F5"/>
    <w:multiLevelType w:val="hybridMultilevel"/>
    <w:tmpl w:val="BCF69D02"/>
    <w:lvl w:ilvl="0" w:tplc="F5E61346">
      <w:start w:val="1"/>
      <w:numFmt w:val="bullet"/>
      <w:pStyle w:val="a1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613571"/>
    <w:multiLevelType w:val="hybridMultilevel"/>
    <w:tmpl w:val="C826D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07DDF"/>
    <w:multiLevelType w:val="hybridMultilevel"/>
    <w:tmpl w:val="1F1E2A28"/>
    <w:lvl w:ilvl="0" w:tplc="B5B6BE02">
      <w:start w:val="1"/>
      <w:numFmt w:val="bullet"/>
      <w:pStyle w:val="a2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942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2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FA39FC"/>
    <w:multiLevelType w:val="hybridMultilevel"/>
    <w:tmpl w:val="0D98F5AA"/>
    <w:lvl w:ilvl="0" w:tplc="75EC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72557A38"/>
    <w:multiLevelType w:val="multilevel"/>
    <w:tmpl w:val="A4248970"/>
    <w:lvl w:ilvl="0">
      <w:start w:val="1"/>
      <w:numFmt w:val="decimal"/>
      <w:pStyle w:val="tdtoccaptionlevel1"/>
      <w:suff w:val="space"/>
      <w:lvlText w:val="%1"/>
      <w:lvlJc w:val="left"/>
      <w:pPr>
        <w:ind w:left="-141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-141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-141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-141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-14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-14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510"/>
        </w:tabs>
        <w:ind w:left="2510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-141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-14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9"/>
  </w:num>
  <w:num w:numId="2">
    <w:abstractNumId w:val="18"/>
  </w:num>
  <w:num w:numId="3">
    <w:abstractNumId w:val="22"/>
  </w:num>
  <w:num w:numId="4">
    <w:abstractNumId w:val="2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</w:num>
  <w:num w:numId="16">
    <w:abstractNumId w:val="22"/>
  </w:num>
  <w:num w:numId="17">
    <w:abstractNumId w:val="14"/>
  </w:num>
  <w:num w:numId="18">
    <w:abstractNumId w:val="25"/>
  </w:num>
  <w:num w:numId="19">
    <w:abstractNumId w:val="12"/>
  </w:num>
  <w:num w:numId="20">
    <w:abstractNumId w:val="21"/>
  </w:num>
  <w:num w:numId="21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3"/>
  </w:num>
  <w:num w:numId="28">
    <w:abstractNumId w:val="23"/>
  </w:num>
  <w:num w:numId="29">
    <w:abstractNumId w:val="11"/>
  </w:num>
  <w:num w:numId="30">
    <w:abstractNumId w:val="16"/>
  </w:num>
  <w:num w:numId="3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7C"/>
    <w:rsid w:val="00000EB1"/>
    <w:rsid w:val="00002E99"/>
    <w:rsid w:val="00004D55"/>
    <w:rsid w:val="000071F0"/>
    <w:rsid w:val="00007C52"/>
    <w:rsid w:val="000209C6"/>
    <w:rsid w:val="000222A2"/>
    <w:rsid w:val="00022B67"/>
    <w:rsid w:val="00022C1E"/>
    <w:rsid w:val="0002357D"/>
    <w:rsid w:val="00023F62"/>
    <w:rsid w:val="00024B02"/>
    <w:rsid w:val="000257C9"/>
    <w:rsid w:val="00027295"/>
    <w:rsid w:val="00042FE5"/>
    <w:rsid w:val="0004462B"/>
    <w:rsid w:val="0004658F"/>
    <w:rsid w:val="00046915"/>
    <w:rsid w:val="00054391"/>
    <w:rsid w:val="000551BF"/>
    <w:rsid w:val="00057BF5"/>
    <w:rsid w:val="000602E7"/>
    <w:rsid w:val="000610B1"/>
    <w:rsid w:val="00064BBE"/>
    <w:rsid w:val="00070298"/>
    <w:rsid w:val="000712D5"/>
    <w:rsid w:val="00074D70"/>
    <w:rsid w:val="00080611"/>
    <w:rsid w:val="00080A41"/>
    <w:rsid w:val="00083A12"/>
    <w:rsid w:val="0008437E"/>
    <w:rsid w:val="00086699"/>
    <w:rsid w:val="00091800"/>
    <w:rsid w:val="0009319E"/>
    <w:rsid w:val="00094BF7"/>
    <w:rsid w:val="000A0D62"/>
    <w:rsid w:val="000B5ABD"/>
    <w:rsid w:val="000B5BEE"/>
    <w:rsid w:val="000B7424"/>
    <w:rsid w:val="000C30DD"/>
    <w:rsid w:val="000C3506"/>
    <w:rsid w:val="000C7A92"/>
    <w:rsid w:val="000D0F22"/>
    <w:rsid w:val="000D1BB7"/>
    <w:rsid w:val="000D5959"/>
    <w:rsid w:val="000E01FB"/>
    <w:rsid w:val="000F12AD"/>
    <w:rsid w:val="000F12EE"/>
    <w:rsid w:val="000F2424"/>
    <w:rsid w:val="000F550F"/>
    <w:rsid w:val="000F6346"/>
    <w:rsid w:val="000F63D1"/>
    <w:rsid w:val="001002A7"/>
    <w:rsid w:val="001024E5"/>
    <w:rsid w:val="0010618B"/>
    <w:rsid w:val="001069D2"/>
    <w:rsid w:val="0011161E"/>
    <w:rsid w:val="00113946"/>
    <w:rsid w:val="00115F34"/>
    <w:rsid w:val="0012426B"/>
    <w:rsid w:val="001259D6"/>
    <w:rsid w:val="0012720B"/>
    <w:rsid w:val="00135767"/>
    <w:rsid w:val="00142172"/>
    <w:rsid w:val="00150584"/>
    <w:rsid w:val="00150599"/>
    <w:rsid w:val="00151E0C"/>
    <w:rsid w:val="001521BF"/>
    <w:rsid w:val="001536C6"/>
    <w:rsid w:val="001565D4"/>
    <w:rsid w:val="00166028"/>
    <w:rsid w:val="0017079A"/>
    <w:rsid w:val="00174249"/>
    <w:rsid w:val="001812A5"/>
    <w:rsid w:val="00181C87"/>
    <w:rsid w:val="00183714"/>
    <w:rsid w:val="001906A9"/>
    <w:rsid w:val="00195382"/>
    <w:rsid w:val="00196076"/>
    <w:rsid w:val="0019637D"/>
    <w:rsid w:val="00197EE4"/>
    <w:rsid w:val="001A17A3"/>
    <w:rsid w:val="001A5604"/>
    <w:rsid w:val="001A7DDE"/>
    <w:rsid w:val="001B0F2D"/>
    <w:rsid w:val="001B621A"/>
    <w:rsid w:val="001B695B"/>
    <w:rsid w:val="001C3DA8"/>
    <w:rsid w:val="001C5337"/>
    <w:rsid w:val="001C5A0C"/>
    <w:rsid w:val="001D18E9"/>
    <w:rsid w:val="001D2C52"/>
    <w:rsid w:val="001D57AB"/>
    <w:rsid w:val="001D5B67"/>
    <w:rsid w:val="001E31E9"/>
    <w:rsid w:val="001F085B"/>
    <w:rsid w:val="001F28CB"/>
    <w:rsid w:val="001F430F"/>
    <w:rsid w:val="001F73B2"/>
    <w:rsid w:val="00200AE8"/>
    <w:rsid w:val="00200FED"/>
    <w:rsid w:val="0020686B"/>
    <w:rsid w:val="00207540"/>
    <w:rsid w:val="002079E9"/>
    <w:rsid w:val="00207EEA"/>
    <w:rsid w:val="0021301E"/>
    <w:rsid w:val="00213FAF"/>
    <w:rsid w:val="00214DA2"/>
    <w:rsid w:val="002162B0"/>
    <w:rsid w:val="00216F52"/>
    <w:rsid w:val="00221056"/>
    <w:rsid w:val="00224DF2"/>
    <w:rsid w:val="0022611D"/>
    <w:rsid w:val="00226DC4"/>
    <w:rsid w:val="00227471"/>
    <w:rsid w:val="00227681"/>
    <w:rsid w:val="00234A26"/>
    <w:rsid w:val="002373C0"/>
    <w:rsid w:val="00247FDA"/>
    <w:rsid w:val="0025054E"/>
    <w:rsid w:val="00252308"/>
    <w:rsid w:val="002555FD"/>
    <w:rsid w:val="00257BC7"/>
    <w:rsid w:val="0026193E"/>
    <w:rsid w:val="002734BE"/>
    <w:rsid w:val="002734DA"/>
    <w:rsid w:val="0027529F"/>
    <w:rsid w:val="00281E88"/>
    <w:rsid w:val="002823BD"/>
    <w:rsid w:val="00283C64"/>
    <w:rsid w:val="00283E39"/>
    <w:rsid w:val="00284177"/>
    <w:rsid w:val="0028447D"/>
    <w:rsid w:val="00293029"/>
    <w:rsid w:val="0029337E"/>
    <w:rsid w:val="002935AE"/>
    <w:rsid w:val="0029434F"/>
    <w:rsid w:val="00294ED5"/>
    <w:rsid w:val="00296A0B"/>
    <w:rsid w:val="00297C9A"/>
    <w:rsid w:val="002A06B1"/>
    <w:rsid w:val="002A2FC0"/>
    <w:rsid w:val="002A30C3"/>
    <w:rsid w:val="002A689E"/>
    <w:rsid w:val="002B24B2"/>
    <w:rsid w:val="002B302F"/>
    <w:rsid w:val="002B5E55"/>
    <w:rsid w:val="002C07F4"/>
    <w:rsid w:val="002C6924"/>
    <w:rsid w:val="002D09C1"/>
    <w:rsid w:val="002D0D5B"/>
    <w:rsid w:val="002D0DDB"/>
    <w:rsid w:val="002D0F0D"/>
    <w:rsid w:val="002D1BAE"/>
    <w:rsid w:val="002D6EA1"/>
    <w:rsid w:val="002E29B8"/>
    <w:rsid w:val="002F2E9C"/>
    <w:rsid w:val="002F3561"/>
    <w:rsid w:val="002F397F"/>
    <w:rsid w:val="002F5FB3"/>
    <w:rsid w:val="002F7991"/>
    <w:rsid w:val="00300B51"/>
    <w:rsid w:val="003028F4"/>
    <w:rsid w:val="00304EED"/>
    <w:rsid w:val="00310B4A"/>
    <w:rsid w:val="003115EB"/>
    <w:rsid w:val="00316E9C"/>
    <w:rsid w:val="00320D4B"/>
    <w:rsid w:val="00323756"/>
    <w:rsid w:val="003258E9"/>
    <w:rsid w:val="00335523"/>
    <w:rsid w:val="0033607D"/>
    <w:rsid w:val="00340707"/>
    <w:rsid w:val="00342C91"/>
    <w:rsid w:val="00342FAE"/>
    <w:rsid w:val="00343950"/>
    <w:rsid w:val="003444BB"/>
    <w:rsid w:val="0034589D"/>
    <w:rsid w:val="00345D38"/>
    <w:rsid w:val="00346CD8"/>
    <w:rsid w:val="00346DBC"/>
    <w:rsid w:val="00347682"/>
    <w:rsid w:val="00347BBC"/>
    <w:rsid w:val="00350EBC"/>
    <w:rsid w:val="00360222"/>
    <w:rsid w:val="003605FA"/>
    <w:rsid w:val="003628D5"/>
    <w:rsid w:val="0036345F"/>
    <w:rsid w:val="00365629"/>
    <w:rsid w:val="003658A3"/>
    <w:rsid w:val="00370931"/>
    <w:rsid w:val="00370F3A"/>
    <w:rsid w:val="0037198E"/>
    <w:rsid w:val="00372B79"/>
    <w:rsid w:val="003801C6"/>
    <w:rsid w:val="00380B0F"/>
    <w:rsid w:val="00381872"/>
    <w:rsid w:val="003833A2"/>
    <w:rsid w:val="00385733"/>
    <w:rsid w:val="003907AC"/>
    <w:rsid w:val="003933EC"/>
    <w:rsid w:val="0039501D"/>
    <w:rsid w:val="003A0CBB"/>
    <w:rsid w:val="003A3C9E"/>
    <w:rsid w:val="003A7DCC"/>
    <w:rsid w:val="003B0191"/>
    <w:rsid w:val="003B28FE"/>
    <w:rsid w:val="003B38D8"/>
    <w:rsid w:val="003B5355"/>
    <w:rsid w:val="003B5AC7"/>
    <w:rsid w:val="003B67D3"/>
    <w:rsid w:val="003C0337"/>
    <w:rsid w:val="003C5B28"/>
    <w:rsid w:val="003C5E81"/>
    <w:rsid w:val="003D09BE"/>
    <w:rsid w:val="003D56F0"/>
    <w:rsid w:val="003D5AC5"/>
    <w:rsid w:val="003D7D28"/>
    <w:rsid w:val="003E1351"/>
    <w:rsid w:val="003E1DCE"/>
    <w:rsid w:val="003F2B2A"/>
    <w:rsid w:val="00400414"/>
    <w:rsid w:val="00401613"/>
    <w:rsid w:val="00401D1E"/>
    <w:rsid w:val="00402515"/>
    <w:rsid w:val="00404439"/>
    <w:rsid w:val="004122F6"/>
    <w:rsid w:val="00416A47"/>
    <w:rsid w:val="004178E3"/>
    <w:rsid w:val="0042392B"/>
    <w:rsid w:val="004300E5"/>
    <w:rsid w:val="0043040A"/>
    <w:rsid w:val="0043472C"/>
    <w:rsid w:val="004358D6"/>
    <w:rsid w:val="004410DF"/>
    <w:rsid w:val="00450598"/>
    <w:rsid w:val="00454E29"/>
    <w:rsid w:val="004557A9"/>
    <w:rsid w:val="00455C1F"/>
    <w:rsid w:val="00456F21"/>
    <w:rsid w:val="00457370"/>
    <w:rsid w:val="00460A0A"/>
    <w:rsid w:val="004629C5"/>
    <w:rsid w:val="00464271"/>
    <w:rsid w:val="00464C68"/>
    <w:rsid w:val="004662D3"/>
    <w:rsid w:val="004678FF"/>
    <w:rsid w:val="00472A12"/>
    <w:rsid w:val="004735E0"/>
    <w:rsid w:val="00474466"/>
    <w:rsid w:val="00474CCC"/>
    <w:rsid w:val="004862F4"/>
    <w:rsid w:val="00493BCA"/>
    <w:rsid w:val="00495660"/>
    <w:rsid w:val="004A08E9"/>
    <w:rsid w:val="004A0C94"/>
    <w:rsid w:val="004A3B3A"/>
    <w:rsid w:val="004A478F"/>
    <w:rsid w:val="004A773C"/>
    <w:rsid w:val="004B0517"/>
    <w:rsid w:val="004B0961"/>
    <w:rsid w:val="004B13B5"/>
    <w:rsid w:val="004B37D1"/>
    <w:rsid w:val="004B4071"/>
    <w:rsid w:val="004B43FF"/>
    <w:rsid w:val="004C2B07"/>
    <w:rsid w:val="004C4BDC"/>
    <w:rsid w:val="004C5A8A"/>
    <w:rsid w:val="004C6304"/>
    <w:rsid w:val="004D373B"/>
    <w:rsid w:val="004D3E72"/>
    <w:rsid w:val="004D6E0F"/>
    <w:rsid w:val="004E0BBF"/>
    <w:rsid w:val="004E5A63"/>
    <w:rsid w:val="004E5D40"/>
    <w:rsid w:val="004E6CB1"/>
    <w:rsid w:val="004E7797"/>
    <w:rsid w:val="004E77C8"/>
    <w:rsid w:val="004F2163"/>
    <w:rsid w:val="004F3771"/>
    <w:rsid w:val="004F458B"/>
    <w:rsid w:val="004F4DA6"/>
    <w:rsid w:val="004F5D33"/>
    <w:rsid w:val="004F5EC7"/>
    <w:rsid w:val="005039DF"/>
    <w:rsid w:val="00512AC8"/>
    <w:rsid w:val="00513B95"/>
    <w:rsid w:val="005148A6"/>
    <w:rsid w:val="005148FC"/>
    <w:rsid w:val="00517FE1"/>
    <w:rsid w:val="005222D7"/>
    <w:rsid w:val="00522727"/>
    <w:rsid w:val="005227C8"/>
    <w:rsid w:val="005227DB"/>
    <w:rsid w:val="005246CF"/>
    <w:rsid w:val="00525EB7"/>
    <w:rsid w:val="00525FFB"/>
    <w:rsid w:val="00532DEB"/>
    <w:rsid w:val="0054007A"/>
    <w:rsid w:val="0054059C"/>
    <w:rsid w:val="0054292D"/>
    <w:rsid w:val="005441CD"/>
    <w:rsid w:val="00553C9B"/>
    <w:rsid w:val="00554647"/>
    <w:rsid w:val="005551C4"/>
    <w:rsid w:val="00561A50"/>
    <w:rsid w:val="00566431"/>
    <w:rsid w:val="005669BB"/>
    <w:rsid w:val="00567130"/>
    <w:rsid w:val="00577B9C"/>
    <w:rsid w:val="00580879"/>
    <w:rsid w:val="00580A38"/>
    <w:rsid w:val="00580C65"/>
    <w:rsid w:val="00583DF6"/>
    <w:rsid w:val="00584AB7"/>
    <w:rsid w:val="005861C6"/>
    <w:rsid w:val="00586566"/>
    <w:rsid w:val="00586A10"/>
    <w:rsid w:val="0059321D"/>
    <w:rsid w:val="005936CF"/>
    <w:rsid w:val="00595E78"/>
    <w:rsid w:val="00597E8A"/>
    <w:rsid w:val="005A4BF2"/>
    <w:rsid w:val="005A54B0"/>
    <w:rsid w:val="005A6A4B"/>
    <w:rsid w:val="005A74C6"/>
    <w:rsid w:val="005B0F44"/>
    <w:rsid w:val="005B25EA"/>
    <w:rsid w:val="005B5661"/>
    <w:rsid w:val="005C4884"/>
    <w:rsid w:val="005C6CC4"/>
    <w:rsid w:val="005D00CE"/>
    <w:rsid w:val="005D26CB"/>
    <w:rsid w:val="005D559A"/>
    <w:rsid w:val="005D61CA"/>
    <w:rsid w:val="005D635B"/>
    <w:rsid w:val="005E26BB"/>
    <w:rsid w:val="005E66F7"/>
    <w:rsid w:val="005E69A0"/>
    <w:rsid w:val="005E7C96"/>
    <w:rsid w:val="005E7E0F"/>
    <w:rsid w:val="005F0087"/>
    <w:rsid w:val="005F24DD"/>
    <w:rsid w:val="005F53C9"/>
    <w:rsid w:val="005F7365"/>
    <w:rsid w:val="006025B0"/>
    <w:rsid w:val="006026DD"/>
    <w:rsid w:val="006037DB"/>
    <w:rsid w:val="00605ABA"/>
    <w:rsid w:val="00610FD4"/>
    <w:rsid w:val="00612A03"/>
    <w:rsid w:val="006140AF"/>
    <w:rsid w:val="00621556"/>
    <w:rsid w:val="0063301A"/>
    <w:rsid w:val="00634CFF"/>
    <w:rsid w:val="00640D0B"/>
    <w:rsid w:val="00642EE8"/>
    <w:rsid w:val="00643E26"/>
    <w:rsid w:val="00644FCA"/>
    <w:rsid w:val="006506F3"/>
    <w:rsid w:val="00653944"/>
    <w:rsid w:val="006570F7"/>
    <w:rsid w:val="00657C27"/>
    <w:rsid w:val="0066047C"/>
    <w:rsid w:val="00664F05"/>
    <w:rsid w:val="00665CFC"/>
    <w:rsid w:val="00673A1A"/>
    <w:rsid w:val="006810EA"/>
    <w:rsid w:val="00681B92"/>
    <w:rsid w:val="00681EA5"/>
    <w:rsid w:val="00683459"/>
    <w:rsid w:val="00685906"/>
    <w:rsid w:val="00685A84"/>
    <w:rsid w:val="006903C7"/>
    <w:rsid w:val="00690426"/>
    <w:rsid w:val="00690645"/>
    <w:rsid w:val="00693D8B"/>
    <w:rsid w:val="006950E6"/>
    <w:rsid w:val="006A074A"/>
    <w:rsid w:val="006A182B"/>
    <w:rsid w:val="006A253B"/>
    <w:rsid w:val="006A2881"/>
    <w:rsid w:val="006A2C9E"/>
    <w:rsid w:val="006A2FEB"/>
    <w:rsid w:val="006B155C"/>
    <w:rsid w:val="006B2D5D"/>
    <w:rsid w:val="006B38A6"/>
    <w:rsid w:val="006B5089"/>
    <w:rsid w:val="006B6BAB"/>
    <w:rsid w:val="006B7493"/>
    <w:rsid w:val="006C2718"/>
    <w:rsid w:val="006C36A9"/>
    <w:rsid w:val="006D052E"/>
    <w:rsid w:val="006D3478"/>
    <w:rsid w:val="006D4E4D"/>
    <w:rsid w:val="006D6F4E"/>
    <w:rsid w:val="006E0011"/>
    <w:rsid w:val="006E0197"/>
    <w:rsid w:val="006E10B6"/>
    <w:rsid w:val="006E668E"/>
    <w:rsid w:val="006F02DB"/>
    <w:rsid w:val="006F1748"/>
    <w:rsid w:val="006F342E"/>
    <w:rsid w:val="006F4436"/>
    <w:rsid w:val="006F6F9E"/>
    <w:rsid w:val="00701DF1"/>
    <w:rsid w:val="00712B4F"/>
    <w:rsid w:val="00714547"/>
    <w:rsid w:val="0071526D"/>
    <w:rsid w:val="00716133"/>
    <w:rsid w:val="007177C6"/>
    <w:rsid w:val="00720396"/>
    <w:rsid w:val="007216B0"/>
    <w:rsid w:val="0072228E"/>
    <w:rsid w:val="00723FAF"/>
    <w:rsid w:val="007251C3"/>
    <w:rsid w:val="00725483"/>
    <w:rsid w:val="00725AC3"/>
    <w:rsid w:val="007277F4"/>
    <w:rsid w:val="00730A6C"/>
    <w:rsid w:val="00731C81"/>
    <w:rsid w:val="0073258C"/>
    <w:rsid w:val="007355A9"/>
    <w:rsid w:val="007373BE"/>
    <w:rsid w:val="0074026B"/>
    <w:rsid w:val="007403E3"/>
    <w:rsid w:val="00741A6A"/>
    <w:rsid w:val="00744E85"/>
    <w:rsid w:val="00745327"/>
    <w:rsid w:val="00747E28"/>
    <w:rsid w:val="00750C95"/>
    <w:rsid w:val="00752883"/>
    <w:rsid w:val="00760A37"/>
    <w:rsid w:val="00761489"/>
    <w:rsid w:val="00766415"/>
    <w:rsid w:val="00766B2A"/>
    <w:rsid w:val="00767052"/>
    <w:rsid w:val="00770FD4"/>
    <w:rsid w:val="00772394"/>
    <w:rsid w:val="00775196"/>
    <w:rsid w:val="00775DF8"/>
    <w:rsid w:val="00776E56"/>
    <w:rsid w:val="0078104F"/>
    <w:rsid w:val="007811ED"/>
    <w:rsid w:val="00781A0E"/>
    <w:rsid w:val="0078497C"/>
    <w:rsid w:val="00786C64"/>
    <w:rsid w:val="007926D5"/>
    <w:rsid w:val="007927FE"/>
    <w:rsid w:val="007935AC"/>
    <w:rsid w:val="007A07A0"/>
    <w:rsid w:val="007A3A06"/>
    <w:rsid w:val="007A4A78"/>
    <w:rsid w:val="007A676B"/>
    <w:rsid w:val="007A7171"/>
    <w:rsid w:val="007B0C36"/>
    <w:rsid w:val="007B5C44"/>
    <w:rsid w:val="007B7228"/>
    <w:rsid w:val="007C0CAF"/>
    <w:rsid w:val="007C1A82"/>
    <w:rsid w:val="007C5627"/>
    <w:rsid w:val="007C66B4"/>
    <w:rsid w:val="007D1D74"/>
    <w:rsid w:val="007D349B"/>
    <w:rsid w:val="007D4246"/>
    <w:rsid w:val="007D7615"/>
    <w:rsid w:val="007E3CE5"/>
    <w:rsid w:val="007E402A"/>
    <w:rsid w:val="007E5B3A"/>
    <w:rsid w:val="007E7609"/>
    <w:rsid w:val="007E7A1E"/>
    <w:rsid w:val="007F2CF8"/>
    <w:rsid w:val="007F421D"/>
    <w:rsid w:val="008014BB"/>
    <w:rsid w:val="00802089"/>
    <w:rsid w:val="00802AED"/>
    <w:rsid w:val="00806B1D"/>
    <w:rsid w:val="00813435"/>
    <w:rsid w:val="00816BB8"/>
    <w:rsid w:val="00820928"/>
    <w:rsid w:val="00820B9D"/>
    <w:rsid w:val="008217D3"/>
    <w:rsid w:val="008226E0"/>
    <w:rsid w:val="00823A82"/>
    <w:rsid w:val="00823CCE"/>
    <w:rsid w:val="00826B78"/>
    <w:rsid w:val="00826E73"/>
    <w:rsid w:val="00830842"/>
    <w:rsid w:val="00831C58"/>
    <w:rsid w:val="00835A2D"/>
    <w:rsid w:val="00842839"/>
    <w:rsid w:val="008455CE"/>
    <w:rsid w:val="00845963"/>
    <w:rsid w:val="00855987"/>
    <w:rsid w:val="008605DF"/>
    <w:rsid w:val="00862183"/>
    <w:rsid w:val="00862B00"/>
    <w:rsid w:val="0086554E"/>
    <w:rsid w:val="008740F2"/>
    <w:rsid w:val="00880C63"/>
    <w:rsid w:val="00880F53"/>
    <w:rsid w:val="008817B5"/>
    <w:rsid w:val="00893019"/>
    <w:rsid w:val="00894BA5"/>
    <w:rsid w:val="00895379"/>
    <w:rsid w:val="00896602"/>
    <w:rsid w:val="008A2848"/>
    <w:rsid w:val="008A2F05"/>
    <w:rsid w:val="008A3412"/>
    <w:rsid w:val="008A3492"/>
    <w:rsid w:val="008A54FC"/>
    <w:rsid w:val="008A6EC7"/>
    <w:rsid w:val="008B04B0"/>
    <w:rsid w:val="008B089C"/>
    <w:rsid w:val="008B0948"/>
    <w:rsid w:val="008B32E4"/>
    <w:rsid w:val="008B4A73"/>
    <w:rsid w:val="008B595E"/>
    <w:rsid w:val="008B7097"/>
    <w:rsid w:val="008B77CD"/>
    <w:rsid w:val="008C1E8D"/>
    <w:rsid w:val="008C2724"/>
    <w:rsid w:val="008C4399"/>
    <w:rsid w:val="008C709E"/>
    <w:rsid w:val="008D0C05"/>
    <w:rsid w:val="008D2B28"/>
    <w:rsid w:val="008D37A9"/>
    <w:rsid w:val="008D3D85"/>
    <w:rsid w:val="008D49C1"/>
    <w:rsid w:val="008D5197"/>
    <w:rsid w:val="008D56B8"/>
    <w:rsid w:val="008E34DF"/>
    <w:rsid w:val="008E43DE"/>
    <w:rsid w:val="008E5F38"/>
    <w:rsid w:val="008E6A5B"/>
    <w:rsid w:val="008E74B3"/>
    <w:rsid w:val="008F03E1"/>
    <w:rsid w:val="008F0418"/>
    <w:rsid w:val="008F1F88"/>
    <w:rsid w:val="008F5120"/>
    <w:rsid w:val="009004BB"/>
    <w:rsid w:val="009013B4"/>
    <w:rsid w:val="009020DF"/>
    <w:rsid w:val="00904D6E"/>
    <w:rsid w:val="00906F33"/>
    <w:rsid w:val="0091182D"/>
    <w:rsid w:val="00913408"/>
    <w:rsid w:val="0091558D"/>
    <w:rsid w:val="00915A79"/>
    <w:rsid w:val="00920BA6"/>
    <w:rsid w:val="009222C5"/>
    <w:rsid w:val="00922DB4"/>
    <w:rsid w:val="00922E81"/>
    <w:rsid w:val="0092520E"/>
    <w:rsid w:val="009253D1"/>
    <w:rsid w:val="00925885"/>
    <w:rsid w:val="0093116E"/>
    <w:rsid w:val="009366FE"/>
    <w:rsid w:val="00937389"/>
    <w:rsid w:val="00937F38"/>
    <w:rsid w:val="009415FB"/>
    <w:rsid w:val="009418E2"/>
    <w:rsid w:val="00941C0C"/>
    <w:rsid w:val="00944DBC"/>
    <w:rsid w:val="00951024"/>
    <w:rsid w:val="00951C3D"/>
    <w:rsid w:val="009555AB"/>
    <w:rsid w:val="00955B01"/>
    <w:rsid w:val="00963030"/>
    <w:rsid w:val="009642AB"/>
    <w:rsid w:val="00965E52"/>
    <w:rsid w:val="009677E4"/>
    <w:rsid w:val="009678FB"/>
    <w:rsid w:val="00970E4E"/>
    <w:rsid w:val="0097170E"/>
    <w:rsid w:val="009754C8"/>
    <w:rsid w:val="0097693C"/>
    <w:rsid w:val="00977F04"/>
    <w:rsid w:val="00983D79"/>
    <w:rsid w:val="00984E9C"/>
    <w:rsid w:val="00986E7D"/>
    <w:rsid w:val="0098771F"/>
    <w:rsid w:val="009906C6"/>
    <w:rsid w:val="00991308"/>
    <w:rsid w:val="009929DD"/>
    <w:rsid w:val="00992DAE"/>
    <w:rsid w:val="00993948"/>
    <w:rsid w:val="00995BE9"/>
    <w:rsid w:val="009A182F"/>
    <w:rsid w:val="009A2F40"/>
    <w:rsid w:val="009A5DED"/>
    <w:rsid w:val="009A712C"/>
    <w:rsid w:val="009B15A8"/>
    <w:rsid w:val="009B2200"/>
    <w:rsid w:val="009B2DD4"/>
    <w:rsid w:val="009B464C"/>
    <w:rsid w:val="009B5809"/>
    <w:rsid w:val="009B6B98"/>
    <w:rsid w:val="009B6C93"/>
    <w:rsid w:val="009C1E00"/>
    <w:rsid w:val="009C2768"/>
    <w:rsid w:val="009C3A5C"/>
    <w:rsid w:val="009C4B7D"/>
    <w:rsid w:val="009C6BF9"/>
    <w:rsid w:val="009C70F8"/>
    <w:rsid w:val="009D0F19"/>
    <w:rsid w:val="009D2194"/>
    <w:rsid w:val="009D78D7"/>
    <w:rsid w:val="009E4645"/>
    <w:rsid w:val="009E5766"/>
    <w:rsid w:val="009E583C"/>
    <w:rsid w:val="009E58E3"/>
    <w:rsid w:val="009F2786"/>
    <w:rsid w:val="009F301B"/>
    <w:rsid w:val="009F3853"/>
    <w:rsid w:val="009F4394"/>
    <w:rsid w:val="009F6BA7"/>
    <w:rsid w:val="009F711E"/>
    <w:rsid w:val="00A02DAE"/>
    <w:rsid w:val="00A071D7"/>
    <w:rsid w:val="00A07947"/>
    <w:rsid w:val="00A079A3"/>
    <w:rsid w:val="00A127E8"/>
    <w:rsid w:val="00A23142"/>
    <w:rsid w:val="00A23268"/>
    <w:rsid w:val="00A23422"/>
    <w:rsid w:val="00A2456C"/>
    <w:rsid w:val="00A254F9"/>
    <w:rsid w:val="00A30566"/>
    <w:rsid w:val="00A36138"/>
    <w:rsid w:val="00A42261"/>
    <w:rsid w:val="00A4352E"/>
    <w:rsid w:val="00A45812"/>
    <w:rsid w:val="00A469E1"/>
    <w:rsid w:val="00A502ED"/>
    <w:rsid w:val="00A5420F"/>
    <w:rsid w:val="00A561EE"/>
    <w:rsid w:val="00A60F32"/>
    <w:rsid w:val="00A614B4"/>
    <w:rsid w:val="00A617EE"/>
    <w:rsid w:val="00A6616A"/>
    <w:rsid w:val="00A77FBF"/>
    <w:rsid w:val="00A823F5"/>
    <w:rsid w:val="00A82BE1"/>
    <w:rsid w:val="00A83160"/>
    <w:rsid w:val="00A86492"/>
    <w:rsid w:val="00A86692"/>
    <w:rsid w:val="00A915E2"/>
    <w:rsid w:val="00A95251"/>
    <w:rsid w:val="00A95621"/>
    <w:rsid w:val="00AA3634"/>
    <w:rsid w:val="00AA5048"/>
    <w:rsid w:val="00AA50EA"/>
    <w:rsid w:val="00AA70C3"/>
    <w:rsid w:val="00AB2FDC"/>
    <w:rsid w:val="00AB329E"/>
    <w:rsid w:val="00AB61C5"/>
    <w:rsid w:val="00AC1A40"/>
    <w:rsid w:val="00AC33CD"/>
    <w:rsid w:val="00AD4F9F"/>
    <w:rsid w:val="00AE30EA"/>
    <w:rsid w:val="00AE62DA"/>
    <w:rsid w:val="00AE7C51"/>
    <w:rsid w:val="00AF052A"/>
    <w:rsid w:val="00AF1650"/>
    <w:rsid w:val="00AF1BE5"/>
    <w:rsid w:val="00AF46DB"/>
    <w:rsid w:val="00AF5538"/>
    <w:rsid w:val="00AF7E14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056C"/>
    <w:rsid w:val="00B337A2"/>
    <w:rsid w:val="00B37FBA"/>
    <w:rsid w:val="00B4197C"/>
    <w:rsid w:val="00B459F4"/>
    <w:rsid w:val="00B46BD3"/>
    <w:rsid w:val="00B50A35"/>
    <w:rsid w:val="00B5262A"/>
    <w:rsid w:val="00B5457B"/>
    <w:rsid w:val="00B5786F"/>
    <w:rsid w:val="00B57D74"/>
    <w:rsid w:val="00B63BB5"/>
    <w:rsid w:val="00B643D3"/>
    <w:rsid w:val="00B65D0E"/>
    <w:rsid w:val="00B671FB"/>
    <w:rsid w:val="00B67679"/>
    <w:rsid w:val="00B67934"/>
    <w:rsid w:val="00B67D6B"/>
    <w:rsid w:val="00B7109B"/>
    <w:rsid w:val="00B71D0A"/>
    <w:rsid w:val="00B747DD"/>
    <w:rsid w:val="00B75F5C"/>
    <w:rsid w:val="00B763A6"/>
    <w:rsid w:val="00B76E82"/>
    <w:rsid w:val="00B81134"/>
    <w:rsid w:val="00B82851"/>
    <w:rsid w:val="00B83389"/>
    <w:rsid w:val="00B837DE"/>
    <w:rsid w:val="00B85122"/>
    <w:rsid w:val="00B856DC"/>
    <w:rsid w:val="00B87EF0"/>
    <w:rsid w:val="00B900CF"/>
    <w:rsid w:val="00B905B9"/>
    <w:rsid w:val="00B94248"/>
    <w:rsid w:val="00B94B25"/>
    <w:rsid w:val="00B97520"/>
    <w:rsid w:val="00B9773F"/>
    <w:rsid w:val="00BA0C91"/>
    <w:rsid w:val="00BA7019"/>
    <w:rsid w:val="00BB26C4"/>
    <w:rsid w:val="00BB67DC"/>
    <w:rsid w:val="00BC00F8"/>
    <w:rsid w:val="00BC12E2"/>
    <w:rsid w:val="00BC3551"/>
    <w:rsid w:val="00BC472C"/>
    <w:rsid w:val="00BC4B57"/>
    <w:rsid w:val="00BC7A39"/>
    <w:rsid w:val="00BD0AF4"/>
    <w:rsid w:val="00BD17B2"/>
    <w:rsid w:val="00BD1F19"/>
    <w:rsid w:val="00BD4477"/>
    <w:rsid w:val="00BD4AEE"/>
    <w:rsid w:val="00BD54CF"/>
    <w:rsid w:val="00BD6F87"/>
    <w:rsid w:val="00BE2725"/>
    <w:rsid w:val="00BE2AE9"/>
    <w:rsid w:val="00BE45B8"/>
    <w:rsid w:val="00BF0D1E"/>
    <w:rsid w:val="00BF127D"/>
    <w:rsid w:val="00BF43A8"/>
    <w:rsid w:val="00BF48C9"/>
    <w:rsid w:val="00BF7AEB"/>
    <w:rsid w:val="00C001BC"/>
    <w:rsid w:val="00C04405"/>
    <w:rsid w:val="00C05334"/>
    <w:rsid w:val="00C07F92"/>
    <w:rsid w:val="00C10A3C"/>
    <w:rsid w:val="00C12EB6"/>
    <w:rsid w:val="00C16DE3"/>
    <w:rsid w:val="00C241FE"/>
    <w:rsid w:val="00C328E1"/>
    <w:rsid w:val="00C35626"/>
    <w:rsid w:val="00C35BB1"/>
    <w:rsid w:val="00C3752D"/>
    <w:rsid w:val="00C417E9"/>
    <w:rsid w:val="00C4513D"/>
    <w:rsid w:val="00C51F97"/>
    <w:rsid w:val="00C533FD"/>
    <w:rsid w:val="00C5370A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773EF"/>
    <w:rsid w:val="00C80B9B"/>
    <w:rsid w:val="00C810C0"/>
    <w:rsid w:val="00C8158A"/>
    <w:rsid w:val="00C8425B"/>
    <w:rsid w:val="00C842B0"/>
    <w:rsid w:val="00C86EB1"/>
    <w:rsid w:val="00C900A6"/>
    <w:rsid w:val="00C9466F"/>
    <w:rsid w:val="00C956EA"/>
    <w:rsid w:val="00CA2C67"/>
    <w:rsid w:val="00CA2D78"/>
    <w:rsid w:val="00CA55B1"/>
    <w:rsid w:val="00CA5F36"/>
    <w:rsid w:val="00CA7607"/>
    <w:rsid w:val="00CA7C43"/>
    <w:rsid w:val="00CB1975"/>
    <w:rsid w:val="00CB216B"/>
    <w:rsid w:val="00CB4213"/>
    <w:rsid w:val="00CB5DDA"/>
    <w:rsid w:val="00CC04FB"/>
    <w:rsid w:val="00CC26EC"/>
    <w:rsid w:val="00CC3362"/>
    <w:rsid w:val="00CC4060"/>
    <w:rsid w:val="00CD1898"/>
    <w:rsid w:val="00CD5B3F"/>
    <w:rsid w:val="00CF1C95"/>
    <w:rsid w:val="00CF5DE8"/>
    <w:rsid w:val="00D00DC7"/>
    <w:rsid w:val="00D026EB"/>
    <w:rsid w:val="00D026EE"/>
    <w:rsid w:val="00D0326F"/>
    <w:rsid w:val="00D04BA2"/>
    <w:rsid w:val="00D0500E"/>
    <w:rsid w:val="00D05176"/>
    <w:rsid w:val="00D07930"/>
    <w:rsid w:val="00D11645"/>
    <w:rsid w:val="00D12A58"/>
    <w:rsid w:val="00D133E8"/>
    <w:rsid w:val="00D153EF"/>
    <w:rsid w:val="00D15D55"/>
    <w:rsid w:val="00D16390"/>
    <w:rsid w:val="00D17D88"/>
    <w:rsid w:val="00D17EB8"/>
    <w:rsid w:val="00D22E94"/>
    <w:rsid w:val="00D25AEE"/>
    <w:rsid w:val="00D27500"/>
    <w:rsid w:val="00D305EF"/>
    <w:rsid w:val="00D329C7"/>
    <w:rsid w:val="00D367B9"/>
    <w:rsid w:val="00D375A8"/>
    <w:rsid w:val="00D37AB1"/>
    <w:rsid w:val="00D37FC7"/>
    <w:rsid w:val="00D410F7"/>
    <w:rsid w:val="00D43A6F"/>
    <w:rsid w:val="00D44D14"/>
    <w:rsid w:val="00D465B4"/>
    <w:rsid w:val="00D554EA"/>
    <w:rsid w:val="00D568E6"/>
    <w:rsid w:val="00D57369"/>
    <w:rsid w:val="00D61636"/>
    <w:rsid w:val="00D63226"/>
    <w:rsid w:val="00D63B50"/>
    <w:rsid w:val="00D63EDA"/>
    <w:rsid w:val="00D669B2"/>
    <w:rsid w:val="00D66EB5"/>
    <w:rsid w:val="00D679F0"/>
    <w:rsid w:val="00D7284A"/>
    <w:rsid w:val="00D72C3D"/>
    <w:rsid w:val="00D74A5B"/>
    <w:rsid w:val="00D75324"/>
    <w:rsid w:val="00D77BA2"/>
    <w:rsid w:val="00D93351"/>
    <w:rsid w:val="00D9376B"/>
    <w:rsid w:val="00DA2231"/>
    <w:rsid w:val="00DA617C"/>
    <w:rsid w:val="00DA7B6B"/>
    <w:rsid w:val="00DB37E8"/>
    <w:rsid w:val="00DB4239"/>
    <w:rsid w:val="00DB46F2"/>
    <w:rsid w:val="00DB7784"/>
    <w:rsid w:val="00DC0DF5"/>
    <w:rsid w:val="00DC1D2E"/>
    <w:rsid w:val="00DC2B89"/>
    <w:rsid w:val="00DC59A4"/>
    <w:rsid w:val="00DC64DA"/>
    <w:rsid w:val="00DD0EC9"/>
    <w:rsid w:val="00DD477D"/>
    <w:rsid w:val="00DD6077"/>
    <w:rsid w:val="00DD6BA9"/>
    <w:rsid w:val="00DD7B50"/>
    <w:rsid w:val="00DD7C0B"/>
    <w:rsid w:val="00DE580A"/>
    <w:rsid w:val="00DE6445"/>
    <w:rsid w:val="00DF2EAD"/>
    <w:rsid w:val="00DF3EDE"/>
    <w:rsid w:val="00E0657C"/>
    <w:rsid w:val="00E07A1F"/>
    <w:rsid w:val="00E104B8"/>
    <w:rsid w:val="00E114F5"/>
    <w:rsid w:val="00E133A1"/>
    <w:rsid w:val="00E153C6"/>
    <w:rsid w:val="00E15E2F"/>
    <w:rsid w:val="00E16515"/>
    <w:rsid w:val="00E24504"/>
    <w:rsid w:val="00E305A3"/>
    <w:rsid w:val="00E30DA7"/>
    <w:rsid w:val="00E33B5E"/>
    <w:rsid w:val="00E3516B"/>
    <w:rsid w:val="00E36A7A"/>
    <w:rsid w:val="00E423EC"/>
    <w:rsid w:val="00E50A71"/>
    <w:rsid w:val="00E51654"/>
    <w:rsid w:val="00E534A4"/>
    <w:rsid w:val="00E54243"/>
    <w:rsid w:val="00E54499"/>
    <w:rsid w:val="00E5634C"/>
    <w:rsid w:val="00E6025D"/>
    <w:rsid w:val="00E6191A"/>
    <w:rsid w:val="00E7089C"/>
    <w:rsid w:val="00E70CD3"/>
    <w:rsid w:val="00E71C8A"/>
    <w:rsid w:val="00E73FB6"/>
    <w:rsid w:val="00E75D45"/>
    <w:rsid w:val="00E75E36"/>
    <w:rsid w:val="00E813DC"/>
    <w:rsid w:val="00E826F4"/>
    <w:rsid w:val="00E832C6"/>
    <w:rsid w:val="00E84881"/>
    <w:rsid w:val="00E85814"/>
    <w:rsid w:val="00E85ECE"/>
    <w:rsid w:val="00E902E3"/>
    <w:rsid w:val="00E90BAF"/>
    <w:rsid w:val="00E91555"/>
    <w:rsid w:val="00E91575"/>
    <w:rsid w:val="00E95108"/>
    <w:rsid w:val="00E96DEA"/>
    <w:rsid w:val="00EA2FFA"/>
    <w:rsid w:val="00EA718A"/>
    <w:rsid w:val="00EC1B0B"/>
    <w:rsid w:val="00EC3710"/>
    <w:rsid w:val="00ED13D3"/>
    <w:rsid w:val="00ED1BD0"/>
    <w:rsid w:val="00ED4460"/>
    <w:rsid w:val="00EE1E8E"/>
    <w:rsid w:val="00EF248F"/>
    <w:rsid w:val="00EF44A3"/>
    <w:rsid w:val="00EF473B"/>
    <w:rsid w:val="00EF509A"/>
    <w:rsid w:val="00EF66C2"/>
    <w:rsid w:val="00EF6A35"/>
    <w:rsid w:val="00F00E00"/>
    <w:rsid w:val="00F00F94"/>
    <w:rsid w:val="00F01A0F"/>
    <w:rsid w:val="00F06240"/>
    <w:rsid w:val="00F139DA"/>
    <w:rsid w:val="00F13CF0"/>
    <w:rsid w:val="00F163D5"/>
    <w:rsid w:val="00F16EC6"/>
    <w:rsid w:val="00F172F8"/>
    <w:rsid w:val="00F20B57"/>
    <w:rsid w:val="00F22EBB"/>
    <w:rsid w:val="00F23F9A"/>
    <w:rsid w:val="00F30334"/>
    <w:rsid w:val="00F31B96"/>
    <w:rsid w:val="00F31D65"/>
    <w:rsid w:val="00F32972"/>
    <w:rsid w:val="00F33399"/>
    <w:rsid w:val="00F34108"/>
    <w:rsid w:val="00F34757"/>
    <w:rsid w:val="00F46B73"/>
    <w:rsid w:val="00F540D7"/>
    <w:rsid w:val="00F60FD1"/>
    <w:rsid w:val="00F659E5"/>
    <w:rsid w:val="00F67EE0"/>
    <w:rsid w:val="00F706E0"/>
    <w:rsid w:val="00F71A53"/>
    <w:rsid w:val="00F7270C"/>
    <w:rsid w:val="00F73129"/>
    <w:rsid w:val="00F75375"/>
    <w:rsid w:val="00F77EF5"/>
    <w:rsid w:val="00F80E26"/>
    <w:rsid w:val="00F842B7"/>
    <w:rsid w:val="00F85D71"/>
    <w:rsid w:val="00F915C7"/>
    <w:rsid w:val="00F9393D"/>
    <w:rsid w:val="00F93B35"/>
    <w:rsid w:val="00F95C4C"/>
    <w:rsid w:val="00FA41EC"/>
    <w:rsid w:val="00FB371C"/>
    <w:rsid w:val="00FB4229"/>
    <w:rsid w:val="00FB54C5"/>
    <w:rsid w:val="00FB550A"/>
    <w:rsid w:val="00FB6CD0"/>
    <w:rsid w:val="00FC13A3"/>
    <w:rsid w:val="00FC570B"/>
    <w:rsid w:val="00FC5ADB"/>
    <w:rsid w:val="00FC5D1E"/>
    <w:rsid w:val="00FD1406"/>
    <w:rsid w:val="00FD446D"/>
    <w:rsid w:val="00FD5A57"/>
    <w:rsid w:val="00FE37A1"/>
    <w:rsid w:val="00FF310A"/>
    <w:rsid w:val="00FF3380"/>
    <w:rsid w:val="00FF35AC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52A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7355A9"/>
    <w:rPr>
      <w:sz w:val="24"/>
      <w:szCs w:val="24"/>
    </w:rPr>
  </w:style>
  <w:style w:type="paragraph" w:styleId="1">
    <w:name w:val="heading 1"/>
    <w:basedOn w:val="a3"/>
    <w:next w:val="a3"/>
    <w:link w:val="10"/>
    <w:rsid w:val="004629C5"/>
    <w:pPr>
      <w:keepNext/>
      <w:numPr>
        <w:numId w:val="4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3"/>
    <w:next w:val="a3"/>
    <w:rsid w:val="004629C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3"/>
    <w:next w:val="a3"/>
    <w:rsid w:val="004629C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3"/>
    <w:next w:val="a3"/>
    <w:rsid w:val="004629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3"/>
    <w:next w:val="a3"/>
    <w:rsid w:val="004629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rsid w:val="004629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rsid w:val="004629C5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3"/>
    <w:next w:val="a3"/>
    <w:rsid w:val="004629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3"/>
    <w:next w:val="a3"/>
    <w:rsid w:val="004629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rsid w:val="004629C5"/>
    <w:pPr>
      <w:tabs>
        <w:tab w:val="center" w:pos="4677"/>
        <w:tab w:val="right" w:pos="9355"/>
      </w:tabs>
    </w:pPr>
  </w:style>
  <w:style w:type="paragraph" w:styleId="a9">
    <w:name w:val="footer"/>
    <w:basedOn w:val="a3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7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styleId="aa">
    <w:name w:val="page number"/>
    <w:basedOn w:val="a4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9"/>
      </w:numPr>
      <w:spacing w:line="360" w:lineRule="auto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b">
    <w:name w:val="Normal Indent"/>
    <w:basedOn w:val="a3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numPr>
        <w:ilvl w:val="1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B50A35"/>
    <w:pPr>
      <w:numPr>
        <w:ilvl w:val="2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styleId="ac">
    <w:name w:val="annotation text"/>
    <w:basedOn w:val="a3"/>
    <w:link w:val="ad"/>
    <w:rsid w:val="006A253B"/>
    <w:rPr>
      <w:sz w:val="20"/>
      <w:szCs w:val="20"/>
    </w:rPr>
  </w:style>
  <w:style w:type="paragraph" w:styleId="a0">
    <w:name w:val="List Bullet"/>
    <w:basedOn w:val="a3"/>
    <w:autoRedefine/>
    <w:semiHidden/>
    <w:rsid w:val="004629C5"/>
    <w:pPr>
      <w:numPr>
        <w:numId w:val="5"/>
      </w:numPr>
    </w:pPr>
  </w:style>
  <w:style w:type="character" w:styleId="ae">
    <w:name w:val="Hyperlink"/>
    <w:uiPriority w:val="99"/>
    <w:rsid w:val="004629C5"/>
    <w:rPr>
      <w:color w:val="0000FF"/>
      <w:u w:val="single"/>
    </w:rPr>
  </w:style>
  <w:style w:type="paragraph" w:styleId="af">
    <w:name w:val="Date"/>
    <w:basedOn w:val="a3"/>
    <w:next w:val="a3"/>
    <w:semiHidden/>
    <w:rsid w:val="004629C5"/>
  </w:style>
  <w:style w:type="paragraph" w:styleId="af0">
    <w:name w:val="Note Heading"/>
    <w:basedOn w:val="a3"/>
    <w:next w:val="a3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1">
    <w:name w:val="Body Text"/>
    <w:basedOn w:val="a3"/>
    <w:semiHidden/>
    <w:rsid w:val="004629C5"/>
    <w:pPr>
      <w:spacing w:after="120"/>
    </w:pPr>
  </w:style>
  <w:style w:type="paragraph" w:styleId="af2">
    <w:name w:val="Body Text First Indent"/>
    <w:basedOn w:val="af1"/>
    <w:semiHidden/>
    <w:rsid w:val="004629C5"/>
    <w:pPr>
      <w:ind w:firstLine="210"/>
    </w:pPr>
  </w:style>
  <w:style w:type="paragraph" w:styleId="af3">
    <w:name w:val="Body Text Indent"/>
    <w:basedOn w:val="a3"/>
    <w:semiHidden/>
    <w:rsid w:val="004629C5"/>
    <w:pPr>
      <w:spacing w:after="120"/>
      <w:ind w:left="283"/>
    </w:pPr>
  </w:style>
  <w:style w:type="paragraph" w:styleId="22">
    <w:name w:val="Body Text First Indent 2"/>
    <w:basedOn w:val="af3"/>
    <w:semiHidden/>
    <w:rsid w:val="004629C5"/>
    <w:pPr>
      <w:ind w:firstLine="210"/>
    </w:pPr>
  </w:style>
  <w:style w:type="paragraph" w:styleId="20">
    <w:name w:val="List Bullet 2"/>
    <w:basedOn w:val="a3"/>
    <w:semiHidden/>
    <w:rsid w:val="004629C5"/>
    <w:pPr>
      <w:numPr>
        <w:numId w:val="6"/>
      </w:numPr>
    </w:pPr>
  </w:style>
  <w:style w:type="paragraph" w:styleId="30">
    <w:name w:val="List Bullet 3"/>
    <w:basedOn w:val="a3"/>
    <w:semiHidden/>
    <w:rsid w:val="004629C5"/>
    <w:pPr>
      <w:numPr>
        <w:numId w:val="7"/>
      </w:numPr>
    </w:pPr>
  </w:style>
  <w:style w:type="paragraph" w:styleId="40">
    <w:name w:val="List Bullet 4"/>
    <w:basedOn w:val="a3"/>
    <w:semiHidden/>
    <w:rsid w:val="004629C5"/>
    <w:pPr>
      <w:numPr>
        <w:numId w:val="8"/>
      </w:numPr>
    </w:pPr>
  </w:style>
  <w:style w:type="paragraph" w:styleId="50">
    <w:name w:val="List Bullet 5"/>
    <w:basedOn w:val="a3"/>
    <w:uiPriority w:val="99"/>
    <w:rsid w:val="004629C5"/>
    <w:pPr>
      <w:numPr>
        <w:numId w:val="9"/>
      </w:numPr>
    </w:pPr>
  </w:style>
  <w:style w:type="paragraph" w:styleId="af4">
    <w:name w:val="Title"/>
    <w:basedOn w:val="a3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5">
    <w:name w:val="line number"/>
    <w:basedOn w:val="a4"/>
    <w:semiHidden/>
    <w:rsid w:val="004629C5"/>
  </w:style>
  <w:style w:type="paragraph" w:styleId="a">
    <w:name w:val="List Number"/>
    <w:basedOn w:val="a3"/>
    <w:semiHidden/>
    <w:rsid w:val="004629C5"/>
    <w:pPr>
      <w:numPr>
        <w:numId w:val="10"/>
      </w:numPr>
    </w:pPr>
  </w:style>
  <w:style w:type="paragraph" w:styleId="2">
    <w:name w:val="List Number 2"/>
    <w:basedOn w:val="a3"/>
    <w:semiHidden/>
    <w:rsid w:val="004629C5"/>
    <w:pPr>
      <w:numPr>
        <w:numId w:val="11"/>
      </w:numPr>
    </w:pPr>
  </w:style>
  <w:style w:type="paragraph" w:styleId="3">
    <w:name w:val="List Number 3"/>
    <w:basedOn w:val="a3"/>
    <w:semiHidden/>
    <w:rsid w:val="004629C5"/>
    <w:pPr>
      <w:numPr>
        <w:numId w:val="12"/>
      </w:numPr>
    </w:pPr>
  </w:style>
  <w:style w:type="paragraph" w:styleId="4">
    <w:name w:val="List Number 4"/>
    <w:basedOn w:val="a3"/>
    <w:semiHidden/>
    <w:rsid w:val="004629C5"/>
    <w:pPr>
      <w:numPr>
        <w:numId w:val="13"/>
      </w:numPr>
    </w:pPr>
  </w:style>
  <w:style w:type="paragraph" w:styleId="5">
    <w:name w:val="List Number 5"/>
    <w:basedOn w:val="a3"/>
    <w:semiHidden/>
    <w:rsid w:val="004629C5"/>
    <w:pPr>
      <w:numPr>
        <w:numId w:val="14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3">
    <w:name w:val="envelope return"/>
    <w:basedOn w:val="a3"/>
    <w:semiHidden/>
    <w:rsid w:val="004629C5"/>
    <w:rPr>
      <w:rFonts w:ascii="Arial" w:hAnsi="Arial" w:cs="Arial"/>
      <w:sz w:val="20"/>
      <w:szCs w:val="20"/>
    </w:rPr>
  </w:style>
  <w:style w:type="paragraph" w:styleId="af6">
    <w:name w:val="Normal (Web)"/>
    <w:basedOn w:val="a3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4">
    <w:name w:val="Body Text 2"/>
    <w:basedOn w:val="a3"/>
    <w:semiHidden/>
    <w:rsid w:val="004629C5"/>
    <w:pPr>
      <w:spacing w:after="120" w:line="480" w:lineRule="auto"/>
    </w:pPr>
  </w:style>
  <w:style w:type="paragraph" w:styleId="32">
    <w:name w:val="Body Text 3"/>
    <w:basedOn w:val="a3"/>
    <w:semiHidden/>
    <w:rsid w:val="004629C5"/>
    <w:pPr>
      <w:spacing w:after="120"/>
    </w:pPr>
    <w:rPr>
      <w:sz w:val="16"/>
      <w:szCs w:val="16"/>
    </w:rPr>
  </w:style>
  <w:style w:type="paragraph" w:styleId="25">
    <w:name w:val="Body Text Indent 2"/>
    <w:basedOn w:val="a3"/>
    <w:semiHidden/>
    <w:rsid w:val="004629C5"/>
    <w:pPr>
      <w:spacing w:after="120" w:line="480" w:lineRule="auto"/>
      <w:ind w:left="283"/>
    </w:pPr>
  </w:style>
  <w:style w:type="paragraph" w:styleId="33">
    <w:name w:val="Body Text Indent 3"/>
    <w:basedOn w:val="a3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7">
    <w:name w:val="Subtitle"/>
    <w:basedOn w:val="a3"/>
    <w:rsid w:val="004629C5"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3"/>
    <w:semiHidden/>
    <w:rsid w:val="004629C5"/>
    <w:pPr>
      <w:ind w:left="4252"/>
    </w:pPr>
  </w:style>
  <w:style w:type="paragraph" w:styleId="af9">
    <w:name w:val="List Continue"/>
    <w:basedOn w:val="a3"/>
    <w:semiHidden/>
    <w:rsid w:val="004629C5"/>
    <w:pPr>
      <w:spacing w:after="120"/>
      <w:ind w:left="283"/>
    </w:pPr>
  </w:style>
  <w:style w:type="paragraph" w:styleId="26">
    <w:name w:val="List Continue 2"/>
    <w:basedOn w:val="a3"/>
    <w:semiHidden/>
    <w:rsid w:val="004629C5"/>
    <w:pPr>
      <w:spacing w:after="120"/>
      <w:ind w:left="566"/>
    </w:pPr>
  </w:style>
  <w:style w:type="paragraph" w:styleId="34">
    <w:name w:val="List Continue 3"/>
    <w:basedOn w:val="a3"/>
    <w:semiHidden/>
    <w:rsid w:val="004629C5"/>
    <w:pPr>
      <w:spacing w:after="120"/>
      <w:ind w:left="849"/>
    </w:pPr>
  </w:style>
  <w:style w:type="paragraph" w:styleId="42">
    <w:name w:val="List Continue 4"/>
    <w:basedOn w:val="a3"/>
    <w:semiHidden/>
    <w:rsid w:val="004629C5"/>
    <w:pPr>
      <w:spacing w:after="120"/>
      <w:ind w:left="1132"/>
    </w:pPr>
  </w:style>
  <w:style w:type="paragraph" w:styleId="52">
    <w:name w:val="List Continue 5"/>
    <w:basedOn w:val="a3"/>
    <w:semiHidden/>
    <w:rsid w:val="004629C5"/>
    <w:pPr>
      <w:spacing w:after="120"/>
      <w:ind w:left="1415"/>
    </w:pPr>
  </w:style>
  <w:style w:type="character" w:styleId="afa">
    <w:name w:val="FollowedHyperlink"/>
    <w:semiHidden/>
    <w:rsid w:val="004629C5"/>
    <w:rPr>
      <w:color w:val="800080"/>
      <w:u w:val="single"/>
    </w:rPr>
  </w:style>
  <w:style w:type="paragraph" w:styleId="afb">
    <w:name w:val="Closing"/>
    <w:basedOn w:val="a3"/>
    <w:semiHidden/>
    <w:rsid w:val="004629C5"/>
    <w:pPr>
      <w:ind w:left="4252"/>
    </w:pPr>
  </w:style>
  <w:style w:type="paragraph" w:styleId="afc">
    <w:name w:val="List"/>
    <w:basedOn w:val="a3"/>
    <w:semiHidden/>
    <w:rsid w:val="004629C5"/>
    <w:pPr>
      <w:ind w:left="283" w:hanging="283"/>
    </w:pPr>
  </w:style>
  <w:style w:type="paragraph" w:styleId="27">
    <w:name w:val="List 2"/>
    <w:basedOn w:val="a3"/>
    <w:rsid w:val="004629C5"/>
    <w:pPr>
      <w:ind w:left="566" w:hanging="283"/>
    </w:pPr>
  </w:style>
  <w:style w:type="paragraph" w:styleId="35">
    <w:name w:val="List 3"/>
    <w:basedOn w:val="a3"/>
    <w:semiHidden/>
    <w:rsid w:val="004629C5"/>
    <w:pPr>
      <w:ind w:left="849" w:hanging="283"/>
    </w:pPr>
  </w:style>
  <w:style w:type="paragraph" w:styleId="43">
    <w:name w:val="List 4"/>
    <w:basedOn w:val="a3"/>
    <w:semiHidden/>
    <w:rsid w:val="004629C5"/>
    <w:pPr>
      <w:ind w:left="1132" w:hanging="283"/>
    </w:pPr>
  </w:style>
  <w:style w:type="paragraph" w:styleId="53">
    <w:name w:val="List 5"/>
    <w:basedOn w:val="a3"/>
    <w:semiHidden/>
    <w:rsid w:val="004629C5"/>
    <w:pPr>
      <w:ind w:left="1415" w:hanging="283"/>
    </w:pPr>
  </w:style>
  <w:style w:type="paragraph" w:styleId="HTML5">
    <w:name w:val="HTML Preformatted"/>
    <w:basedOn w:val="a3"/>
    <w:semiHidden/>
    <w:rsid w:val="004629C5"/>
    <w:rPr>
      <w:rFonts w:ascii="Courier New" w:hAnsi="Courier New" w:cs="Courier New"/>
      <w:sz w:val="20"/>
      <w:szCs w:val="20"/>
    </w:rPr>
  </w:style>
  <w:style w:type="character" w:styleId="afd">
    <w:name w:val="Strong"/>
    <w:rsid w:val="004629C5"/>
    <w:rPr>
      <w:b/>
      <w:bCs/>
    </w:rPr>
  </w:style>
  <w:style w:type="paragraph" w:styleId="afe">
    <w:name w:val="Plain Text"/>
    <w:basedOn w:val="a3"/>
    <w:semiHidden/>
    <w:rsid w:val="004629C5"/>
    <w:rPr>
      <w:rFonts w:ascii="Courier New" w:hAnsi="Courier New" w:cs="Courier New"/>
      <w:sz w:val="20"/>
      <w:szCs w:val="20"/>
    </w:rPr>
  </w:style>
  <w:style w:type="paragraph" w:styleId="aff">
    <w:name w:val="Block Text"/>
    <w:basedOn w:val="a3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f0">
    <w:name w:val="Message Header"/>
    <w:basedOn w:val="a3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3"/>
    <w:semiHidden/>
    <w:rsid w:val="004629C5"/>
  </w:style>
  <w:style w:type="paragraph" w:styleId="aff2">
    <w:name w:val="TOC Heading"/>
    <w:basedOn w:val="1"/>
    <w:next w:val="a3"/>
    <w:uiPriority w:val="39"/>
    <w:unhideWhenUsed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a8">
    <w:name w:val="Верхний колонтитул Знак"/>
    <w:link w:val="a7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</w:rPr>
  </w:style>
  <w:style w:type="character" w:styleId="aff3">
    <w:name w:val="annotation reference"/>
    <w:semiHidden/>
    <w:rsid w:val="004629C5"/>
    <w:rPr>
      <w:sz w:val="16"/>
      <w:szCs w:val="16"/>
    </w:rPr>
  </w:style>
  <w:style w:type="paragraph" w:customStyle="1" w:styleId="aff4">
    <w:name w:val="Перечень сокращений"/>
    <w:basedOn w:val="a3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5">
    <w:name w:val="annotation subject"/>
    <w:basedOn w:val="a3"/>
    <w:semiHidden/>
    <w:rsid w:val="004629C5"/>
    <w:rPr>
      <w:b/>
      <w:bCs/>
      <w:sz w:val="20"/>
      <w:szCs w:val="20"/>
    </w:rPr>
  </w:style>
  <w:style w:type="paragraph" w:styleId="aff6">
    <w:name w:val="Balloon Text"/>
    <w:basedOn w:val="a3"/>
    <w:semiHidden/>
    <w:rsid w:val="004629C5"/>
    <w:rPr>
      <w:rFonts w:ascii="Tahoma" w:hAnsi="Tahoma" w:cs="Tahoma"/>
      <w:sz w:val="16"/>
      <w:szCs w:val="16"/>
    </w:rPr>
  </w:style>
  <w:style w:type="character" w:customStyle="1" w:styleId="ad">
    <w:name w:val="Текст примечания Знак"/>
    <w:basedOn w:val="a4"/>
    <w:link w:val="ac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350EBC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unorderedlistlevel1">
    <w:name w:val="td_unordered_list_level_1"/>
    <w:link w:val="tdunorderedlistlevel10"/>
    <w:qFormat/>
    <w:rsid w:val="00A77FBF"/>
    <w:pPr>
      <w:numPr>
        <w:numId w:val="16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  <w:sz w:val="24"/>
    </w:rPr>
  </w:style>
  <w:style w:type="character" w:customStyle="1" w:styleId="tdtoccaptionlevel10">
    <w:name w:val="td_toc_caption_level_1 Знак"/>
    <w:link w:val="tdtoccaptionlevel1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1">
    <w:name w:val="td_ordered_list_level_1"/>
    <w:qFormat/>
    <w:rsid w:val="00E91575"/>
    <w:pPr>
      <w:numPr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styleId="11">
    <w:name w:val="toc 1"/>
    <w:basedOn w:val="a3"/>
    <w:next w:val="a3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3"/>
    <w:next w:val="a3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3"/>
    <w:next w:val="a3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6"/>
    <w:semiHidden/>
    <w:rsid w:val="004629C5"/>
    <w:pPr>
      <w:numPr>
        <w:numId w:val="2"/>
      </w:numPr>
    </w:pPr>
  </w:style>
  <w:style w:type="numbering" w:styleId="111111">
    <w:name w:val="Outline List 2"/>
    <w:basedOn w:val="a6"/>
    <w:semiHidden/>
    <w:rsid w:val="004629C5"/>
    <w:pPr>
      <w:numPr>
        <w:numId w:val="1"/>
      </w:numPr>
    </w:pPr>
  </w:style>
  <w:style w:type="paragraph" w:customStyle="1" w:styleId="tdunorderedlistlevel2">
    <w:name w:val="td_unordered_list_level_2"/>
    <w:qFormat/>
    <w:rsid w:val="00A77FBF"/>
    <w:pPr>
      <w:numPr>
        <w:ilvl w:val="1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BF43A8"/>
    <w:pPr>
      <w:numPr>
        <w:ilvl w:val="2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aff7">
    <w:name w:val="Маркированный список мой"/>
    <w:basedOn w:val="a3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paragraph" w:customStyle="1" w:styleId="tdtableunorderedlistlevel1">
    <w:name w:val="td_table_unordered_list_level_1"/>
    <w:qFormat/>
    <w:rsid w:val="00B50A35"/>
    <w:pPr>
      <w:numPr>
        <w:numId w:val="1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D305EF"/>
    <w:pPr>
      <w:numPr>
        <w:numId w:val="20"/>
      </w:numPr>
      <w:spacing w:line="360" w:lineRule="auto"/>
    </w:pPr>
    <w:rPr>
      <w:rFonts w:ascii="Arial" w:hAnsi="Arial"/>
      <w:sz w:val="24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aff8">
    <w:name w:val="Обычный с отступом"/>
    <w:basedOn w:val="a3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9">
    <w:name w:val="Стандарт"/>
    <w:basedOn w:val="a3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a">
    <w:name w:val="caption"/>
    <w:basedOn w:val="a3"/>
    <w:next w:val="a3"/>
    <w:rsid w:val="004629C5"/>
    <w:rPr>
      <w:b/>
      <w:bCs/>
      <w:sz w:val="20"/>
      <w:szCs w:val="20"/>
    </w:rPr>
  </w:style>
  <w:style w:type="character" w:styleId="affb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3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c">
    <w:name w:val="Table Grid"/>
    <w:basedOn w:val="a5"/>
    <w:uiPriority w:val="59"/>
    <w:rsid w:val="004629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3"/>
    <w:next w:val="a3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  <w:sz w:val="24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210">
    <w:name w:val="Основной текст 21"/>
    <w:basedOn w:val="a3"/>
    <w:rsid w:val="00F32972"/>
    <w:pPr>
      <w:overflowPunct w:val="0"/>
      <w:autoSpaceDE w:val="0"/>
      <w:autoSpaceDN w:val="0"/>
      <w:adjustRightInd w:val="0"/>
      <w:ind w:firstLine="567"/>
      <w:jc w:val="both"/>
    </w:pPr>
    <w:rPr>
      <w:szCs w:val="20"/>
    </w:rPr>
  </w:style>
  <w:style w:type="paragraph" w:customStyle="1" w:styleId="a1">
    <w:name w:val="список"/>
    <w:basedOn w:val="tdtext"/>
    <w:link w:val="affd"/>
    <w:qFormat/>
    <w:rsid w:val="009C70F8"/>
    <w:pPr>
      <w:numPr>
        <w:numId w:val="22"/>
      </w:numPr>
      <w:ind w:left="0" w:firstLine="851"/>
    </w:pPr>
    <w:rPr>
      <w:rFonts w:ascii="Times New Roman" w:hAnsi="Times New Roman"/>
    </w:rPr>
  </w:style>
  <w:style w:type="paragraph" w:customStyle="1" w:styleId="affe">
    <w:name w:val="основной текст"/>
    <w:basedOn w:val="tdtext"/>
    <w:link w:val="afff"/>
    <w:qFormat/>
    <w:rsid w:val="009C70F8"/>
    <w:rPr>
      <w:rFonts w:ascii="Times New Roman" w:hAnsi="Times New Roman"/>
    </w:rPr>
  </w:style>
  <w:style w:type="character" w:customStyle="1" w:styleId="affd">
    <w:name w:val="список Знак"/>
    <w:basedOn w:val="tdtext0"/>
    <w:link w:val="a1"/>
    <w:rsid w:val="009C70F8"/>
    <w:rPr>
      <w:rFonts w:ascii="Arial" w:hAnsi="Arial"/>
      <w:sz w:val="24"/>
      <w:szCs w:val="24"/>
    </w:rPr>
  </w:style>
  <w:style w:type="character" w:customStyle="1" w:styleId="afff">
    <w:name w:val="основной текст Знак"/>
    <w:basedOn w:val="tdtext0"/>
    <w:link w:val="affe"/>
    <w:rsid w:val="009C70F8"/>
    <w:rPr>
      <w:rFonts w:ascii="Arial" w:hAnsi="Arial"/>
      <w:sz w:val="24"/>
      <w:szCs w:val="24"/>
    </w:rPr>
  </w:style>
  <w:style w:type="paragraph" w:styleId="a2">
    <w:name w:val="List Paragraph"/>
    <w:aliases w:val="vgu_List1"/>
    <w:basedOn w:val="a3"/>
    <w:link w:val="afff0"/>
    <w:uiPriority w:val="34"/>
    <w:qFormat/>
    <w:rsid w:val="00304EED"/>
    <w:pPr>
      <w:keepLines/>
      <w:numPr>
        <w:numId w:val="26"/>
      </w:numPr>
      <w:tabs>
        <w:tab w:val="left" w:pos="1276"/>
      </w:tabs>
      <w:spacing w:line="360" w:lineRule="auto"/>
      <w:ind w:left="1276"/>
      <w:contextualSpacing/>
      <w:jc w:val="both"/>
    </w:pPr>
    <w:rPr>
      <w:rFonts w:eastAsiaTheme="minorEastAsia" w:cstheme="minorBidi"/>
      <w:szCs w:val="22"/>
    </w:rPr>
  </w:style>
  <w:style w:type="character" w:customStyle="1" w:styleId="afff0">
    <w:name w:val="Абзац списка Знак"/>
    <w:aliases w:val="vgu_List1 Знак"/>
    <w:basedOn w:val="a4"/>
    <w:link w:val="a2"/>
    <w:uiPriority w:val="34"/>
    <w:locked/>
    <w:rsid w:val="00304EED"/>
    <w:rPr>
      <w:rFonts w:eastAsiaTheme="minorEastAsia" w:cstheme="minorBidi"/>
      <w:sz w:val="24"/>
      <w:szCs w:val="22"/>
    </w:rPr>
  </w:style>
  <w:style w:type="paragraph" w:customStyle="1" w:styleId="Jcyjdyjqntrcn">
    <w:name w:val="Jcyjdyjq ntrcn"/>
    <w:basedOn w:val="a3"/>
    <w:link w:val="Jcyjdyjqntrcn0"/>
    <w:qFormat/>
    <w:rsid w:val="005F53C9"/>
    <w:pPr>
      <w:spacing w:line="360" w:lineRule="auto"/>
      <w:ind w:firstLine="709"/>
      <w:jc w:val="both"/>
    </w:pPr>
    <w:rPr>
      <w:bCs/>
      <w:sz w:val="28"/>
    </w:rPr>
  </w:style>
  <w:style w:type="character" w:customStyle="1" w:styleId="Jcyjdyjqntrcn0">
    <w:name w:val="Jcyjdyjq ntrcn Знак"/>
    <w:link w:val="Jcyjdyjqntrcn"/>
    <w:rsid w:val="005F53C9"/>
    <w:rPr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75D4460-6712-4780-B443-6AD45F55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Manager/>
  <Company/>
  <LinksUpToDate>false</LinksUpToDate>
  <CharactersWithSpaces>13465</CharactersWithSpaces>
  <SharedDoc>false</SharedDoc>
  <HLinks>
    <vt:vector size="402" baseType="variant">
      <vt:variant>
        <vt:i4>3801121</vt:i4>
      </vt:variant>
      <vt:variant>
        <vt:i4>402</vt:i4>
      </vt:variant>
      <vt:variant>
        <vt:i4>0</vt:i4>
      </vt:variant>
      <vt:variant>
        <vt:i4>5</vt:i4>
      </vt:variant>
      <vt:variant>
        <vt:lpwstr>http://www.complexdoc.ru/ntd/484255</vt:lpwstr>
      </vt:variant>
      <vt:variant>
        <vt:lpwstr/>
      </vt:variant>
      <vt:variant>
        <vt:i4>1179697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_Toc440353013</vt:lpwstr>
      </vt:variant>
      <vt:variant>
        <vt:i4>1179697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_Toc440353012</vt:lpwstr>
      </vt:variant>
      <vt:variant>
        <vt:i4>1179697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_Toc440353011</vt:lpwstr>
      </vt:variant>
      <vt:variant>
        <vt:i4>1179697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_Toc440353010</vt:lpwstr>
      </vt:variant>
      <vt:variant>
        <vt:i4>1245233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_Toc440353009</vt:lpwstr>
      </vt:variant>
      <vt:variant>
        <vt:i4>1245233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_Toc440353008</vt:lpwstr>
      </vt:variant>
      <vt:variant>
        <vt:i4>1245233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_Toc440353007</vt:lpwstr>
      </vt:variant>
      <vt:variant>
        <vt:i4>1245233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_Toc440353006</vt:lpwstr>
      </vt:variant>
      <vt:variant>
        <vt:i4>1245233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_Toc440353005</vt:lpwstr>
      </vt:variant>
      <vt:variant>
        <vt:i4>1245233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_Toc440353004</vt:lpwstr>
      </vt:variant>
      <vt:variant>
        <vt:i4>1245233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_Toc440353003</vt:lpwstr>
      </vt:variant>
      <vt:variant>
        <vt:i4>1245233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_Toc440353002</vt:lpwstr>
      </vt:variant>
      <vt:variant>
        <vt:i4>1245233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_Toc440353001</vt:lpwstr>
      </vt:variant>
      <vt:variant>
        <vt:i4>1245233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_Toc440353000</vt:lpwstr>
      </vt:variant>
      <vt:variant>
        <vt:i4>1769528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_Toc440352999</vt:lpwstr>
      </vt:variant>
      <vt:variant>
        <vt:i4>1769528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_Toc440352998</vt:lpwstr>
      </vt:variant>
      <vt:variant>
        <vt:i4>1769528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_Toc440352997</vt:lpwstr>
      </vt:variant>
      <vt:variant>
        <vt:i4>1769528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_Toc440352996</vt:lpwstr>
      </vt:variant>
      <vt:variant>
        <vt:i4>1769528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_Toc440352995</vt:lpwstr>
      </vt:variant>
      <vt:variant>
        <vt:i4>1769528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_Toc440352994</vt:lpwstr>
      </vt:variant>
      <vt:variant>
        <vt:i4>1769528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_Toc440352993</vt:lpwstr>
      </vt:variant>
      <vt:variant>
        <vt:i4>1769528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_Toc440352992</vt:lpwstr>
      </vt:variant>
      <vt:variant>
        <vt:i4>1769528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_Toc440352991</vt:lpwstr>
      </vt:variant>
      <vt:variant>
        <vt:i4>1769528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_Toc440352990</vt:lpwstr>
      </vt:variant>
      <vt:variant>
        <vt:i4>1703992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_Toc440352989</vt:lpwstr>
      </vt:variant>
      <vt:variant>
        <vt:i4>1703992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_Toc440352988</vt:lpwstr>
      </vt:variant>
      <vt:variant>
        <vt:i4>1703992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_Toc440352987</vt:lpwstr>
      </vt:variant>
      <vt:variant>
        <vt:i4>1703992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_Toc440352986</vt:lpwstr>
      </vt:variant>
      <vt:variant>
        <vt:i4>1703992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_Toc440352985</vt:lpwstr>
      </vt:variant>
      <vt:variant>
        <vt:i4>1703992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_Toc440352984</vt:lpwstr>
      </vt:variant>
      <vt:variant>
        <vt:i4>1703992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_Toc440352983</vt:lpwstr>
      </vt:variant>
      <vt:variant>
        <vt:i4>1703992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_Toc440352982</vt:lpwstr>
      </vt:variant>
      <vt:variant>
        <vt:i4>1703992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_Toc440352981</vt:lpwstr>
      </vt:variant>
      <vt:variant>
        <vt:i4>1703992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_Toc440352980</vt:lpwstr>
      </vt:variant>
      <vt:variant>
        <vt:i4>1376312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_Toc440352979</vt:lpwstr>
      </vt:variant>
      <vt:variant>
        <vt:i4>1376312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_Toc440352978</vt:lpwstr>
      </vt:variant>
      <vt:variant>
        <vt:i4>1376312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_Toc440352977</vt:lpwstr>
      </vt:variant>
      <vt:variant>
        <vt:i4>1376312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_Toc440352976</vt:lpwstr>
      </vt:variant>
      <vt:variant>
        <vt:i4>1376312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_Toc440352975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_Toc440352974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_Toc440352973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_Toc440352972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_Toc440352971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_Toc440352970</vt:lpwstr>
      </vt:variant>
      <vt:variant>
        <vt:i4>1310776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_Toc440352969</vt:lpwstr>
      </vt:variant>
      <vt:variant>
        <vt:i4>1310776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_Toc440352968</vt:lpwstr>
      </vt:variant>
      <vt:variant>
        <vt:i4>1310776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_Toc440352967</vt:lpwstr>
      </vt:variant>
      <vt:variant>
        <vt:i4>1310776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_Toc440352966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_Toc440352965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_Toc440352964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_Toc440352963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_Toc440352962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_Toc440352961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_Toc440352960</vt:lpwstr>
      </vt:variant>
      <vt:variant>
        <vt:i4>1507384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_Toc440352959</vt:lpwstr>
      </vt:variant>
      <vt:variant>
        <vt:i4>1507384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_Toc440352958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_Toc440352957</vt:lpwstr>
      </vt:variant>
      <vt:variant>
        <vt:i4>1507384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_Toc440352956</vt:lpwstr>
      </vt:variant>
      <vt:variant>
        <vt:i4>1507384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_Toc440352955</vt:lpwstr>
      </vt:variant>
      <vt:variant>
        <vt:i4>1507384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_Toc440352954</vt:lpwstr>
      </vt:variant>
      <vt:variant>
        <vt:i4>1507384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_Toc440352953</vt:lpwstr>
      </vt:variant>
      <vt:variant>
        <vt:i4>1507384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_Toc440352952</vt:lpwstr>
      </vt:variant>
      <vt:variant>
        <vt:i4>1507384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_Toc440352951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_Toc440352950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_Toc440352949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_Toc440352948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ХХХХХХХХ.ХХХХХХ.ХХХ</dc:subject>
  <dc:creator/>
  <cp:keywords/>
  <cp:lastModifiedBy/>
  <cp:revision>1</cp:revision>
  <dcterms:created xsi:type="dcterms:W3CDTF">2023-09-16T13:42:00Z</dcterms:created>
  <dcterms:modified xsi:type="dcterms:W3CDTF">2023-10-23T18:42:00Z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