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941BD" w14:textId="77777777" w:rsidR="00F67355" w:rsidRDefault="00F67355" w:rsidP="00F67355">
      <w:r>
        <w:t>Company Employee Handbook</w:t>
      </w:r>
    </w:p>
    <w:p w14:paraId="377BCD06" w14:textId="77777777" w:rsidR="00F67355" w:rsidRDefault="00F67355" w:rsidP="00F67355"/>
    <w:p w14:paraId="23751F18" w14:textId="77777777" w:rsidR="00F67355" w:rsidRDefault="00F67355" w:rsidP="00F67355">
      <w:r>
        <w:t>Employees have 21 annual leave days per year. Leave requests should be submitted at least one week before the planned vacation. Emergency leave can be requested at any time with manager approval.</w:t>
      </w:r>
    </w:p>
    <w:p w14:paraId="5F36B33C" w14:textId="77777777" w:rsidR="00F67355" w:rsidRDefault="00F67355" w:rsidP="00F67355"/>
    <w:p w14:paraId="5086E4A1" w14:textId="77777777" w:rsidR="00F67355" w:rsidRDefault="00F67355" w:rsidP="00F67355">
      <w:r>
        <w:t>The company works from Sunday to Thursday. Official working hours are from 9:00 AM to 5:00 PM. Employees are expected to arrive on time and maintain professional behavior during working hours.</w:t>
      </w:r>
    </w:p>
    <w:p w14:paraId="61FDDA8A" w14:textId="77777777" w:rsidR="00F67355" w:rsidRDefault="00F67355" w:rsidP="00F67355"/>
    <w:p w14:paraId="62B5C91B" w14:textId="77777777" w:rsidR="00F67355" w:rsidRDefault="00F67355" w:rsidP="00F67355">
      <w:r>
        <w:t>Medical insurance is provided for all full-time employees. The insurance covers general medical checkups, emergency treatments, hospitalization, and prescription medications according to the insurance policy.</w:t>
      </w:r>
    </w:p>
    <w:p w14:paraId="72F0FD01" w14:textId="77777777" w:rsidR="00F67355" w:rsidRDefault="00F67355" w:rsidP="00F67355"/>
    <w:p w14:paraId="2226F44B" w14:textId="77777777" w:rsidR="00F67355" w:rsidRDefault="00F67355" w:rsidP="00F67355">
      <w:r>
        <w:t>Every employee receives annual performance evaluations. Outstanding employees may receive salary increases, bonuses, promotions, or additional professional development opportunities.</w:t>
      </w:r>
    </w:p>
    <w:p w14:paraId="4B76AE7F" w14:textId="77777777" w:rsidR="00F67355" w:rsidRDefault="00F67355" w:rsidP="00F67355"/>
    <w:p w14:paraId="23112265" w14:textId="77777777" w:rsidR="00F67355" w:rsidRDefault="00F67355" w:rsidP="00F67355">
      <w:r>
        <w:t>The company encourages continuous learning. Employees are allowed to attend workshops, conferences, and technical training sessions related to their jobs. The company may cover training costs after manager approval.</w:t>
      </w:r>
    </w:p>
    <w:p w14:paraId="63613184" w14:textId="77777777" w:rsidR="00F67355" w:rsidRDefault="00F67355" w:rsidP="00F67355"/>
    <w:p w14:paraId="22B570F8" w14:textId="77777777" w:rsidR="00F67355" w:rsidRDefault="00F67355" w:rsidP="00F67355">
      <w:r>
        <w:t>Employees must keep company information confidential. Sharing internal documents, financial reports, customer information, or source code with unauthorized people is strictly prohibited.</w:t>
      </w:r>
    </w:p>
    <w:p w14:paraId="25BB8FAB" w14:textId="77777777" w:rsidR="00F67355" w:rsidRDefault="00F67355" w:rsidP="00F67355"/>
    <w:p w14:paraId="27836817" w14:textId="77777777" w:rsidR="00F67355" w:rsidRDefault="00F67355" w:rsidP="00F67355">
      <w:r>
        <w:t>All employees should follow cybersecurity policies. Passwords must be strong and unique. Multi-factor authentication should be enabled whenever possible. Suspicious emails must be reported immediately to the IT department.</w:t>
      </w:r>
    </w:p>
    <w:p w14:paraId="773D1371" w14:textId="77777777" w:rsidR="00F67355" w:rsidRDefault="00F67355" w:rsidP="00F67355"/>
    <w:p w14:paraId="7D1FD520" w14:textId="77777777" w:rsidR="00F67355" w:rsidRDefault="00F67355" w:rsidP="00F67355">
      <w:r>
        <w:lastRenderedPageBreak/>
        <w:t>The company provides laptops and software licenses required for work. Employees are responsible for maintaining company equipment and reporting any hardware or software issues as soon as they occur.</w:t>
      </w:r>
    </w:p>
    <w:p w14:paraId="49402F3A" w14:textId="77777777" w:rsidR="00F67355" w:rsidRDefault="00F67355" w:rsidP="00F67355"/>
    <w:p w14:paraId="3E608EA0" w14:textId="77777777" w:rsidR="00F67355" w:rsidRDefault="00F67355" w:rsidP="00F67355">
      <w:r>
        <w:t>Remote work is available for eligible employees. Team members should remain available during working hours, attend online meetings, and complete assigned tasks before deadlines.</w:t>
      </w:r>
    </w:p>
    <w:p w14:paraId="194C5FB4" w14:textId="77777777" w:rsidR="00F67355" w:rsidRDefault="00F67355" w:rsidP="00F67355"/>
    <w:p w14:paraId="22002C1F" w14:textId="77777777" w:rsidR="00F67355" w:rsidRDefault="00F67355" w:rsidP="00F67355">
      <w:r>
        <w:t>The company promotes teamwork, respect, and diversity. Harassment, discrimination, and inappropriate workplace behavior are not tolerated under any circumstances.</w:t>
      </w:r>
    </w:p>
    <w:p w14:paraId="7BA96FC9" w14:textId="77777777" w:rsidR="00F67355" w:rsidRDefault="00F67355" w:rsidP="00F67355"/>
    <w:p w14:paraId="2E3259A6" w14:textId="77777777" w:rsidR="00F67355" w:rsidRDefault="00F67355" w:rsidP="00F67355">
      <w:r>
        <w:t>Employees have 21 annual leave days per year. Leave requests should be submitted at least one week before the planned vacation. Emergency leave can be requested at any time with manager approval.</w:t>
      </w:r>
    </w:p>
    <w:p w14:paraId="5CA5F0DF" w14:textId="77777777" w:rsidR="00F67355" w:rsidRDefault="00F67355" w:rsidP="00F67355"/>
    <w:p w14:paraId="6516845C" w14:textId="77777777" w:rsidR="00F67355" w:rsidRDefault="00F67355" w:rsidP="00F67355">
      <w:r>
        <w:t>The company works from Sunday to Thursday. Official working hours are from 9:00 AM to 5:00 PM. Employees are expected to arrive on time and maintain professional behavior during working hours.</w:t>
      </w:r>
    </w:p>
    <w:p w14:paraId="2BE0A619" w14:textId="77777777" w:rsidR="00F67355" w:rsidRDefault="00F67355" w:rsidP="00F67355"/>
    <w:p w14:paraId="6450DD67" w14:textId="77777777" w:rsidR="00F67355" w:rsidRDefault="00F67355" w:rsidP="00F67355">
      <w:r>
        <w:t>Medical insurance is provided for all full-time employees. The insurance covers general medical checkups, emergency treatments, hospitalization, and prescription medications according to the insurance policy.</w:t>
      </w:r>
    </w:p>
    <w:p w14:paraId="0D4AADD6" w14:textId="77777777" w:rsidR="00F67355" w:rsidRDefault="00F67355" w:rsidP="00F67355"/>
    <w:p w14:paraId="04FB900F" w14:textId="77777777" w:rsidR="00F67355" w:rsidRDefault="00F67355" w:rsidP="00F67355">
      <w:r>
        <w:t>Every employee receives annual performance evaluations. Outstanding employees may receive salary increases, bonuses, promotions, or additional professional development opportunities.</w:t>
      </w:r>
    </w:p>
    <w:p w14:paraId="41D25475" w14:textId="77777777" w:rsidR="00F67355" w:rsidRDefault="00F67355" w:rsidP="00F67355"/>
    <w:p w14:paraId="3CFEF182" w14:textId="77777777" w:rsidR="00F67355" w:rsidRDefault="00F67355" w:rsidP="00F67355">
      <w:r>
        <w:t>The company encourages continuous learning. Employees are allowed to attend workshops, conferences, and technical training sessions related to their jobs. The company may cover training costs after manager approval.</w:t>
      </w:r>
    </w:p>
    <w:p w14:paraId="1B83DC60" w14:textId="77777777" w:rsidR="00F67355" w:rsidRDefault="00F67355" w:rsidP="00F67355"/>
    <w:p w14:paraId="2CAA01AE" w14:textId="77777777" w:rsidR="00F67355" w:rsidRDefault="00F67355" w:rsidP="00F67355">
      <w:r>
        <w:lastRenderedPageBreak/>
        <w:t>Employees must keep company information confidential. Sharing internal documents, financial reports, customer information, or source code with unauthorized people is strictly prohibited.</w:t>
      </w:r>
    </w:p>
    <w:p w14:paraId="110F2989" w14:textId="77777777" w:rsidR="00F67355" w:rsidRDefault="00F67355" w:rsidP="00F67355"/>
    <w:p w14:paraId="0DB91E86" w14:textId="77777777" w:rsidR="00F67355" w:rsidRDefault="00F67355" w:rsidP="00F67355">
      <w:r>
        <w:t>All employees should follow cybersecurity policies. Passwords must be strong and unique. Multi-factor authentication should be enabled whenever possible. Suspicious emails must be reported immediately to the IT department.</w:t>
      </w:r>
    </w:p>
    <w:p w14:paraId="11D4C589" w14:textId="77777777" w:rsidR="00F67355" w:rsidRDefault="00F67355" w:rsidP="00F67355"/>
    <w:p w14:paraId="2AAADDDB" w14:textId="77777777" w:rsidR="00F67355" w:rsidRDefault="00F67355" w:rsidP="00F67355">
      <w:r>
        <w:t>The company provides laptops and software licenses required for work. Employees are responsible for maintaining company equipment and reporting any hardware or software issues as soon as they occur.</w:t>
      </w:r>
    </w:p>
    <w:p w14:paraId="780DE02A" w14:textId="77777777" w:rsidR="00F67355" w:rsidRDefault="00F67355" w:rsidP="00F67355"/>
    <w:p w14:paraId="475DA1A5" w14:textId="77777777" w:rsidR="00F67355" w:rsidRDefault="00F67355" w:rsidP="00F67355">
      <w:r>
        <w:t>Remote work is available for eligible employees. Team members should remain available during working hours, attend online meetings, and complete assigned tasks before deadlines.</w:t>
      </w:r>
    </w:p>
    <w:p w14:paraId="6E0F107A" w14:textId="77777777" w:rsidR="00F67355" w:rsidRDefault="00F67355" w:rsidP="00F67355"/>
    <w:p w14:paraId="31488E9E" w14:textId="52F81AD8" w:rsidR="00224521" w:rsidRDefault="00F67355" w:rsidP="00F67355">
      <w:r>
        <w:t>The company promotes teamwork, respect, and diversity. Harassment, discrimination, and inappropriate workplace behavior are not tolerated under any circumstances.</w:t>
      </w:r>
    </w:p>
    <w:sectPr w:rsidR="002245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355"/>
    <w:rsid w:val="000E7D8A"/>
    <w:rsid w:val="00224521"/>
    <w:rsid w:val="00892CCB"/>
    <w:rsid w:val="00903CBA"/>
    <w:rsid w:val="00AB58C3"/>
    <w:rsid w:val="00F673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0E59B"/>
  <w15:chartTrackingRefBased/>
  <w15:docId w15:val="{D595828A-BE78-417E-94F6-0EF7D75BC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73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73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73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73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73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7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3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73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73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73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73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7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355"/>
    <w:rPr>
      <w:rFonts w:eastAsiaTheme="majorEastAsia" w:cstheme="majorBidi"/>
      <w:color w:val="272727" w:themeColor="text1" w:themeTint="D8"/>
    </w:rPr>
  </w:style>
  <w:style w:type="paragraph" w:styleId="Title">
    <w:name w:val="Title"/>
    <w:basedOn w:val="Normal"/>
    <w:next w:val="Normal"/>
    <w:link w:val="TitleChar"/>
    <w:uiPriority w:val="10"/>
    <w:qFormat/>
    <w:rsid w:val="00F67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355"/>
    <w:pPr>
      <w:spacing w:before="160"/>
      <w:jc w:val="center"/>
    </w:pPr>
    <w:rPr>
      <w:i/>
      <w:iCs/>
      <w:color w:val="404040" w:themeColor="text1" w:themeTint="BF"/>
    </w:rPr>
  </w:style>
  <w:style w:type="character" w:customStyle="1" w:styleId="QuoteChar">
    <w:name w:val="Quote Char"/>
    <w:basedOn w:val="DefaultParagraphFont"/>
    <w:link w:val="Quote"/>
    <w:uiPriority w:val="29"/>
    <w:rsid w:val="00F67355"/>
    <w:rPr>
      <w:i/>
      <w:iCs/>
      <w:color w:val="404040" w:themeColor="text1" w:themeTint="BF"/>
    </w:rPr>
  </w:style>
  <w:style w:type="paragraph" w:styleId="ListParagraph">
    <w:name w:val="List Paragraph"/>
    <w:basedOn w:val="Normal"/>
    <w:uiPriority w:val="34"/>
    <w:qFormat/>
    <w:rsid w:val="00F67355"/>
    <w:pPr>
      <w:ind w:left="720"/>
      <w:contextualSpacing/>
    </w:pPr>
  </w:style>
  <w:style w:type="character" w:styleId="IntenseEmphasis">
    <w:name w:val="Intense Emphasis"/>
    <w:basedOn w:val="DefaultParagraphFont"/>
    <w:uiPriority w:val="21"/>
    <w:qFormat/>
    <w:rsid w:val="00F67355"/>
    <w:rPr>
      <w:i/>
      <w:iCs/>
      <w:color w:val="2F5496" w:themeColor="accent1" w:themeShade="BF"/>
    </w:rPr>
  </w:style>
  <w:style w:type="paragraph" w:styleId="IntenseQuote">
    <w:name w:val="Intense Quote"/>
    <w:basedOn w:val="Normal"/>
    <w:next w:val="Normal"/>
    <w:link w:val="IntenseQuoteChar"/>
    <w:uiPriority w:val="30"/>
    <w:qFormat/>
    <w:rsid w:val="00F673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7355"/>
    <w:rPr>
      <w:i/>
      <w:iCs/>
      <w:color w:val="2F5496" w:themeColor="accent1" w:themeShade="BF"/>
    </w:rPr>
  </w:style>
  <w:style w:type="character" w:styleId="IntenseReference">
    <w:name w:val="Intense Reference"/>
    <w:basedOn w:val="DefaultParagraphFont"/>
    <w:uiPriority w:val="32"/>
    <w:qFormat/>
    <w:rsid w:val="00F673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588</Words>
  <Characters>3352</Characters>
  <Application>Microsoft Office Word</Application>
  <DocSecurity>0</DocSecurity>
  <Lines>27</Lines>
  <Paragraphs>7</Paragraphs>
  <ScaleCrop>false</ScaleCrop>
  <Company/>
  <LinksUpToDate>false</LinksUpToDate>
  <CharactersWithSpaces>3933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Jinan Asa'ad</dc:creator>
  <cp:keywords/>
  <dc:description/>
  <cp:lastModifiedBy>Jinan Asa'ad</cp:lastModifiedBy>
  <cp:revision>1</cp:revision>
  <dcterms:created xsi:type="dcterms:W3CDTF">2026-07-05T08:16:00Z</dcterms:created>
  <dcterms:modified xsi:type="dcterms:W3CDTF">2026-07-05T08:17:00Z</dcterms:modified>
</cp:coreProperties>
</file>