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="-147" w:tblpY="241"/>
        <w:tblW w:w="12191" w:type="dxa"/>
        <w:tblLayout w:type="fixed"/>
        <w:tblLook w:val="04A0" w:firstRow="1" w:lastRow="0" w:firstColumn="1" w:lastColumn="0" w:noHBand="0" w:noVBand="1"/>
      </w:tblPr>
      <w:tblGrid>
        <w:gridCol w:w="8217"/>
        <w:gridCol w:w="3974"/>
      </w:tblGrid>
      <w:tr w:rsidR="007A76BB" w:rsidTr="007A76BB">
        <w:trPr>
          <w:trHeight w:val="14065"/>
        </w:trPr>
        <w:tc>
          <w:tcPr>
            <w:tcW w:w="8217" w:type="dxa"/>
            <w:vMerge w:val="restart"/>
            <w:tcBorders>
              <w:top w:val="nil"/>
            </w:tcBorders>
          </w:tcPr>
          <w:p w:rsidR="007A76BB" w:rsidRDefault="007A76BB" w:rsidP="007A76B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  </w:t>
            </w:r>
          </w:p>
          <w:p w:rsidR="007A76BB" w:rsidRPr="00CC53B1" w:rsidRDefault="007A76BB" w:rsidP="007A76BB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E7D51">
              <w:rPr>
                <w:rFonts w:hint="cs"/>
                <w:b/>
                <w:bCs/>
                <w:sz w:val="28"/>
                <w:szCs w:val="28"/>
                <w:rtl/>
              </w:rPr>
              <w:t xml:space="preserve">  ب </w:t>
            </w:r>
            <w:r w:rsidRPr="00AE7D51">
              <w:rPr>
                <w:rFonts w:hint="cs"/>
                <w:sz w:val="28"/>
                <w:szCs w:val="28"/>
                <w:rtl/>
              </w:rPr>
              <w:t>....................</w:t>
            </w:r>
            <w:r w:rsidRPr="00AE7D51">
              <w:rPr>
                <w:rFonts w:hint="cs"/>
                <w:b/>
                <w:bCs/>
                <w:sz w:val="28"/>
                <w:szCs w:val="28"/>
                <w:rtl/>
              </w:rPr>
              <w:t xml:space="preserve">  يوم </w:t>
            </w:r>
            <w:r w:rsidRPr="00AE7D51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  /     /2022</w:t>
            </w:r>
          </w:p>
          <w:p w:rsidR="007A76BB" w:rsidRPr="00C41B47" w:rsidRDefault="007A76BB" w:rsidP="007A76BB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CC53B1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32"/>
                <w:szCs w:val="32"/>
                <w:rtl/>
              </w:rPr>
              <w:t>محضر جلسة الخبرة</w:t>
            </w:r>
            <w:r w:rsidRPr="00C41B47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  <w:rPr>
                <w:rtl/>
              </w:rPr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  <w:r>
              <w:rPr>
                <w:rFonts w:hint="cs"/>
                <w:rtl/>
              </w:rPr>
              <w:t>.</w:t>
            </w: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  <w:rPr>
                <w:rtl/>
              </w:rPr>
            </w:pPr>
          </w:p>
          <w:p w:rsidR="007A76BB" w:rsidRDefault="007A76BB" w:rsidP="007A76BB">
            <w:pPr>
              <w:jc w:val="center"/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  <w:rPr>
                <w:rtl/>
              </w:rPr>
            </w:pPr>
          </w:p>
          <w:p w:rsidR="007A76BB" w:rsidRDefault="007A76BB" w:rsidP="007A76BB">
            <w:pPr>
              <w:jc w:val="center"/>
            </w:pPr>
            <w:r>
              <w:rPr>
                <w:rFonts w:hint="cs"/>
                <w:rtl/>
              </w:rPr>
              <w:t>.............................................................................................................</w:t>
            </w:r>
          </w:p>
          <w:p w:rsidR="007A76BB" w:rsidRDefault="007A76BB" w:rsidP="007A76BB">
            <w:pPr>
              <w:jc w:val="center"/>
            </w:pPr>
          </w:p>
          <w:p w:rsidR="007A76BB" w:rsidRDefault="007A76BB" w:rsidP="007A76BB">
            <w:pPr>
              <w:jc w:val="center"/>
              <w:rPr>
                <w:rtl/>
              </w:rPr>
            </w:pPr>
          </w:p>
          <w:p w:rsidR="007A76BB" w:rsidRPr="0065156B" w:rsidRDefault="007A76BB" w:rsidP="007A76BB">
            <w:pPr>
              <w:tabs>
                <w:tab w:val="center" w:pos="4000"/>
                <w:tab w:val="left" w:pos="6329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rtl/>
              </w:rPr>
              <w:tab/>
            </w:r>
            <w:r>
              <w:rPr>
                <w:b/>
                <w:bCs/>
                <w:sz w:val="28"/>
                <w:szCs w:val="28"/>
                <w:rtl/>
              </w:rPr>
              <w:tab/>
            </w:r>
          </w:p>
        </w:tc>
        <w:tc>
          <w:tcPr>
            <w:tcW w:w="3974" w:type="dxa"/>
            <w:tcBorders>
              <w:top w:val="nil"/>
              <w:bottom w:val="single" w:sz="4" w:space="0" w:color="auto"/>
            </w:tcBorders>
          </w:tcPr>
          <w:p w:rsidR="007A76BB" w:rsidRPr="007A76BB" w:rsidRDefault="007A76BB" w:rsidP="007A76BB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7A76B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طارق المفتوحي</w:t>
            </w:r>
          </w:p>
          <w:p w:rsidR="007A76BB" w:rsidRPr="007A76BB" w:rsidRDefault="007A76BB" w:rsidP="007A76BB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7A76B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خبير لدى المحاكم</w:t>
            </w:r>
          </w:p>
          <w:p w:rsidR="007A76BB" w:rsidRPr="007A76BB" w:rsidRDefault="007A76BB" w:rsidP="007A76BB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7A76B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في الشؤون العقارية</w:t>
            </w:r>
          </w:p>
          <w:p w:rsidR="007A76BB" w:rsidRPr="007A76BB" w:rsidRDefault="007A76BB" w:rsidP="007A76BB">
            <w:pPr>
              <w:rPr>
                <w:b/>
                <w:bCs/>
                <w:sz w:val="28"/>
                <w:szCs w:val="28"/>
                <w:rtl/>
              </w:rPr>
            </w:pPr>
            <w:r w:rsidRPr="007A76BB">
              <w:rPr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775E513D" wp14:editId="785F976E">
                  <wp:simplePos x="0" y="0"/>
                  <wp:positionH relativeFrom="margin">
                    <wp:posOffset>92710</wp:posOffset>
                  </wp:positionH>
                  <wp:positionV relativeFrom="margin">
                    <wp:posOffset>835660</wp:posOffset>
                  </wp:positionV>
                  <wp:extent cx="2143125" cy="1377315"/>
                  <wp:effectExtent l="19050" t="0" r="28575" b="41338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HIBR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773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W w:w="3216" w:type="dxa"/>
              <w:tblInd w:w="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65"/>
              <w:gridCol w:w="1451"/>
            </w:tblGrid>
            <w:tr w:rsidR="007A76BB" w:rsidRPr="00AD2E17" w:rsidTr="007A76BB">
              <w:trPr>
                <w:trHeight w:val="511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76BB" w:rsidRPr="007950D1" w:rsidRDefault="0087601D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 w:bidi="ar-MA"/>
                    </w:rPr>
                  </w:pPr>
                  <w:r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ال</w:t>
                  </w:r>
                  <w:r w:rsidR="007A76BB"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محكمة </w:t>
                  </w:r>
                  <w:r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 w:bidi="ar-MA"/>
                    </w:rPr>
                    <w:t>الابتدائية</w:t>
                  </w:r>
                  <w:r w:rsidR="007950D1"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 w:bidi="ar-MA"/>
                    </w:rPr>
                    <w:t xml:space="preserve"> </w:t>
                  </w:r>
                </w:p>
              </w:tc>
            </w:tr>
            <w:tr w:rsidR="007A76BB" w:rsidRPr="00AD2E17" w:rsidTr="007A76BB">
              <w:trPr>
                <w:trHeight w:val="511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76BB" w:rsidRPr="00AD2E17" w:rsidRDefault="004250B1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</w:pPr>
                  <w:r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بتطوان</w:t>
                  </w:r>
                  <w:r w:rsidR="007950D1"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 </w:t>
                  </w:r>
                </w:p>
              </w:tc>
            </w:tr>
            <w:tr w:rsidR="007A76BB" w:rsidRPr="00AD2E17" w:rsidTr="007A76BB">
              <w:trPr>
                <w:trHeight w:val="511"/>
              </w:trPr>
              <w:tc>
                <w:tcPr>
                  <w:tcW w:w="1765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rtl/>
                      <w:lang w:eastAsia="fr-FR"/>
                    </w:rPr>
                  </w:pPr>
                  <w:r w:rsidRPr="00AD2E1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 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</w:tr>
            <w:tr w:rsidR="007A76BB" w:rsidRPr="00AD2E17" w:rsidTr="007A76BB">
              <w:trPr>
                <w:trHeight w:val="511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color w:val="000000"/>
                      <w:sz w:val="36"/>
                      <w:szCs w:val="36"/>
                      <w:lang w:eastAsia="fr-FR"/>
                    </w:rPr>
                  </w:pPr>
                  <w:r w:rsidRPr="00AD2E17">
                    <w:rPr>
                      <w:rFonts w:ascii="Arabic Typesetting" w:eastAsia="Times New Roman" w:hAnsi="Arabic Typesetting" w:cs="Arabic Typesetting"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ملف رقم: </w:t>
                  </w:r>
                </w:p>
              </w:tc>
            </w:tr>
            <w:tr w:rsidR="007A76BB" w:rsidRPr="00AD2E17" w:rsidTr="007A76BB">
              <w:trPr>
                <w:trHeight w:val="511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7A76BB" w:rsidRPr="00AD2E17" w:rsidRDefault="00895267" w:rsidP="004250B1">
                  <w:pPr>
                    <w:framePr w:hSpace="141" w:wrap="around" w:vAnchor="page" w:hAnchor="margin" w:x="-147" w:y="241"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</w:pPr>
                  <w:r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2021</w:t>
                  </w:r>
                  <w:r w:rsidR="007A76BB"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>/</w:t>
                  </w:r>
                  <w:r w:rsidR="004250B1"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1615</w:t>
                  </w:r>
                  <w:r w:rsidR="007A76BB"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>/</w:t>
                  </w:r>
                  <w:r w:rsidR="004250B1"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1153</w:t>
                  </w:r>
                </w:p>
              </w:tc>
            </w:tr>
            <w:tr w:rsidR="007A76BB" w:rsidRPr="00AD2E17" w:rsidTr="007A76BB">
              <w:trPr>
                <w:trHeight w:val="511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color w:val="000000"/>
                      <w:sz w:val="36"/>
                      <w:szCs w:val="36"/>
                      <w:lang w:eastAsia="fr-FR"/>
                    </w:rPr>
                  </w:pPr>
                  <w:r w:rsidRPr="00AD2E17">
                    <w:rPr>
                      <w:rFonts w:ascii="Arabic Typesetting" w:eastAsia="Times New Roman" w:hAnsi="Arabic Typesetting" w:cs="Arabic Typesetting"/>
                      <w:color w:val="000000"/>
                      <w:sz w:val="36"/>
                      <w:szCs w:val="36"/>
                      <w:rtl/>
                      <w:lang w:eastAsia="fr-FR"/>
                    </w:rPr>
                    <w:t>صدر في:</w:t>
                  </w:r>
                </w:p>
              </w:tc>
            </w:tr>
            <w:tr w:rsidR="007A76BB" w:rsidRPr="00AD2E17" w:rsidTr="007A76BB">
              <w:trPr>
                <w:trHeight w:val="511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76BB" w:rsidRPr="00AD2E17" w:rsidRDefault="004250B1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</w:pPr>
                  <w:r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28</w:t>
                  </w:r>
                  <w:r w:rsidR="007A76BB"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/</w:t>
                  </w:r>
                  <w:r w:rsidR="00895267"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02</w:t>
                  </w:r>
                  <w:r w:rsidR="007A76BB"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/</w:t>
                  </w:r>
                  <w:r w:rsidR="00895267"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2022</w:t>
                  </w:r>
                </w:p>
              </w:tc>
            </w:tr>
            <w:tr w:rsidR="007A76BB" w:rsidRPr="00AD2E17" w:rsidTr="007A76BB">
              <w:trPr>
                <w:trHeight w:val="411"/>
              </w:trPr>
              <w:tc>
                <w:tcPr>
                  <w:tcW w:w="1765" w:type="dxa"/>
                  <w:tcBorders>
                    <w:top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</w:pPr>
                  <w:r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> 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</w:pPr>
                  <w:r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 </w:t>
                  </w:r>
                </w:p>
              </w:tc>
            </w:tr>
            <w:tr w:rsidR="007A76BB" w:rsidRPr="00AD2E17" w:rsidTr="007A76BB">
              <w:trPr>
                <w:trHeight w:val="411"/>
              </w:trPr>
              <w:tc>
                <w:tcPr>
                  <w:tcW w:w="1765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</w:pPr>
                  <w:r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> 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</w:pPr>
                </w:p>
              </w:tc>
            </w:tr>
            <w:tr w:rsidR="007A76BB" w:rsidRPr="00AD2E17" w:rsidTr="007A76BB">
              <w:trPr>
                <w:trHeight w:val="614"/>
              </w:trPr>
              <w:tc>
                <w:tcPr>
                  <w:tcW w:w="1765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 w:rsidRPr="00AD2E1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 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</w:tr>
            <w:tr w:rsidR="007A76BB" w:rsidRPr="00AD2E17" w:rsidTr="007A76BB">
              <w:trPr>
                <w:trHeight w:val="614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</w:pPr>
                  <w:r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القاضي المقرر فضيلة ذ/</w:t>
                  </w:r>
                </w:p>
              </w:tc>
            </w:tr>
            <w:tr w:rsidR="007A76BB" w:rsidRPr="00AD2E17" w:rsidTr="007A76BB">
              <w:trPr>
                <w:trHeight w:val="614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76BB" w:rsidRPr="00AD2E17" w:rsidRDefault="004250B1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</w:pPr>
                  <w:r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نسرين أيت السياص </w:t>
                  </w:r>
                  <w:r w:rsidR="007950D1"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 </w:t>
                  </w:r>
                </w:p>
              </w:tc>
            </w:tr>
            <w:tr w:rsidR="007A76BB" w:rsidRPr="00AD2E17" w:rsidTr="007A76BB">
              <w:trPr>
                <w:trHeight w:val="614"/>
              </w:trPr>
              <w:tc>
                <w:tcPr>
                  <w:tcW w:w="1765" w:type="dxa"/>
                  <w:tcBorders>
                    <w:top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rtl/>
                      <w:lang w:eastAsia="fr-FR"/>
                    </w:rPr>
                  </w:pPr>
                  <w:r w:rsidRPr="00AD2E1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 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 w:rsidRPr="00AD2E17">
                    <w:rPr>
                      <w:rFonts w:ascii="Calibri" w:eastAsia="Times New Roman" w:hAnsi="Calibri" w:cs="Calibri"/>
                      <w:b/>
                      <w:bCs/>
                      <w:color w:val="000000"/>
                      <w:rtl/>
                      <w:lang w:eastAsia="fr-FR"/>
                    </w:rPr>
                    <w:t> </w:t>
                  </w:r>
                </w:p>
              </w:tc>
            </w:tr>
            <w:tr w:rsidR="007A76BB" w:rsidRPr="00AD2E17" w:rsidTr="007A76BB">
              <w:trPr>
                <w:trHeight w:val="614"/>
              </w:trPr>
              <w:tc>
                <w:tcPr>
                  <w:tcW w:w="1765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w:r w:rsidRPr="00AD2E17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  <w:t> 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</w:p>
              </w:tc>
            </w:tr>
            <w:tr w:rsidR="007A76BB" w:rsidRPr="00AD2E17" w:rsidTr="007A76BB">
              <w:trPr>
                <w:trHeight w:val="614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color w:val="000000"/>
                      <w:sz w:val="36"/>
                      <w:szCs w:val="36"/>
                      <w:lang w:eastAsia="fr-FR"/>
                    </w:rPr>
                  </w:pPr>
                  <w:r w:rsidRPr="00AD2E17">
                    <w:rPr>
                      <w:rFonts w:ascii="Arabic Typesetting" w:eastAsia="Times New Roman" w:hAnsi="Arabic Typesetting" w:cs="Arabic Typesetting"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تاريخ إجراء الخبرة </w:t>
                  </w:r>
                </w:p>
              </w:tc>
            </w:tr>
            <w:tr w:rsidR="007A76BB" w:rsidRPr="00AD2E17" w:rsidTr="007A76BB">
              <w:trPr>
                <w:trHeight w:val="614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A76BB" w:rsidRPr="00AD2E17" w:rsidRDefault="004250B1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</w:pPr>
                  <w:r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07</w:t>
                  </w:r>
                  <w:r w:rsidR="007A76BB"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/</w:t>
                  </w:r>
                  <w:r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04</w:t>
                  </w:r>
                  <w:r w:rsidR="007A76BB"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/</w:t>
                  </w:r>
                  <w:r w:rsidR="00EA590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>2022</w:t>
                  </w:r>
                </w:p>
              </w:tc>
            </w:tr>
            <w:tr w:rsidR="007A76BB" w:rsidRPr="00AD2E17" w:rsidTr="007A76BB">
              <w:trPr>
                <w:trHeight w:val="614"/>
              </w:trPr>
              <w:tc>
                <w:tcPr>
                  <w:tcW w:w="3216" w:type="dxa"/>
                  <w:gridSpan w:val="2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bidi/>
                    <w:spacing w:after="0" w:line="240" w:lineRule="auto"/>
                    <w:jc w:val="center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</w:pPr>
                  <w:r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على الساعة</w:t>
                  </w:r>
                </w:p>
              </w:tc>
            </w:tr>
            <w:tr w:rsidR="007A76BB" w:rsidRPr="00AD2E17" w:rsidTr="007A76BB">
              <w:trPr>
                <w:trHeight w:val="614"/>
              </w:trPr>
              <w:tc>
                <w:tcPr>
                  <w:tcW w:w="1765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7A76BB" w:rsidRPr="00AD2E17" w:rsidRDefault="007A76BB" w:rsidP="004250B1">
                  <w:pPr>
                    <w:framePr w:hSpace="141" w:wrap="around" w:vAnchor="page" w:hAnchor="margin" w:x="-147" w:y="241"/>
                    <w:spacing w:after="0" w:line="240" w:lineRule="auto"/>
                    <w:jc w:val="right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</w:pPr>
                  <w:r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>(</w:t>
                  </w:r>
                  <w:r w:rsidR="004250B1"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 w:bidi="ar-MA"/>
                    </w:rPr>
                    <w:t>صباحا</w:t>
                  </w:r>
                  <w:r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>)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7A76BB" w:rsidRPr="00AD2E17" w:rsidRDefault="004250B1" w:rsidP="004250B1">
                  <w:pPr>
                    <w:framePr w:hSpace="141" w:wrap="around" w:vAnchor="page" w:hAnchor="margin" w:x="-147" w:y="241"/>
                    <w:spacing w:after="0" w:line="240" w:lineRule="auto"/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10</w:t>
                  </w:r>
                  <w:r w:rsidR="007A76BB" w:rsidRPr="00AD2E17">
                    <w:rPr>
                      <w:rFonts w:ascii="Arabic Typesetting" w:eastAsia="Times New Roman" w:hAnsi="Arabic Typesetting" w:cs="Arabic Typesetting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>:</w:t>
                  </w:r>
                  <w:r w:rsidR="007950D1">
                    <w:rPr>
                      <w:rFonts w:ascii="Arabic Typesetting" w:eastAsia="Times New Roman" w:hAnsi="Arabic Typesetting" w:cs="Arabic Typesetting" w:hint="cs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30</w:t>
                  </w:r>
                </w:p>
              </w:tc>
            </w:tr>
          </w:tbl>
          <w:p w:rsidR="007A76BB" w:rsidRPr="007A76BB" w:rsidRDefault="007A76BB" w:rsidP="007A76B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A76BB" w:rsidTr="009F4BC7">
        <w:trPr>
          <w:trHeight w:val="1370"/>
        </w:trPr>
        <w:tc>
          <w:tcPr>
            <w:tcW w:w="8217" w:type="dxa"/>
            <w:vMerge/>
            <w:tcBorders>
              <w:top w:val="nil"/>
            </w:tcBorders>
          </w:tcPr>
          <w:p w:rsidR="007A76BB" w:rsidRDefault="007A76BB" w:rsidP="007A76BB">
            <w:pPr>
              <w:jc w:val="right"/>
              <w:rPr>
                <w:rtl/>
              </w:rPr>
            </w:pP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7A76BB" w:rsidRDefault="007A76BB" w:rsidP="007A76BB">
            <w:pPr>
              <w:rPr>
                <w:rtl/>
              </w:rPr>
            </w:pPr>
          </w:p>
          <w:p w:rsidR="007A76BB" w:rsidRDefault="007A76BB" w:rsidP="007A76BB">
            <w:pPr>
              <w:jc w:val="center"/>
              <w:rPr>
                <w:rtl/>
              </w:rPr>
            </w:pPr>
          </w:p>
          <w:p w:rsidR="007A76BB" w:rsidRDefault="007A76BB" w:rsidP="00D92D29">
            <w:pPr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7A76BB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مرجعنا :</w:t>
            </w:r>
            <w:r w:rsidR="00D92D29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15</w:t>
            </w:r>
            <w:r w:rsidRPr="007A76BB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-2022</w:t>
            </w:r>
          </w:p>
        </w:tc>
      </w:tr>
    </w:tbl>
    <w:p w:rsidR="002070E7" w:rsidRDefault="002070E7" w:rsidP="00563B39">
      <w:pPr>
        <w:rPr>
          <w:noProof/>
          <w:rtl/>
          <w:lang w:eastAsia="fr-FR"/>
        </w:rPr>
      </w:pPr>
      <w:r>
        <w:rPr>
          <w:noProof/>
          <w:rtl/>
          <w:lang w:eastAsia="fr-FR"/>
        </w:rPr>
        <w:lastRenderedPageBreak/>
        <w:drawing>
          <wp:inline distT="0" distB="0" distL="0" distR="0" wp14:anchorId="6A706314" wp14:editId="7495E109">
            <wp:extent cx="7257415" cy="1047750"/>
            <wp:effectExtent l="114300" t="114300" r="114935" b="1714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HIBR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" b="37113"/>
                    <a:stretch/>
                  </pic:blipFill>
                  <pic:spPr bwMode="auto">
                    <a:xfrm>
                      <a:off x="0" y="0"/>
                      <a:ext cx="7497515" cy="10824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497" w:rsidRPr="005421F0" w:rsidRDefault="006D5497" w:rsidP="00AF0931">
      <w:pPr>
        <w:tabs>
          <w:tab w:val="left" w:pos="11057"/>
        </w:tabs>
        <w:bidi/>
        <w:spacing w:after="0"/>
        <w:ind w:left="-283"/>
        <w:rPr>
          <w:rFonts w:ascii="Arabic Typesetting" w:eastAsia="Times New Roman" w:hAnsi="Arabic Typesetting" w:cs="Arabic Typesetting"/>
          <w:b/>
          <w:bCs/>
          <w:color w:val="000000"/>
          <w:sz w:val="44"/>
          <w:szCs w:val="44"/>
          <w:rtl/>
          <w:lang w:eastAsia="fr-FR"/>
        </w:rPr>
      </w:pPr>
      <w:r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 xml:space="preserve">بناءا على </w:t>
      </w:r>
      <w:r w:rsidRPr="00AD2E17">
        <w:rPr>
          <w:rFonts w:ascii="Arabic Typesetting" w:eastAsia="Times New Roman" w:hAnsi="Arabic Typesetting" w:cs="Arabic Typesetting"/>
          <w:color w:val="000000"/>
          <w:sz w:val="44"/>
          <w:szCs w:val="44"/>
          <w:rtl/>
          <w:lang w:eastAsia="fr-FR"/>
        </w:rPr>
        <w:t xml:space="preserve"> </w:t>
      </w:r>
      <w:r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>ا</w:t>
      </w:r>
      <w:r w:rsidRPr="00AD2E17">
        <w:rPr>
          <w:rFonts w:ascii="Arabic Typesetting" w:eastAsia="Times New Roman" w:hAnsi="Arabic Typesetting" w:cs="Arabic Typesetting"/>
          <w:color w:val="000000"/>
          <w:sz w:val="44"/>
          <w:szCs w:val="44"/>
          <w:rtl/>
          <w:lang w:eastAsia="fr-FR"/>
        </w:rPr>
        <w:t>لحكم الصادر عن</w:t>
      </w:r>
      <w:r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 xml:space="preserve"> </w:t>
      </w:r>
      <w:r w:rsidR="007950D1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 xml:space="preserve">المحكمة </w:t>
      </w:r>
      <w:r w:rsidR="0087601D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>الابتدائية</w:t>
      </w:r>
      <w:r w:rsidR="007950D1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 xml:space="preserve"> </w:t>
      </w:r>
      <w:r w:rsidR="008C0E66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 xml:space="preserve">بتطوان </w:t>
      </w:r>
      <w:r w:rsidR="007950D1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 xml:space="preserve"> </w:t>
      </w:r>
      <w:r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 xml:space="preserve"> في ملف عدد </w:t>
      </w:r>
      <w:r w:rsidR="00583780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>1153</w:t>
      </w:r>
      <w:r w:rsidR="00583780" w:rsidRPr="00583780">
        <w:rPr>
          <w:rFonts w:ascii="Arabic Typesetting" w:eastAsia="Times New Roman" w:hAnsi="Arabic Typesetting" w:cs="Arabic Typesetting"/>
          <w:b/>
          <w:bCs/>
          <w:color w:val="000000"/>
          <w:sz w:val="44"/>
          <w:szCs w:val="44"/>
          <w:lang w:eastAsia="fr-FR"/>
        </w:rPr>
        <w:t>/</w:t>
      </w:r>
      <w:r w:rsidR="00583780" w:rsidRPr="00583780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>1615</w:t>
      </w:r>
      <w:r w:rsidR="00583780" w:rsidRPr="00583780">
        <w:rPr>
          <w:rFonts w:ascii="Arabic Typesetting" w:eastAsia="Times New Roman" w:hAnsi="Arabic Typesetting" w:cs="Arabic Typesetting"/>
          <w:b/>
          <w:bCs/>
          <w:color w:val="000000"/>
          <w:sz w:val="44"/>
          <w:szCs w:val="44"/>
          <w:lang w:eastAsia="fr-FR"/>
        </w:rPr>
        <w:t>/</w:t>
      </w:r>
      <w:r w:rsidR="00583780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>2021</w:t>
      </w:r>
      <w:r w:rsidR="00583780" w:rsidRPr="00583780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 xml:space="preserve"> </w:t>
      </w:r>
      <w:r w:rsidRPr="00AD2E17">
        <w:rPr>
          <w:rFonts w:ascii="Arabic Typesetting" w:eastAsia="Times New Roman" w:hAnsi="Arabic Typesetting" w:cs="Arabic Typesetting"/>
          <w:color w:val="000000"/>
          <w:sz w:val="44"/>
          <w:szCs w:val="44"/>
          <w:rtl/>
          <w:lang w:eastAsia="fr-FR"/>
        </w:rPr>
        <w:t>بتاريخ :</w:t>
      </w:r>
      <w:r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 xml:space="preserve"> </w:t>
      </w:r>
      <w:r w:rsidR="00583780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>28</w:t>
      </w:r>
      <w:r w:rsidR="005421F0" w:rsidRPr="00AD2E17">
        <w:rPr>
          <w:rFonts w:ascii="Arabic Typesetting" w:eastAsia="Times New Roman" w:hAnsi="Arabic Typesetting" w:cs="Arabic Typesetting"/>
          <w:b/>
          <w:bCs/>
          <w:color w:val="000000"/>
          <w:sz w:val="44"/>
          <w:szCs w:val="44"/>
          <w:rtl/>
          <w:lang w:eastAsia="fr-FR"/>
        </w:rPr>
        <w:t>/</w:t>
      </w:r>
      <w:r w:rsidR="00895267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>02</w:t>
      </w:r>
      <w:r w:rsidR="005421F0" w:rsidRPr="00AD2E17">
        <w:rPr>
          <w:rFonts w:ascii="Arabic Typesetting" w:eastAsia="Times New Roman" w:hAnsi="Arabic Typesetting" w:cs="Arabic Typesetting"/>
          <w:b/>
          <w:bCs/>
          <w:color w:val="000000"/>
          <w:sz w:val="44"/>
          <w:szCs w:val="44"/>
          <w:rtl/>
          <w:lang w:eastAsia="fr-FR"/>
        </w:rPr>
        <w:t>/</w:t>
      </w:r>
      <w:r w:rsidR="00895267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>2022</w:t>
      </w:r>
      <w:r w:rsidR="005421F0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 xml:space="preserve"> </w:t>
      </w:r>
      <w:r w:rsidRPr="005421F0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>بإجراء معاينة و خبرة على العقار بعين المكان.</w:t>
      </w:r>
    </w:p>
    <w:p w:rsidR="009E66D8" w:rsidRPr="00AD2E17" w:rsidRDefault="009E66D8" w:rsidP="00AF0931">
      <w:pPr>
        <w:tabs>
          <w:tab w:val="left" w:pos="11057"/>
        </w:tabs>
        <w:spacing w:after="0"/>
        <w:ind w:left="-283"/>
        <w:jc w:val="right"/>
        <w:rPr>
          <w:rFonts w:ascii="Arabic Typesetting" w:eastAsia="Times New Roman" w:hAnsi="Arabic Typesetting" w:cs="Arabic Typesetting"/>
          <w:color w:val="000000"/>
          <w:sz w:val="44"/>
          <w:szCs w:val="44"/>
          <w:rtl/>
          <w:lang w:eastAsia="fr-FR"/>
        </w:rPr>
      </w:pPr>
      <w:r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>وبعد انتقالنا يوم</w:t>
      </w:r>
      <w:r w:rsidRPr="00AD2E17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 xml:space="preserve"> </w:t>
      </w:r>
      <w:r w:rsidR="007C12FC" w:rsidRPr="00AD2E17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 xml:space="preserve"> </w:t>
      </w:r>
      <w:r w:rsidR="007950D1">
        <w:rPr>
          <w:rFonts w:ascii="Arabic Typesetting" w:eastAsia="Times New Roman" w:hAnsi="Arabic Typesetting" w:cs="Arabic Typesetting" w:hint="cs"/>
          <w:b/>
          <w:bCs/>
          <w:color w:val="000000"/>
          <w:sz w:val="44"/>
          <w:szCs w:val="44"/>
          <w:rtl/>
          <w:lang w:eastAsia="fr-FR"/>
        </w:rPr>
        <w:t>ا</w:t>
      </w:r>
      <w:r w:rsidR="007950D1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لخميس </w:t>
      </w:r>
      <w:r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 </w:t>
      </w:r>
      <w:r w:rsidR="008C0E66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>07</w:t>
      </w:r>
      <w:r w:rsidR="007C12FC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 </w:t>
      </w:r>
      <w:r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 </w:t>
      </w:r>
      <w:r w:rsidR="008C0E66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أبريل </w:t>
      </w:r>
      <w:r w:rsidR="007C12FC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 </w:t>
      </w:r>
      <w:r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 </w:t>
      </w:r>
      <w:r w:rsidR="007C12FC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>2022</w:t>
      </w:r>
      <w:r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 على الساعة  </w:t>
      </w:r>
      <w:r w:rsidR="007C12FC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>(</w:t>
      </w:r>
      <w:r w:rsidR="008C0E66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>10</w:t>
      </w:r>
      <w:r w:rsidR="007C12FC" w:rsidRPr="00AF0931"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rtl/>
          <w:lang w:eastAsia="fr-FR"/>
        </w:rPr>
        <w:t>:</w:t>
      </w:r>
      <w:r w:rsidR="007950D1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>30</w:t>
      </w:r>
      <w:r w:rsidR="007C12FC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 </w:t>
      </w:r>
      <w:r w:rsidR="008C0E66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>صباحا</w:t>
      </w:r>
      <w:r w:rsidR="007C12FC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 )</w:t>
      </w:r>
      <w:r w:rsidR="005747E0" w:rsidRPr="00AF0931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eastAsia="fr-FR"/>
        </w:rPr>
        <w:t xml:space="preserve"> </w:t>
      </w:r>
      <w:r w:rsidR="005747E0" w:rsidRPr="00AD2E17">
        <w:rPr>
          <w:rFonts w:ascii="Arabic Typesetting" w:eastAsia="Times New Roman" w:hAnsi="Arabic Typesetting" w:cs="Arabic Typesetting"/>
          <w:color w:val="000000"/>
          <w:sz w:val="44"/>
          <w:szCs w:val="44"/>
          <w:rtl/>
          <w:lang w:eastAsia="fr-FR"/>
        </w:rPr>
        <w:t>,</w:t>
      </w:r>
      <w:r w:rsidR="005747E0"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 xml:space="preserve"> الذي حددناه مع الأطراف </w:t>
      </w:r>
      <w:r w:rsidR="00E05F0A"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>للإجراء المعاينة</w:t>
      </w:r>
      <w:r w:rsidR="005747E0"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>.</w:t>
      </w:r>
    </w:p>
    <w:p w:rsidR="00A92B38" w:rsidRPr="00AD2E17" w:rsidRDefault="009E66D8" w:rsidP="00AF0931">
      <w:pPr>
        <w:tabs>
          <w:tab w:val="left" w:pos="10773"/>
          <w:tab w:val="left" w:pos="11057"/>
        </w:tabs>
        <w:spacing w:after="0"/>
        <w:ind w:left="567"/>
        <w:jc w:val="right"/>
        <w:rPr>
          <w:noProof/>
          <w:sz w:val="28"/>
          <w:szCs w:val="28"/>
          <w:rtl/>
          <w:lang w:eastAsia="fr-FR"/>
        </w:rPr>
      </w:pPr>
      <w:r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 xml:space="preserve">سجلنا حضور الأسماء التالية </w:t>
      </w:r>
      <w:r w:rsidRPr="00AD2E17">
        <w:rPr>
          <w:rFonts w:ascii="Arabic Typesetting" w:eastAsia="Times New Roman" w:hAnsi="Arabic Typesetting" w:cs="Arabic Typesetting"/>
          <w:color w:val="000000"/>
          <w:sz w:val="44"/>
          <w:szCs w:val="44"/>
          <w:rtl/>
          <w:lang w:eastAsia="fr-FR"/>
        </w:rPr>
        <w:t>:</w:t>
      </w:r>
      <w:r w:rsidRPr="00AD2E17">
        <w:rPr>
          <w:rFonts w:ascii="Arabic Typesetting" w:eastAsia="Times New Roman" w:hAnsi="Arabic Typesetting" w:cs="Arabic Typesetting" w:hint="cs"/>
          <w:color w:val="000000"/>
          <w:sz w:val="44"/>
          <w:szCs w:val="44"/>
          <w:rtl/>
          <w:lang w:eastAsia="fr-FR"/>
        </w:rPr>
        <w:t xml:space="preserve"> </w:t>
      </w:r>
      <w:r w:rsidR="00714500" w:rsidRPr="00AD2E17">
        <w:rPr>
          <w:rFonts w:hint="cs"/>
          <w:noProof/>
          <w:sz w:val="28"/>
          <w:szCs w:val="28"/>
          <w:rtl/>
          <w:lang w:eastAsia="fr-FR"/>
        </w:rPr>
        <w:t xml:space="preserve"> </w:t>
      </w: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2126"/>
        <w:gridCol w:w="2072"/>
        <w:gridCol w:w="1897"/>
        <w:gridCol w:w="2547"/>
      </w:tblGrid>
      <w:tr w:rsidR="002070E7" w:rsidTr="00A60CB6">
        <w:tc>
          <w:tcPr>
            <w:tcW w:w="1984" w:type="dxa"/>
            <w:shd w:val="clear" w:color="auto" w:fill="E7E6E6" w:themeFill="background2"/>
          </w:tcPr>
          <w:p w:rsidR="00A60CB6" w:rsidRPr="002070E7" w:rsidRDefault="002070E7" w:rsidP="00B95ABB">
            <w:pPr>
              <w:spacing w:before="240" w:line="360" w:lineRule="auto"/>
              <w:jc w:val="center"/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lang w:eastAsia="fr-FR"/>
              </w:rPr>
            </w:pPr>
            <w:r w:rsidRPr="002070E7">
              <w:rPr>
                <w:rFonts w:hint="cs"/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rtl/>
                <w:lang w:eastAsia="fr-FR"/>
              </w:rPr>
              <w:t>الإمضاء</w:t>
            </w:r>
          </w:p>
        </w:tc>
        <w:tc>
          <w:tcPr>
            <w:tcW w:w="2126" w:type="dxa"/>
            <w:shd w:val="clear" w:color="auto" w:fill="E7E6E6" w:themeFill="background2"/>
          </w:tcPr>
          <w:p w:rsidR="00A60CB6" w:rsidRPr="002070E7" w:rsidRDefault="002070E7" w:rsidP="00B95ABB">
            <w:pPr>
              <w:spacing w:before="240" w:line="360" w:lineRule="auto"/>
              <w:jc w:val="center"/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lang w:eastAsia="fr-FR"/>
              </w:rPr>
            </w:pPr>
            <w:r w:rsidRPr="002070E7">
              <w:rPr>
                <w:rFonts w:hint="cs"/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rtl/>
                <w:lang w:eastAsia="fr-FR"/>
              </w:rPr>
              <w:t>رقم الهاتف</w:t>
            </w:r>
          </w:p>
        </w:tc>
        <w:tc>
          <w:tcPr>
            <w:tcW w:w="2072" w:type="dxa"/>
            <w:shd w:val="clear" w:color="auto" w:fill="E7E6E6" w:themeFill="background2"/>
          </w:tcPr>
          <w:p w:rsidR="002070E7" w:rsidRPr="002070E7" w:rsidRDefault="002070E7" w:rsidP="00B95ABB">
            <w:pPr>
              <w:spacing w:before="240" w:line="360" w:lineRule="auto"/>
              <w:jc w:val="center"/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lang w:eastAsia="fr-FR"/>
              </w:rPr>
            </w:pPr>
            <w:r w:rsidRPr="002070E7">
              <w:rPr>
                <w:rFonts w:hint="cs"/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rtl/>
                <w:lang w:eastAsia="fr-FR"/>
              </w:rPr>
              <w:t>رقم البطاقة الوطنية</w:t>
            </w:r>
          </w:p>
        </w:tc>
        <w:tc>
          <w:tcPr>
            <w:tcW w:w="1897" w:type="dxa"/>
            <w:shd w:val="clear" w:color="auto" w:fill="E7E6E6" w:themeFill="background2"/>
          </w:tcPr>
          <w:p w:rsidR="002070E7" w:rsidRPr="002070E7" w:rsidRDefault="002070E7" w:rsidP="00B95ABB">
            <w:pPr>
              <w:spacing w:before="240" w:line="360" w:lineRule="auto"/>
              <w:jc w:val="center"/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lang w:eastAsia="fr-FR"/>
              </w:rPr>
            </w:pPr>
            <w:r w:rsidRPr="002070E7">
              <w:rPr>
                <w:rFonts w:hint="cs"/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rtl/>
                <w:lang w:eastAsia="fr-FR"/>
              </w:rPr>
              <w:t>الصفة</w:t>
            </w:r>
          </w:p>
        </w:tc>
        <w:tc>
          <w:tcPr>
            <w:tcW w:w="2547" w:type="dxa"/>
            <w:shd w:val="clear" w:color="auto" w:fill="E7E6E6" w:themeFill="background2"/>
          </w:tcPr>
          <w:p w:rsidR="002070E7" w:rsidRPr="002070E7" w:rsidRDefault="002070E7" w:rsidP="00B95ABB">
            <w:pPr>
              <w:spacing w:before="240" w:line="360" w:lineRule="auto"/>
              <w:ind w:left="708" w:hanging="708"/>
              <w:jc w:val="center"/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lang w:eastAsia="fr-FR"/>
              </w:rPr>
            </w:pPr>
            <w:r w:rsidRPr="002070E7">
              <w:rPr>
                <w:rFonts w:hint="cs"/>
                <w:b/>
                <w:bCs/>
                <w:i/>
                <w:iCs/>
                <w:noProof/>
                <w:color w:val="000000" w:themeColor="text1"/>
                <w:sz w:val="28"/>
                <w:szCs w:val="28"/>
                <w:rtl/>
                <w:lang w:eastAsia="fr-FR"/>
              </w:rPr>
              <w:t>الإسم والنسب</w:t>
            </w:r>
          </w:p>
        </w:tc>
      </w:tr>
      <w:tr w:rsidR="002070E7" w:rsidTr="00A60CB6">
        <w:tc>
          <w:tcPr>
            <w:tcW w:w="1984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lang w:eastAsia="fr-FR"/>
              </w:rPr>
            </w:pPr>
          </w:p>
        </w:tc>
      </w:tr>
      <w:tr w:rsidR="002070E7" w:rsidTr="00A60CB6">
        <w:tc>
          <w:tcPr>
            <w:tcW w:w="1984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lang w:eastAsia="fr-FR"/>
              </w:rPr>
            </w:pPr>
          </w:p>
        </w:tc>
      </w:tr>
      <w:tr w:rsidR="002070E7" w:rsidTr="00A60CB6">
        <w:tc>
          <w:tcPr>
            <w:tcW w:w="1984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lang w:eastAsia="fr-FR"/>
              </w:rPr>
            </w:pPr>
          </w:p>
        </w:tc>
      </w:tr>
      <w:tr w:rsidR="002070E7" w:rsidTr="00A60CB6">
        <w:tc>
          <w:tcPr>
            <w:tcW w:w="1984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lang w:eastAsia="fr-FR"/>
              </w:rPr>
            </w:pPr>
          </w:p>
        </w:tc>
      </w:tr>
      <w:tr w:rsidR="002070E7" w:rsidTr="00A60CB6">
        <w:tc>
          <w:tcPr>
            <w:tcW w:w="1984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lang w:eastAsia="fr-FR"/>
              </w:rPr>
            </w:pPr>
          </w:p>
        </w:tc>
      </w:tr>
      <w:tr w:rsidR="002070E7" w:rsidTr="00A60CB6">
        <w:tc>
          <w:tcPr>
            <w:tcW w:w="1984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lang w:eastAsia="fr-FR"/>
              </w:rPr>
            </w:pPr>
          </w:p>
        </w:tc>
      </w:tr>
      <w:tr w:rsidR="002070E7" w:rsidTr="00A60CB6">
        <w:tc>
          <w:tcPr>
            <w:tcW w:w="1984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2070E7" w:rsidRDefault="002070E7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rtl/>
                <w:lang w:eastAsia="fr-FR"/>
              </w:rPr>
            </w:pPr>
          </w:p>
          <w:p w:rsidR="002070E7" w:rsidRDefault="002070E7">
            <w:pPr>
              <w:rPr>
                <w:noProof/>
                <w:lang w:eastAsia="fr-FR"/>
              </w:rPr>
            </w:pPr>
          </w:p>
        </w:tc>
      </w:tr>
      <w:tr w:rsidR="00AF0931" w:rsidTr="00AF0931">
        <w:trPr>
          <w:trHeight w:val="829"/>
        </w:trPr>
        <w:tc>
          <w:tcPr>
            <w:tcW w:w="1984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AF0931" w:rsidRDefault="00AF0931">
            <w:pPr>
              <w:rPr>
                <w:noProof/>
                <w:rtl/>
                <w:lang w:eastAsia="fr-FR"/>
              </w:rPr>
            </w:pPr>
          </w:p>
        </w:tc>
      </w:tr>
      <w:tr w:rsidR="00AF0931" w:rsidTr="00AF0931">
        <w:trPr>
          <w:trHeight w:val="829"/>
        </w:trPr>
        <w:tc>
          <w:tcPr>
            <w:tcW w:w="1984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AF0931" w:rsidRDefault="00AF0931">
            <w:pPr>
              <w:rPr>
                <w:noProof/>
                <w:rtl/>
                <w:lang w:eastAsia="fr-FR"/>
              </w:rPr>
            </w:pPr>
          </w:p>
        </w:tc>
      </w:tr>
      <w:tr w:rsidR="00AF0931" w:rsidTr="00AF0931">
        <w:trPr>
          <w:trHeight w:val="829"/>
        </w:trPr>
        <w:tc>
          <w:tcPr>
            <w:tcW w:w="1984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AF0931" w:rsidRDefault="00AF0931">
            <w:pPr>
              <w:rPr>
                <w:noProof/>
                <w:rtl/>
                <w:lang w:eastAsia="fr-FR"/>
              </w:rPr>
            </w:pPr>
          </w:p>
        </w:tc>
      </w:tr>
      <w:tr w:rsidR="00AF0931" w:rsidTr="00AF0931">
        <w:trPr>
          <w:trHeight w:val="829"/>
        </w:trPr>
        <w:tc>
          <w:tcPr>
            <w:tcW w:w="1984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126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072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1897" w:type="dxa"/>
          </w:tcPr>
          <w:p w:rsidR="00AF0931" w:rsidRDefault="00AF0931">
            <w:pPr>
              <w:rPr>
                <w:noProof/>
                <w:lang w:eastAsia="fr-FR"/>
              </w:rPr>
            </w:pPr>
          </w:p>
        </w:tc>
        <w:tc>
          <w:tcPr>
            <w:tcW w:w="2547" w:type="dxa"/>
          </w:tcPr>
          <w:p w:rsidR="00AF0931" w:rsidRDefault="00AF0931">
            <w:pPr>
              <w:rPr>
                <w:noProof/>
                <w:rtl/>
                <w:lang w:eastAsia="fr-FR"/>
              </w:rPr>
            </w:pPr>
          </w:p>
        </w:tc>
      </w:tr>
    </w:tbl>
    <w:p w:rsidR="00AF0931" w:rsidRDefault="00AF0931">
      <w:pPr>
        <w:rPr>
          <w:noProof/>
          <w:rtl/>
          <w:lang w:eastAsia="fr-FR"/>
        </w:rPr>
      </w:pPr>
    </w:p>
    <w:p w:rsidR="00632EF5" w:rsidRDefault="00563B39">
      <w:bookmarkStart w:id="0" w:name="_GoBack"/>
      <w:bookmarkEnd w:id="0"/>
      <w:r>
        <w:rPr>
          <w:noProof/>
          <w:rtl/>
          <w:lang w:eastAsia="fr-FR"/>
        </w:rPr>
        <w:drawing>
          <wp:inline distT="0" distB="0" distL="0" distR="0" wp14:anchorId="7E1794A3" wp14:editId="69AE3576">
            <wp:extent cx="6463862" cy="683992"/>
            <wp:effectExtent l="19050" t="0" r="13335" b="23050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HIBR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61"/>
                    <a:stretch/>
                  </pic:blipFill>
                  <pic:spPr bwMode="auto">
                    <a:xfrm>
                      <a:off x="0" y="0"/>
                      <a:ext cx="6596061" cy="69798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95E" w:rsidRPr="00AE7D51" w:rsidRDefault="00632EF5" w:rsidP="00AF0931">
      <w:pPr>
        <w:jc w:val="center"/>
        <w:rPr>
          <w:b/>
          <w:bCs/>
          <w:sz w:val="28"/>
          <w:szCs w:val="28"/>
          <w:rtl/>
        </w:rPr>
      </w:pPr>
      <w:r w:rsidRPr="0065156B">
        <w:rPr>
          <w:b/>
          <w:bCs/>
          <w:sz w:val="28"/>
          <w:szCs w:val="28"/>
          <w:rtl/>
        </w:rPr>
        <w:t xml:space="preserve">مرجعنا </w:t>
      </w:r>
      <w:r w:rsidR="00AF0931">
        <w:rPr>
          <w:rFonts w:hint="cs"/>
          <w:b/>
          <w:bCs/>
          <w:sz w:val="28"/>
          <w:szCs w:val="28"/>
          <w:rtl/>
        </w:rPr>
        <w:t>15</w:t>
      </w:r>
      <w:r w:rsidRPr="0065156B">
        <w:rPr>
          <w:b/>
          <w:bCs/>
          <w:sz w:val="28"/>
          <w:szCs w:val="28"/>
          <w:rtl/>
        </w:rPr>
        <w:t>-2022</w:t>
      </w:r>
      <w:r w:rsidR="00A8695E" w:rsidRPr="0065156B">
        <w:rPr>
          <w:rFonts w:hint="cs"/>
          <w:b/>
          <w:bCs/>
          <w:sz w:val="28"/>
          <w:szCs w:val="28"/>
          <w:rtl/>
        </w:rPr>
        <w:t xml:space="preserve">   </w:t>
      </w:r>
    </w:p>
    <w:sectPr w:rsidR="00A8695E" w:rsidRPr="00AE7D51" w:rsidSect="00130932">
      <w:footerReference w:type="default" r:id="rId9"/>
      <w:pgSz w:w="11906" w:h="16838" w:code="9"/>
      <w:pgMar w:top="0" w:right="707" w:bottom="284" w:left="142" w:header="99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34" w:rsidRDefault="00816034" w:rsidP="00F11394">
      <w:pPr>
        <w:spacing w:after="0" w:line="240" w:lineRule="auto"/>
      </w:pPr>
      <w:r>
        <w:separator/>
      </w:r>
    </w:p>
  </w:endnote>
  <w:endnote w:type="continuationSeparator" w:id="0">
    <w:p w:rsidR="00816034" w:rsidRDefault="00816034" w:rsidP="00F1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F2E" w:rsidRDefault="00883F2E" w:rsidP="00C023A9">
    <w:pPr>
      <w:pStyle w:val="Pieddepage"/>
      <w:jc w:val="center"/>
      <w:rPr>
        <w:lang w:bidi="ar-MA"/>
      </w:rPr>
    </w:pPr>
    <w:r>
      <w:rPr>
        <w:rFonts w:hint="cs"/>
        <w:rtl/>
        <w:lang w:bidi="ar-MA"/>
      </w:rPr>
      <w:t>مرجعنا</w:t>
    </w:r>
    <w:r>
      <w:rPr>
        <w:rFonts w:ascii="Calibri" w:hAnsi="Calibri" w:cs="Calibri"/>
        <w:rtl/>
        <w:lang w:bidi="ar-MA"/>
      </w:rPr>
      <w:t>:</w:t>
    </w:r>
    <w:r w:rsidR="00C023A9">
      <w:rPr>
        <w:rFonts w:ascii="Calibri" w:hAnsi="Calibri" w:cs="Calibri" w:hint="cs"/>
        <w:rtl/>
        <w:lang w:bidi="ar-MA"/>
      </w:rPr>
      <w:t xml:space="preserve">  02-2021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34" w:rsidRDefault="00816034" w:rsidP="00F11394">
      <w:pPr>
        <w:spacing w:after="0" w:line="240" w:lineRule="auto"/>
      </w:pPr>
      <w:r>
        <w:separator/>
      </w:r>
    </w:p>
  </w:footnote>
  <w:footnote w:type="continuationSeparator" w:id="0">
    <w:p w:rsidR="00816034" w:rsidRDefault="00816034" w:rsidP="00F11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47"/>
    <w:rsid w:val="00024618"/>
    <w:rsid w:val="00045DB8"/>
    <w:rsid w:val="00052195"/>
    <w:rsid w:val="00075B9F"/>
    <w:rsid w:val="00077EC7"/>
    <w:rsid w:val="00111758"/>
    <w:rsid w:val="00130932"/>
    <w:rsid w:val="00144B7B"/>
    <w:rsid w:val="001758F7"/>
    <w:rsid w:val="001E76D6"/>
    <w:rsid w:val="00202BF7"/>
    <w:rsid w:val="002070E7"/>
    <w:rsid w:val="002825CF"/>
    <w:rsid w:val="00300B66"/>
    <w:rsid w:val="003313BA"/>
    <w:rsid w:val="003A4995"/>
    <w:rsid w:val="00401C6C"/>
    <w:rsid w:val="004250B1"/>
    <w:rsid w:val="004355E0"/>
    <w:rsid w:val="00482058"/>
    <w:rsid w:val="00482B49"/>
    <w:rsid w:val="004843CC"/>
    <w:rsid w:val="00524E26"/>
    <w:rsid w:val="005421F0"/>
    <w:rsid w:val="0055156E"/>
    <w:rsid w:val="00563B39"/>
    <w:rsid w:val="005747E0"/>
    <w:rsid w:val="00583780"/>
    <w:rsid w:val="005B5A7F"/>
    <w:rsid w:val="005F32A8"/>
    <w:rsid w:val="005F75BB"/>
    <w:rsid w:val="00632EF5"/>
    <w:rsid w:val="0065156B"/>
    <w:rsid w:val="00693B53"/>
    <w:rsid w:val="006D5497"/>
    <w:rsid w:val="006F3D03"/>
    <w:rsid w:val="006F6E78"/>
    <w:rsid w:val="00714500"/>
    <w:rsid w:val="007950D1"/>
    <w:rsid w:val="007A76BB"/>
    <w:rsid w:val="007C12FC"/>
    <w:rsid w:val="007D4CFB"/>
    <w:rsid w:val="008159B4"/>
    <w:rsid w:val="00816034"/>
    <w:rsid w:val="0087601D"/>
    <w:rsid w:val="00876EC0"/>
    <w:rsid w:val="00883F2E"/>
    <w:rsid w:val="008869FC"/>
    <w:rsid w:val="00893662"/>
    <w:rsid w:val="00895267"/>
    <w:rsid w:val="008C0E66"/>
    <w:rsid w:val="00951BD0"/>
    <w:rsid w:val="009E66D8"/>
    <w:rsid w:val="00A60CB6"/>
    <w:rsid w:val="00A74583"/>
    <w:rsid w:val="00A8695E"/>
    <w:rsid w:val="00A92B38"/>
    <w:rsid w:val="00AD2E17"/>
    <w:rsid w:val="00AE7D51"/>
    <w:rsid w:val="00AF0931"/>
    <w:rsid w:val="00B95ABB"/>
    <w:rsid w:val="00BB37A7"/>
    <w:rsid w:val="00BE5995"/>
    <w:rsid w:val="00C023A9"/>
    <w:rsid w:val="00C33F6D"/>
    <w:rsid w:val="00C41B47"/>
    <w:rsid w:val="00C95506"/>
    <w:rsid w:val="00CC53B1"/>
    <w:rsid w:val="00CC772C"/>
    <w:rsid w:val="00CC77F4"/>
    <w:rsid w:val="00D70E97"/>
    <w:rsid w:val="00D92D29"/>
    <w:rsid w:val="00D93E43"/>
    <w:rsid w:val="00DA0B12"/>
    <w:rsid w:val="00DF3ECF"/>
    <w:rsid w:val="00DF7D6B"/>
    <w:rsid w:val="00E05F0A"/>
    <w:rsid w:val="00E16896"/>
    <w:rsid w:val="00E43948"/>
    <w:rsid w:val="00EA5907"/>
    <w:rsid w:val="00EB4C22"/>
    <w:rsid w:val="00F06C48"/>
    <w:rsid w:val="00F11394"/>
    <w:rsid w:val="00F2236E"/>
    <w:rsid w:val="00FB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9A9499-EF57-4366-8ECA-691AE584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4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11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394"/>
  </w:style>
  <w:style w:type="paragraph" w:styleId="Pieddepage">
    <w:name w:val="footer"/>
    <w:basedOn w:val="Normal"/>
    <w:link w:val="PieddepageCar"/>
    <w:uiPriority w:val="99"/>
    <w:unhideWhenUsed/>
    <w:rsid w:val="00F11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394"/>
  </w:style>
  <w:style w:type="paragraph" w:styleId="Textedebulles">
    <w:name w:val="Balloon Text"/>
    <w:basedOn w:val="Normal"/>
    <w:link w:val="TextedebullesCar"/>
    <w:uiPriority w:val="99"/>
    <w:semiHidden/>
    <w:unhideWhenUsed/>
    <w:rsid w:val="00A60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0C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36274-E3C5-4CAF-982C-6C45B3336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LAMRINI</dc:creator>
  <cp:keywords/>
  <dc:description/>
  <cp:lastModifiedBy>LAMRINI</cp:lastModifiedBy>
  <cp:revision>8</cp:revision>
  <cp:lastPrinted>2022-03-16T14:25:00Z</cp:lastPrinted>
  <dcterms:created xsi:type="dcterms:W3CDTF">2022-03-16T14:27:00Z</dcterms:created>
  <dcterms:modified xsi:type="dcterms:W3CDTF">2022-04-06T14:05:00Z</dcterms:modified>
</cp:coreProperties>
</file>