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52B788"/>
          <w:sz w:val="22"/>
          <w:szCs w:val="22"/>
        </w:rPr>
        <w:t xml:space="preserve">PRODUCT DESIGN &amp; TECHNICAL PLAN</w:t>
      </w:r>
    </w:p>
    <w:p>
      <w:pPr>
        <w:spacing w:after="100"/>
        <w:jc w:val="center"/>
      </w:pPr>
      <w:r>
        <w:rPr>
          <w:rFonts w:ascii="Arial" w:cs="Arial" w:eastAsia="Arial" w:hAnsi="Arial"/>
          <w:b/>
          <w:bCs/>
          <w:color w:val="1B4332"/>
          <w:sz w:val="56"/>
          <w:szCs w:val="56"/>
        </w:rPr>
        <w:t xml:space="preserve">Alberta Farm Finder</w:t>
      </w:r>
    </w:p>
    <w:p>
      <w:pPr>
        <w:spacing w:after="600"/>
        <w:jc w:val="center"/>
      </w:pPr>
      <w:r>
        <w:rPr>
          <w:rFonts w:ascii="Arial" w:cs="Arial" w:eastAsia="Arial" w:hAnsi="Arial"/>
          <w:i/>
          <w:iCs/>
          <w:color w:val="6C757D"/>
          <w:sz w:val="26"/>
          <w:szCs w:val="26"/>
        </w:rPr>
        <w:t xml:space="preserve">A local farm marketplace connecting Alberta’s small-scale producers with their communities</w:t>
      </w:r>
    </w:p>
    <w:p>
      <w:pPr>
        <w:pBdr>
          <w:top w:val="single" w:color="52B788" w:sz="2" w:space="8"/>
        </w:pBdr>
        <w:spacing w:after="100" w:before="400"/>
        <w:jc w:val="center"/>
      </w:pPr>
      <w:r>
        <w:rPr>
          <w:color w:val="6C757D"/>
          <w:sz w:val="22"/>
          <w:szCs w:val="22"/>
        </w:rPr>
        <w:t xml:space="preserve">Version 1.0  •  March 2026</w:t>
      </w:r>
    </w:p>
    <w:p>
      <w:pPr>
        <w:jc w:val="center"/>
      </w:pPr>
      <w:r>
        <w:rPr>
          <w:color w:val="6C757D"/>
          <w:sz w:val="22"/>
          <w:szCs w:val="22"/>
        </w:rPr>
        <w:t xml:space="preserve">Alberta-first, built to grow</w:t>
      </w:r>
    </w:p>
    <w:p>
      <w:pPr>
        <w:sectPr>
          <w:pgSz w:w="12240" w:h="15840" w:orient="portrait"/>
          <w:pgMar w:top="1440" w:right="1440" w:bottom="1440" w:left="1440" w:header="708" w:footer="708" w:gutter="0"/>
          <w:pgNumType/>
          <w:docGrid w:linePitch="360"/>
        </w:sectPr>
      </w:pPr>
    </w:p>
    <w:p>
      <w:pPr>
        <w:pStyle w:val="Heading1"/>
      </w:pPr>
      <w:r>
        <w:t xml:space="preserve">1. Problem &amp; Vision</w:t>
      </w:r>
    </w:p>
    <w:p>
      <w:pPr>
        <w:spacing w:after="200"/>
      </w:pPr>
      <w:r>
        <w:t xml:space="preserve">Alberta has thousands of small-scale farms producing everything from pastured eggs and heritage pork to saskatoon berries and artisan honey. But there is no single, comprehensive directory where these producers can list themselves and where consumers can search for local products by type and proximity.</w:t>
      </w:r>
    </w:p>
    <w:p>
      <w:pPr>
        <w:spacing w:after="200"/>
      </w:pPr>
      <w:r>
        <w:t xml:space="preserve">Existing resources like the Alberta Farm Fresh Producers Association (AFFPA) and Alberta Open Farm Days cover only their members or participants. Many farms rely solely on word of mouth, local farmers’ markets, or scattered social media posts to reach customers.</w:t>
      </w:r>
    </w:p>
    <w:p>
      <w:pPr>
        <w:pStyle w:val="Heading2"/>
      </w:pPr>
      <w:r>
        <w:t xml:space="preserve">Vision</w:t>
      </w:r>
    </w:p>
    <w:p>
      <w:pPr>
        <w:spacing w:after="200"/>
      </w:pPr>
      <w:r>
        <w:t xml:space="preserve">Alberta Farm Finder is a free, opt-in platform where any non-industrial Alberta farm can create a listing, tag the products they sell, and appear in proximity-based search results for consumers. Think of it as Facebook Marketplace meets a farm directory — simple, visual, distance-aware, and community-driven.</w:t>
      </w:r>
    </w:p>
    <w:p>
      <w:pPr>
        <w:pStyle w:val="Heading2"/>
      </w:pPr>
      <w:r>
        <w:t xml:space="preserve">Design Principles</w:t>
      </w:r>
    </w:p>
    <w:p>
      <w:pPr>
        <w:pStyle w:val="ListParagraph"/>
        <w:numPr>
          <w:ilvl w:val="0"/>
          <w:numId w:val="2"/>
        </w:numPr>
        <w:spacing w:after="100"/>
      </w:pPr>
      <w:r>
        <w:t xml:space="preserve">Farmer-first: Zero barrier to entry. Free to list, simple signup, mobile-friendly.</w:t>
      </w:r>
    </w:p>
    <w:p>
      <w:pPr>
        <w:pStyle w:val="ListParagraph"/>
        <w:numPr>
          <w:ilvl w:val="0"/>
          <w:numId w:val="2"/>
        </w:numPr>
        <w:spacing w:after="100"/>
      </w:pPr>
      <w:r>
        <w:t xml:space="preserve">Proximity-powered: Every search result shows distance from the buyer, just like FB Marketplace.</w:t>
      </w:r>
    </w:p>
    <w:p>
      <w:pPr>
        <w:pStyle w:val="ListParagraph"/>
        <w:numPr>
          <w:ilvl w:val="0"/>
          <w:numId w:val="2"/>
        </w:numPr>
        <w:spacing w:after="100"/>
      </w:pPr>
      <w:r>
        <w:t xml:space="preserve">Opt-in and respectful: Farmers choose what to share. No scraping or forced participation.</w:t>
      </w:r>
    </w:p>
    <w:p>
      <w:pPr>
        <w:pStyle w:val="ListParagraph"/>
        <w:numPr>
          <w:ilvl w:val="0"/>
          <w:numId w:val="2"/>
        </w:numPr>
        <w:spacing w:after="100"/>
      </w:pPr>
      <w:r>
        <w:t xml:space="preserve">Alberta-first, expansion-ready: Launches for Alberta, but the data model supports any province or region.</w:t>
      </w:r>
    </w:p>
    <w:p>
      <w:pPr>
        <w:pStyle w:val="ListParagraph"/>
        <w:numPr>
          <w:ilvl w:val="0"/>
          <w:numId w:val="2"/>
        </w:numPr>
        <w:spacing w:after="100"/>
      </w:pPr>
      <w:r>
        <w:t xml:space="preserve">Community trust: Buyer reviews and verification badges build credibility over time.</w:t>
      </w:r>
    </w:p>
    <w:p>
      <w:r>
        <w:br w:type="page"/>
      </w:r>
    </w:p>
    <w:p>
      <w:pPr>
        <w:pStyle w:val="Heading1"/>
      </w:pPr>
      <w:r>
        <w:t xml:space="preserve">2. Target Users</w:t>
      </w:r>
    </w:p>
    <w:p>
      <w:pPr>
        <w:pStyle w:val="Heading2"/>
      </w:pPr>
      <w:r>
        <w:t xml:space="preserve">Farmers (Sellers)</w:t>
      </w:r>
    </w:p>
    <w:p>
      <w:pPr>
        <w:spacing w:after="200"/>
      </w:pPr>
      <w:r>
        <w:t xml:space="preserve">Small-scale, non-industrial producers including hobby farms, market gardens, u-pick operations, ranches selling direct, apiaries, small dairies, and specialty producers (mushrooms, microgreens, heritage grains, etc.). They want to be discoverable without paying for advertising or maintaining a website.</w:t>
      </w:r>
    </w:p>
    <w:p>
      <w:pPr>
        <w:pStyle w:val="Heading2"/>
      </w:pPr>
      <w:r>
        <w:t xml:space="preserve">Consumers (Buyers)</w:t>
      </w:r>
    </w:p>
    <w:p>
      <w:pPr>
        <w:spacing w:after="200"/>
      </w:pPr>
      <w:r>
        <w:t xml:space="preserve">Albertans looking for local food sources: families wanting farm-fresh eggs, home cooks seeking specific cuts of meat, people interested in u-pick experiences, restaurants sourcing local ingredients, and anyone who would rather buy direct from a producer than from a grocery chain.</w:t>
      </w:r>
    </w:p>
    <w:p>
      <w:r>
        <w:br w:type="page"/>
      </w:r>
    </w:p>
    <w:p>
      <w:pPr>
        <w:pStyle w:val="Heading1"/>
      </w:pPr>
      <w:r>
        <w:t xml:space="preserve">3. Core Features</w:t>
      </w:r>
    </w:p>
    <w:p>
      <w:pPr>
        <w:pStyle w:val="Heading2"/>
      </w:pPr>
      <w:r>
        <w:t xml:space="preserve">3.1 Farm Listings (Seller Side)</w:t>
      </w:r>
    </w:p>
    <w:p>
      <w:pPr>
        <w:spacing w:after="200"/>
      </w:pPr>
      <w:r>
        <w:t xml:space="preserve">Each farm gets a profile page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32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36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Farm Name</w:t>
            </w:r>
          </w:p>
        </w:tc>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Text</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Required</w:t>
            </w:r>
          </w:p>
        </w:tc>
      </w:tr>
      <w:tr>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Location</w:t>
            </w:r>
          </w:p>
        </w:tc>
        <w:tc>
          <w:tcPr>
            <w:tcW w:type="dxa" w:w="3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Address + lat/lng</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Used for distance calc; can show town only for privacy</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Products</w:t>
            </w:r>
          </w:p>
        </w:tc>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Multi-select tags</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From a curated category list (see 3.3)</w:t>
            </w:r>
          </w:p>
        </w:tc>
      </w:tr>
      <w:tr>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Description</w:t>
            </w:r>
          </w:p>
        </w:tc>
        <w:tc>
          <w:tcPr>
            <w:tcW w:type="dxa" w:w="3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Rich text</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Farm story, practices, certifications</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Photos</w:t>
            </w:r>
          </w:p>
        </w:tc>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Image uploads</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Up to 10 photos; first is the card thumbnail</w:t>
            </w:r>
          </w:p>
        </w:tc>
      </w:tr>
      <w:tr>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Contact Info</w:t>
            </w:r>
          </w:p>
        </w:tc>
        <w:tc>
          <w:tcPr>
            <w:tcW w:type="dxa" w:w="3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Phone / email / website</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Farmer chooses what to display</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Sales Channels</w:t>
            </w:r>
          </w:p>
        </w:tc>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Multi-select</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Farm gate, u-pick, delivery, farmers market, online</w:t>
            </w:r>
          </w:p>
        </w:tc>
      </w:tr>
      <w:tr>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Hours / Season</w:t>
            </w:r>
          </w:p>
        </w:tc>
        <w:tc>
          <w:tcPr>
            <w:tcW w:type="dxa" w:w="3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Structured</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Open dates, hours, seasonal availability</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Certifications</w:t>
            </w:r>
          </w:p>
        </w:tc>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Tags</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Organic, grass-fed, free-range, etc.</w:t>
            </w:r>
          </w:p>
        </w:tc>
      </w:tr>
    </w:tbl>
    <w:p>
      <w:pPr>
        <w:spacing w:after="200"/>
      </w:pPr>
    </w:p>
    <w:p>
      <w:pPr>
        <w:pStyle w:val="Heading2"/>
      </w:pPr>
      <w:r>
        <w:t xml:space="preserve">3.2 Search &amp; Discovery (Buyer Side)</w:t>
      </w:r>
    </w:p>
    <w:p>
      <w:pPr>
        <w:spacing w:after="200"/>
      </w:pPr>
      <w:r>
        <w:t xml:space="preserve">The consumer experience is modeled after FB Marketplace’s familiar patterns:</w:t>
      </w:r>
    </w:p>
    <w:p>
      <w:pPr>
        <w:pStyle w:val="ListParagraph"/>
        <w:numPr>
          <w:ilvl w:val="0"/>
          <w:numId w:val="2"/>
        </w:numPr>
        <w:spacing w:after="100"/>
      </w:pPr>
      <w:r>
        <w:t xml:space="preserve">Location-based search: User enters a postal code or allows geolocation. All results show distance (e.g. “12 km away”).</w:t>
      </w:r>
    </w:p>
    <w:p>
      <w:pPr>
        <w:pStyle w:val="ListParagraph"/>
        <w:numPr>
          <w:ilvl w:val="0"/>
          <w:numId w:val="2"/>
        </w:numPr>
        <w:spacing w:after="100"/>
      </w:pPr>
      <w:r>
        <w:t xml:space="preserve">Product category filter: Filter by product type (eggs, beef, honey, berries, etc.) or browse all.</w:t>
      </w:r>
    </w:p>
    <w:p>
      <w:pPr>
        <w:pStyle w:val="ListParagraph"/>
        <w:numPr>
          <w:ilvl w:val="0"/>
          <w:numId w:val="2"/>
        </w:numPr>
        <w:spacing w:after="100"/>
      </w:pPr>
      <w:r>
        <w:t xml:space="preserve">Radius slider: Adjust search radius from 10 km to 200 km.</w:t>
      </w:r>
    </w:p>
    <w:p>
      <w:pPr>
        <w:pStyle w:val="ListParagraph"/>
        <w:numPr>
          <w:ilvl w:val="0"/>
          <w:numId w:val="2"/>
        </w:numPr>
        <w:spacing w:after="100"/>
      </w:pPr>
      <w:r>
        <w:t xml:space="preserve">Card-based results: Each farm shows as a card with photo, name, top products, distance, and a snippet.</w:t>
      </w:r>
    </w:p>
    <w:p>
      <w:pPr>
        <w:pStyle w:val="ListParagraph"/>
        <w:numPr>
          <w:ilvl w:val="0"/>
          <w:numId w:val="2"/>
        </w:numPr>
        <w:spacing w:after="100"/>
      </w:pPr>
      <w:r>
        <w:t xml:space="preserve">Map view toggle: Switch between list view and an interactive map with farm pins.</w:t>
      </w:r>
    </w:p>
    <w:p>
      <w:pPr>
        <w:pStyle w:val="ListParagraph"/>
        <w:numPr>
          <w:ilvl w:val="0"/>
          <w:numId w:val="2"/>
        </w:numPr>
        <w:spacing w:after="100"/>
      </w:pPr>
      <w:r>
        <w:t xml:space="preserve">Sort options: Distance (default), newest listings, alphabetical, rating.</w:t>
      </w:r>
    </w:p>
    <w:p>
      <w:pPr>
        <w:pStyle w:val="ListParagraph"/>
        <w:numPr>
          <w:ilvl w:val="0"/>
          <w:numId w:val="2"/>
        </w:numPr>
        <w:spacing w:after="100"/>
      </w:pPr>
      <w:r>
        <w:t xml:space="preserve">Keyword search: Free-text search across farm names, descriptions, and product tags.</w:t>
      </w:r>
    </w:p>
    <w:p>
      <w:pPr>
        <w:pStyle w:val="Heading2"/>
      </w:pPr>
      <w:r>
        <w:t xml:space="preserve">3.3 Product Categories</w:t>
      </w:r>
    </w:p>
    <w:p>
      <w:pPr>
        <w:spacing w:after="200"/>
      </w:pPr>
      <w:r>
        <w:t xml:space="preserve">A curated but extensible taxonomy. Initial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624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Subcategories</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Meat &amp; Poultry</w:t>
            </w:r>
          </w:p>
        </w:tc>
        <w:tc>
          <w:tcPr>
            <w:tcW w:type="dxa" w:w="62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Beef, pork, chicken, turkey, lamb, bison, game, sausage/deli</w:t>
            </w:r>
          </w:p>
        </w:tc>
      </w:tr>
      <w:tr>
        <w:tc>
          <w:tcPr>
            <w:tcW w:type="dxa" w:w="312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Eggs</w:t>
            </w:r>
          </w:p>
        </w:tc>
        <w:tc>
          <w:tcPr>
            <w:tcW w:type="dxa" w:w="62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Chicken eggs, duck eggs, quail eggs</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Dairy</w:t>
            </w:r>
          </w:p>
        </w:tc>
        <w:tc>
          <w:tcPr>
            <w:tcW w:type="dxa" w:w="62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Milk, cheese, butter, yogurt, cream</w:t>
            </w:r>
          </w:p>
        </w:tc>
      </w:tr>
      <w:tr>
        <w:tc>
          <w:tcPr>
            <w:tcW w:type="dxa" w:w="312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Produce</w:t>
            </w:r>
          </w:p>
        </w:tc>
        <w:tc>
          <w:tcPr>
            <w:tcW w:type="dxa" w:w="62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Vegetables, fruit, berries, herbs, mushrooms, microgreens</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Grains &amp; Pulses</w:t>
            </w:r>
          </w:p>
        </w:tc>
        <w:tc>
          <w:tcPr>
            <w:tcW w:type="dxa" w:w="62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Wheat, oats, barley, lentils, flour, feed grain</w:t>
            </w:r>
          </w:p>
        </w:tc>
      </w:tr>
      <w:tr>
        <w:tc>
          <w:tcPr>
            <w:tcW w:type="dxa" w:w="312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Honey &amp; Bee Products</w:t>
            </w:r>
          </w:p>
        </w:tc>
        <w:tc>
          <w:tcPr>
            <w:tcW w:type="dxa" w:w="62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Liquid honey, comb, beeswax, pollen, mead</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Preserves &amp; Value-Add</w:t>
            </w:r>
          </w:p>
        </w:tc>
        <w:tc>
          <w:tcPr>
            <w:tcW w:type="dxa" w:w="62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Jams, sauces, pickles, dried goods, baked goods</w:t>
            </w:r>
          </w:p>
        </w:tc>
      </w:tr>
      <w:tr>
        <w:tc>
          <w:tcPr>
            <w:tcW w:type="dxa" w:w="312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Plants &amp; Nursery</w:t>
            </w:r>
          </w:p>
        </w:tc>
        <w:tc>
          <w:tcPr>
            <w:tcW w:type="dxa" w:w="62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Bedding plants, perennials, trees, seeds</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Fiber &amp; Craft</w:t>
            </w:r>
          </w:p>
        </w:tc>
        <w:tc>
          <w:tcPr>
            <w:tcW w:type="dxa" w:w="62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Wool, yarn, hides, handmade goods</w:t>
            </w:r>
          </w:p>
        </w:tc>
      </w:tr>
      <w:tr>
        <w:tc>
          <w:tcPr>
            <w:tcW w:type="dxa" w:w="312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Experiences</w:t>
            </w:r>
          </w:p>
        </w:tc>
        <w:tc>
          <w:tcPr>
            <w:tcW w:type="dxa" w:w="62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U-pick, farm tours, workshops, stays</w:t>
            </w:r>
          </w:p>
        </w:tc>
      </w:tr>
    </w:tbl>
    <w:p>
      <w:pPr>
        <w:spacing w:after="200"/>
      </w:pPr>
    </w:p>
    <w:p>
      <w:pPr>
        <w:spacing w:after="200"/>
      </w:pPr>
      <w:r>
        <w:t xml:space="preserve">Farmers can also add custom product tags for anything not covered.</w:t>
      </w:r>
    </w:p>
    <w:p>
      <w:r>
        <w:br w:type="page"/>
      </w:r>
    </w:p>
    <w:p>
      <w:pPr>
        <w:pStyle w:val="Heading2"/>
      </w:pPr>
      <w:r>
        <w:t xml:space="preserve">3.4 Trust &amp; Community</w:t>
      </w:r>
    </w:p>
    <w:p>
      <w:pPr>
        <w:pStyle w:val="ListParagraph"/>
        <w:numPr>
          <w:ilvl w:val="0"/>
          <w:numId w:val="2"/>
        </w:numPr>
        <w:spacing w:after="100"/>
      </w:pPr>
      <w:r>
        <w:t xml:space="preserve">Buyer reviews: Star rating + written reviews on farm profiles. Farmers can respond.</w:t>
      </w:r>
    </w:p>
    <w:p>
      <w:pPr>
        <w:pStyle w:val="ListParagraph"/>
        <w:numPr>
          <w:ilvl w:val="0"/>
          <w:numId w:val="2"/>
        </w:numPr>
        <w:spacing w:after="100"/>
      </w:pPr>
      <w:r>
        <w:t xml:space="preserve">Verified badge: Farms that verify their identity and location get a checkmark.</w:t>
      </w:r>
    </w:p>
    <w:p>
      <w:pPr>
        <w:pStyle w:val="ListParagraph"/>
        <w:numPr>
          <w:ilvl w:val="0"/>
          <w:numId w:val="2"/>
        </w:numPr>
        <w:spacing w:after="100"/>
      </w:pPr>
      <w:r>
        <w:t xml:space="preserve">Report/flag system: Community moderation for spam, inactive, or misleading listings.</w:t>
      </w:r>
    </w:p>
    <w:p>
      <w:pPr>
        <w:pStyle w:val="ListParagraph"/>
        <w:numPr>
          <w:ilvl w:val="0"/>
          <w:numId w:val="2"/>
        </w:numPr>
        <w:spacing w:after="100"/>
      </w:pPr>
      <w:r>
        <w:t xml:space="preserve">Last-updated indicator: Shows when the farm last updated their listing so buyers know it’s current.</w:t>
      </w:r>
    </w:p>
    <w:p>
      <w:pPr>
        <w:pStyle w:val="Heading2"/>
      </w:pPr>
      <w:r>
        <w:t xml:space="preserve">3.5 Farmer Dashboard</w:t>
      </w:r>
    </w:p>
    <w:p>
      <w:pPr>
        <w:spacing w:after="200"/>
      </w:pPr>
      <w:r>
        <w:t xml:space="preserve">A simple backend for listed farms:</w:t>
      </w:r>
    </w:p>
    <w:p>
      <w:pPr>
        <w:pStyle w:val="ListParagraph"/>
        <w:numPr>
          <w:ilvl w:val="0"/>
          <w:numId w:val="2"/>
        </w:numPr>
        <w:spacing w:after="100"/>
      </w:pPr>
      <w:r>
        <w:t xml:space="preserve">Edit listing, update seasonal availability, manage photos.</w:t>
      </w:r>
    </w:p>
    <w:p>
      <w:pPr>
        <w:pStyle w:val="ListParagraph"/>
        <w:numPr>
          <w:ilvl w:val="0"/>
          <w:numId w:val="2"/>
        </w:numPr>
        <w:spacing w:after="100"/>
      </w:pPr>
      <w:r>
        <w:t xml:space="preserve">View analytics: profile views, search appearances, inquiries received.</w:t>
      </w:r>
    </w:p>
    <w:p>
      <w:pPr>
        <w:pStyle w:val="ListParagraph"/>
        <w:numPr>
          <w:ilvl w:val="0"/>
          <w:numId w:val="2"/>
        </w:numPr>
        <w:spacing w:after="100"/>
      </w:pPr>
      <w:r>
        <w:t xml:space="preserve">Respond to reviews.</w:t>
      </w:r>
    </w:p>
    <w:p>
      <w:pPr>
        <w:pStyle w:val="ListParagraph"/>
        <w:numPr>
          <w:ilvl w:val="0"/>
          <w:numId w:val="2"/>
        </w:numPr>
        <w:spacing w:after="100"/>
      </w:pPr>
      <w:r>
        <w:t xml:space="preserve">Mark products as in-season or out-of-stock.</w:t>
      </w:r>
    </w:p>
    <w:p>
      <w:r>
        <w:br w:type="page"/>
      </w:r>
    </w:p>
    <w:p>
      <w:pPr>
        <w:pStyle w:val="Heading1"/>
      </w:pPr>
      <w:r>
        <w:t xml:space="preserve">4. User Flows</w:t>
      </w:r>
    </w:p>
    <w:p>
      <w:pPr>
        <w:pStyle w:val="Heading2"/>
      </w:pPr>
      <w:r>
        <w:t xml:space="preserve">4.1 Farmer Registration Flow</w:t>
      </w:r>
    </w:p>
    <w:p>
      <w:pPr>
        <w:pStyle w:val="ListParagraph"/>
        <w:numPr>
          <w:ilvl w:val="0"/>
          <w:numId w:val="3"/>
        </w:numPr>
        <w:spacing w:after="100"/>
      </w:pPr>
      <w:r>
        <w:t xml:space="preserve">Farmer visits site and clicks “List Your Farm.”</w:t>
      </w:r>
    </w:p>
    <w:p>
      <w:pPr>
        <w:pStyle w:val="ListParagraph"/>
        <w:numPr>
          <w:ilvl w:val="0"/>
          <w:numId w:val="3"/>
        </w:numPr>
        <w:spacing w:after="100"/>
      </w:pPr>
      <w:r>
        <w:t xml:space="preserve">Creates account (email + password, or Google/Facebook OAuth).</w:t>
      </w:r>
    </w:p>
    <w:p>
      <w:pPr>
        <w:pStyle w:val="ListParagraph"/>
        <w:numPr>
          <w:ilvl w:val="0"/>
          <w:numId w:val="3"/>
        </w:numPr>
        <w:spacing w:after="100"/>
      </w:pPr>
      <w:r>
        <w:t xml:space="preserve">Enters farm name, location (address geocoded to lat/lng), and selects product categories.</w:t>
      </w:r>
    </w:p>
    <w:p>
      <w:pPr>
        <w:pStyle w:val="ListParagraph"/>
        <w:numPr>
          <w:ilvl w:val="0"/>
          <w:numId w:val="3"/>
        </w:numPr>
        <w:spacing w:after="100"/>
      </w:pPr>
      <w:r>
        <w:t xml:space="preserve">Adds description, photos, contact info, and sales channels.</w:t>
      </w:r>
    </w:p>
    <w:p>
      <w:pPr>
        <w:pStyle w:val="ListParagraph"/>
        <w:numPr>
          <w:ilvl w:val="0"/>
          <w:numId w:val="3"/>
        </w:numPr>
        <w:spacing w:after="100"/>
      </w:pPr>
      <w:r>
        <w:t xml:space="preserve">Previews listing, then publishes. Listing is live immediately.</w:t>
      </w:r>
    </w:p>
    <w:p>
      <w:pPr>
        <w:pStyle w:val="ListParagraph"/>
        <w:numPr>
          <w:ilvl w:val="0"/>
          <w:numId w:val="3"/>
        </w:numPr>
        <w:spacing w:after="100"/>
      </w:pPr>
      <w:r>
        <w:t xml:space="preserve">Optional: Requests verified badge by confirming identity.</w:t>
      </w:r>
    </w:p>
    <w:p>
      <w:pPr>
        <w:pStyle w:val="Heading2"/>
      </w:pPr>
      <w:r>
        <w:t xml:space="preserve">4.2 Consumer Search Flow</w:t>
      </w:r>
    </w:p>
    <w:p>
      <w:pPr>
        <w:pStyle w:val="ListParagraph"/>
        <w:numPr>
          <w:ilvl w:val="0"/>
          <w:numId w:val="4"/>
        </w:numPr>
        <w:spacing w:after="100"/>
      </w:pPr>
      <w:r>
        <w:t xml:space="preserve">Buyer opens site. Prompted for location (postal code or geolocation).</w:t>
      </w:r>
    </w:p>
    <w:p>
      <w:pPr>
        <w:pStyle w:val="ListParagraph"/>
        <w:numPr>
          <w:ilvl w:val="0"/>
          <w:numId w:val="4"/>
        </w:numPr>
        <w:spacing w:after="100"/>
      </w:pPr>
      <w:r>
        <w:t xml:space="preserve">Sees a grid of nearby farm cards, sorted by distance, with a map view option.</w:t>
      </w:r>
    </w:p>
    <w:p>
      <w:pPr>
        <w:pStyle w:val="ListParagraph"/>
        <w:numPr>
          <w:ilvl w:val="0"/>
          <w:numId w:val="4"/>
        </w:numPr>
        <w:spacing w:after="100"/>
      </w:pPr>
      <w:r>
        <w:t xml:space="preserve">Filters by product category (e.g. “Eggs”) and adjusts radius slider.</w:t>
      </w:r>
    </w:p>
    <w:p>
      <w:pPr>
        <w:pStyle w:val="ListParagraph"/>
        <w:numPr>
          <w:ilvl w:val="0"/>
          <w:numId w:val="4"/>
        </w:numPr>
        <w:spacing w:after="100"/>
      </w:pPr>
      <w:r>
        <w:t xml:space="preserve">Clicks a farm card to see the full profile: photos, product details, hours, directions.</w:t>
      </w:r>
    </w:p>
    <w:p>
      <w:pPr>
        <w:pStyle w:val="ListParagraph"/>
        <w:numPr>
          <w:ilvl w:val="0"/>
          <w:numId w:val="4"/>
        </w:numPr>
        <w:spacing w:after="100"/>
      </w:pPr>
      <w:r>
        <w:t xml:space="preserve">Contacts farm via listed phone/email, or clicks “Get Directions” for navigation.</w:t>
      </w:r>
    </w:p>
    <w:p>
      <w:pPr>
        <w:pStyle w:val="ListParagraph"/>
        <w:numPr>
          <w:ilvl w:val="0"/>
          <w:numId w:val="4"/>
        </w:numPr>
        <w:spacing w:after="100"/>
      </w:pPr>
      <w:r>
        <w:t xml:space="preserve">Optionally leaves a review after visiting.</w:t>
      </w:r>
    </w:p>
    <w:p>
      <w:r>
        <w:br w:type="page"/>
      </w:r>
    </w:p>
    <w:p>
      <w:pPr>
        <w:pStyle w:val="Heading1"/>
      </w:pPr>
      <w:r>
        <w:t xml:space="preserve">5. Data Model</w:t>
      </w:r>
    </w:p>
    <w:p>
      <w:pPr>
        <w:spacing w:after="200"/>
      </w:pPr>
      <w:r>
        <w:t xml:space="preserve">The core schema is designed for flexibility across regions. The key entities:</w:t>
      </w:r>
    </w:p>
    <w:p>
      <w:pPr>
        <w:pStyle w:val="Heading3"/>
      </w:pPr>
      <w:r>
        <w:t xml:space="preserve">Farms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96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owner_id</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UUID (FK)</w:t>
            </w:r>
          </w:p>
        </w:tc>
        <w:tc>
          <w:tcPr>
            <w:tcW w:type="dxa" w:w="49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References users table</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name</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VARCHAR</w:t>
            </w:r>
          </w:p>
        </w:tc>
        <w:tc>
          <w:tcPr>
            <w:tcW w:type="dxa" w:w="4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Farm display name</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slug</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VARCHAR</w:t>
            </w:r>
          </w:p>
        </w:tc>
        <w:tc>
          <w:tcPr>
            <w:tcW w:type="dxa" w:w="49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URL-friendly identifier</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description</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Rich text farm description</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location</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GEOGRAPHY</w:t>
            </w:r>
          </w:p>
        </w:tc>
        <w:tc>
          <w:tcPr>
            <w:tcW w:type="dxa" w:w="49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PostGIS point (lat/lng)</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address_display</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VARCHAR</w:t>
            </w:r>
          </w:p>
        </w:tc>
        <w:tc>
          <w:tcPr>
            <w:tcW w:type="dxa" w:w="4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Shown publicly (can be town-level)</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province</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VARCHAR</w:t>
            </w:r>
          </w:p>
        </w:tc>
        <w:tc>
          <w:tcPr>
            <w:tcW w:type="dxa" w:w="49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Enables multi-province expansion</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contact_info</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JSONB</w:t>
            </w:r>
          </w:p>
        </w:tc>
        <w:tc>
          <w:tcPr>
            <w:tcW w:type="dxa" w:w="4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Phone, email, website, social links</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sales_channels</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TEXT[]</w:t>
            </w:r>
          </w:p>
        </w:tc>
        <w:tc>
          <w:tcPr>
            <w:tcW w:type="dxa" w:w="49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Array of sales channel tags</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hours</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JSONB</w:t>
            </w:r>
          </w:p>
        </w:tc>
        <w:tc>
          <w:tcPr>
            <w:tcW w:type="dxa" w:w="4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Structured hours/season data</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is_verified</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BOOLEAN</w:t>
            </w:r>
          </w:p>
        </w:tc>
        <w:tc>
          <w:tcPr>
            <w:tcW w:type="dxa" w:w="49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Verified badge status</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TIMESTAMP</w:t>
            </w:r>
          </w:p>
        </w:tc>
        <w:tc>
          <w:tcPr>
            <w:tcW w:type="dxa" w:w="4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Listing creation date</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updated_at</w:t>
            </w:r>
          </w:p>
        </w:tc>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TIMESTAMP</w:t>
            </w:r>
          </w:p>
        </w:tc>
        <w:tc>
          <w:tcPr>
            <w:tcW w:type="dxa" w:w="49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Last update (shown to buyers)</w:t>
            </w:r>
          </w:p>
        </w:tc>
      </w:tr>
    </w:tbl>
    <w:p>
      <w:pPr>
        <w:spacing w:after="200"/>
      </w:pPr>
    </w:p>
    <w:p>
      <w:pPr>
        <w:pStyle w:val="Heading3"/>
      </w:pPr>
      <w:r>
        <w:t xml:space="preserve">Key Relationships</w:t>
      </w:r>
    </w:p>
    <w:p>
      <w:pPr>
        <w:pStyle w:val="ListParagraph"/>
        <w:numPr>
          <w:ilvl w:val="0"/>
          <w:numId w:val="2"/>
        </w:numPr>
        <w:spacing w:after="100"/>
      </w:pPr>
      <w:r>
        <w:t xml:space="preserve">farms ↔ categories: Many-to-many via farm_categories join table.</w:t>
      </w:r>
    </w:p>
    <w:p>
      <w:pPr>
        <w:pStyle w:val="ListParagraph"/>
        <w:numPr>
          <w:ilvl w:val="0"/>
          <w:numId w:val="2"/>
        </w:numPr>
        <w:spacing w:after="100"/>
      </w:pPr>
      <w:r>
        <w:t xml:space="preserve">farms ↔ photos: One-to-many; photos stored in object storage with references.</w:t>
      </w:r>
    </w:p>
    <w:p>
      <w:pPr>
        <w:pStyle w:val="ListParagraph"/>
        <w:numPr>
          <w:ilvl w:val="0"/>
          <w:numId w:val="2"/>
        </w:numPr>
        <w:spacing w:after="100"/>
      </w:pPr>
      <w:r>
        <w:t xml:space="preserve">farms ↔ reviews: One-to-many; reviews belong to a user and a farm.</w:t>
      </w:r>
    </w:p>
    <w:p>
      <w:pPr>
        <w:pStyle w:val="ListParagraph"/>
        <w:numPr>
          <w:ilvl w:val="0"/>
          <w:numId w:val="2"/>
        </w:numPr>
        <w:spacing w:after="100"/>
      </w:pPr>
      <w:r>
        <w:t xml:space="preserve">categories: Hierarchical (parent_id self-reference) for category → subcategory.</w:t>
      </w:r>
    </w:p>
    <w:p>
      <w:pPr>
        <w:pStyle w:val="Heading3"/>
      </w:pPr>
      <w:r>
        <w:t xml:space="preserve">Distance Queries</w:t>
      </w:r>
    </w:p>
    <w:p>
      <w:pPr>
        <w:spacing w:after="200"/>
      </w:pPr>
      <w:r>
        <w:t xml:space="preserve">PostGIS enables efficient spatial queries. A typical search query: “Find all farms within 50 km of this point that have products tagged ‘eggs’, ordered by distance.” This runs as a single indexed query using ST_DWithin and ST_Distance, returning sub-100ms results even at scale.</w:t>
      </w:r>
    </w:p>
    <w:p>
      <w:r>
        <w:br w:type="page"/>
      </w:r>
    </w:p>
    <w:p>
      <w:pPr>
        <w:pStyle w:val="Heading1"/>
      </w:pPr>
      <w:r>
        <w:t xml:space="preserve">6. Technical Architecture</w:t>
      </w:r>
    </w:p>
    <w:p>
      <w:pPr>
        <w:pStyle w:val="Heading2"/>
      </w:pPr>
      <w:r>
        <w:t xml:space="preserve">6.1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2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56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r>
      <w:tr>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Frontend</w:t>
            </w:r>
          </w:p>
        </w:tc>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Next.js (React)</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SEO for farm pages, fast loading, great DX</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Map</w:t>
            </w:r>
          </w:p>
        </w:tc>
        <w:tc>
          <w:tcPr>
            <w:tcW w:type="dxa" w:w="3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Mapbox GL JS or Leaflet</w:t>
            </w:r>
          </w:p>
        </w:tc>
        <w:tc>
          <w:tcPr>
            <w:tcW w:type="dxa" w:w="3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Interactive map with farm pins, distance rings</w:t>
            </w:r>
          </w:p>
        </w:tc>
      </w:tr>
      <w:tr>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Backend / API</w:t>
            </w:r>
          </w:p>
        </w:tc>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Supabase (or Next.js API routes)</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Auth, DB, storage, realtime — all-in-one</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Database</w:t>
            </w:r>
          </w:p>
        </w:tc>
        <w:tc>
          <w:tcPr>
            <w:tcW w:type="dxa" w:w="3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PostgreSQL + PostGIS</w:t>
            </w:r>
          </w:p>
        </w:tc>
        <w:tc>
          <w:tcPr>
            <w:tcW w:type="dxa" w:w="3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Geospatial queries for distance search</w:t>
            </w:r>
          </w:p>
        </w:tc>
      </w:tr>
      <w:tr>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Image Storage</w:t>
            </w:r>
          </w:p>
        </w:tc>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Supabase Storage / S3</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Farm photos with CDN delivery</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Geocoding</w:t>
            </w:r>
          </w:p>
        </w:tc>
        <w:tc>
          <w:tcPr>
            <w:tcW w:type="dxa" w:w="3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Google Maps Geocoding API</w:t>
            </w:r>
          </w:p>
        </w:tc>
        <w:tc>
          <w:tcPr>
            <w:tcW w:type="dxa" w:w="3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Address to lat/lng for farm locations</w:t>
            </w:r>
          </w:p>
        </w:tc>
      </w:tr>
      <w:tr>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Hosting</w:t>
            </w:r>
          </w:p>
        </w:tc>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Vercel</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Free tier generous, pairs with Next.js</w:t>
            </w:r>
          </w:p>
        </w:tc>
      </w:tr>
      <w:tr>
        <w:tc>
          <w:tcPr>
            <w:tcW w:type="dxa" w:w="2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Auth</w:t>
            </w:r>
          </w:p>
        </w:tc>
        <w:tc>
          <w:tcPr>
            <w:tcW w:type="dxa" w:w="3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Supabase Auth</w:t>
            </w:r>
          </w:p>
        </w:tc>
        <w:tc>
          <w:tcPr>
            <w:tcW w:type="dxa" w:w="3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Email + OAuth (Google, Facebook)</w:t>
            </w:r>
          </w:p>
        </w:tc>
      </w:tr>
      <w:tr>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Search</w:t>
            </w:r>
          </w:p>
        </w:tc>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PostgreSQL full-text search</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Upgrade to Meilisearch if needed later</w:t>
            </w:r>
          </w:p>
        </w:tc>
      </w:tr>
    </w:tbl>
    <w:p>
      <w:pPr>
        <w:spacing w:after="200"/>
      </w:pPr>
    </w:p>
    <w:p>
      <w:pPr>
        <w:spacing w:after="200"/>
      </w:pPr>
      <w:r>
        <w:t xml:space="preserve">This stack is intentionally lean. Supabase’s free tier supports up to 50,000 monthly active users and 500 MB of database storage, which is more than enough for an Alberta launch. The entire infrastructure can run at zero or near-zero cost during the early growth phase.</w:t>
      </w:r>
    </w:p>
    <w:p>
      <w:pPr>
        <w:pStyle w:val="Heading2"/>
      </w:pPr>
      <w:r>
        <w:t xml:space="preserve">6.2 Architecture Diagram</w:t>
      </w:r>
    </w:p>
    <w:p>
      <w:pPr>
        <w:spacing w:after="200"/>
      </w:pPr>
      <w:r>
        <w:t xml:space="preserve">The system follows a standard three-tier architecture:</w:t>
      </w:r>
    </w:p>
    <w:p>
      <w:pPr>
        <w:spacing w:after="100"/>
      </w:pPr>
    </w:p>
    <w:p>
      <w:pPr>
        <w:spacing w:after="200"/>
      </w:pPr>
      <w:r>
        <w:rPr>
          <w:b/>
          <w:bCs/>
        </w:rPr>
        <w:t xml:space="preserve">Browser/Mobile</w:t>
      </w:r>
      <w:r>
        <w:t xml:space="preserve">  →  </w:t>
      </w:r>
      <w:r>
        <w:rPr>
          <w:b/>
          <w:bCs/>
        </w:rPr>
        <w:t xml:space="preserve">Next.js (Vercel)</w:t>
      </w:r>
      <w:r>
        <w:t xml:space="preserve">  →  </w:t>
      </w:r>
      <w:r>
        <w:rPr>
          <w:b/>
          <w:bCs/>
        </w:rPr>
        <w:t xml:space="preserve">Supabase (PostgreSQL + PostGIS + Auth + Storage)</w:t>
      </w:r>
    </w:p>
    <w:p>
      <w:pPr>
        <w:spacing w:after="100"/>
      </w:pPr>
    </w:p>
    <w:p>
      <w:pPr>
        <w:spacing w:after="200"/>
      </w:pPr>
      <w:r>
        <w:t xml:space="preserve">The frontend communicates with Supabase directly via its JS client for reads (farm search, profiles) and through Next.js API routes for writes that need validation (listing creation, reviews). Mapbox renders the map layer client-side with farm coordinates fetched from the API.</w:t>
      </w:r>
    </w:p>
    <w:p>
      <w:r>
        <w:br w:type="page"/>
      </w:r>
    </w:p>
    <w:p>
      <w:pPr>
        <w:pStyle w:val="Heading1"/>
      </w:pPr>
      <w:r>
        <w:t xml:space="preserve">7. UI Concept: Key Screens</w:t>
      </w:r>
    </w:p>
    <w:p>
      <w:pPr>
        <w:pStyle w:val="Heading2"/>
      </w:pPr>
      <w:r>
        <w:t xml:space="preserve">7.1 Home / Search Page</w:t>
      </w:r>
    </w:p>
    <w:p>
      <w:pPr>
        <w:spacing w:after="200"/>
      </w:pPr>
      <w:r>
        <w:t xml:space="preserve">The landing page leads with search. Layout concept:</w:t>
      </w:r>
    </w:p>
    <w:p>
      <w:pPr>
        <w:pStyle w:val="ListParagraph"/>
        <w:numPr>
          <w:ilvl w:val="0"/>
          <w:numId w:val="2"/>
        </w:numPr>
        <w:spacing w:after="100"/>
      </w:pPr>
      <w:r>
        <w:t xml:space="preserve">Top bar: Logo (left), “List Your Farm” button (right), login/profile icon.</w:t>
      </w:r>
    </w:p>
    <w:p>
      <w:pPr>
        <w:pStyle w:val="ListParagraph"/>
        <w:numPr>
          <w:ilvl w:val="0"/>
          <w:numId w:val="2"/>
        </w:numPr>
        <w:spacing w:after="100"/>
      </w:pPr>
      <w:r>
        <w:t xml:space="preserve">Hero section: Large search bar with location auto-detect. “Find local farms near [your location]”.</w:t>
      </w:r>
    </w:p>
    <w:p>
      <w:pPr>
        <w:pStyle w:val="ListParagraph"/>
        <w:numPr>
          <w:ilvl w:val="0"/>
          <w:numId w:val="2"/>
        </w:numPr>
        <w:spacing w:after="100"/>
      </w:pPr>
      <w:r>
        <w:t xml:space="preserve">Category chips: Horizontally scrollable row of product category pills (Eggs, Beef, Honey, Produce, etc.).</w:t>
      </w:r>
    </w:p>
    <w:p>
      <w:pPr>
        <w:pStyle w:val="ListParagraph"/>
        <w:numPr>
          <w:ilvl w:val="0"/>
          <w:numId w:val="2"/>
        </w:numPr>
        <w:spacing w:after="100"/>
      </w:pPr>
      <w:r>
        <w:t xml:space="preserve">Results area: Grid of farm cards (2–3 columns on desktop, single column on mobile). Each card shows: farm photo, name, top 3 product tags, distance badge (“8 km”), star rating, and town name.</w:t>
      </w:r>
    </w:p>
    <w:p>
      <w:pPr>
        <w:pStyle w:val="ListParagraph"/>
        <w:numPr>
          <w:ilvl w:val="0"/>
          <w:numId w:val="2"/>
        </w:numPr>
        <w:spacing w:after="100"/>
      </w:pPr>
      <w:r>
        <w:t xml:space="preserve">Sidebar/toggle: Map view with pins. Clicking a pin opens the farm card.</w:t>
      </w:r>
    </w:p>
    <w:p>
      <w:pPr>
        <w:pStyle w:val="ListParagraph"/>
        <w:numPr>
          <w:ilvl w:val="0"/>
          <w:numId w:val="2"/>
        </w:numPr>
        <w:spacing w:after="100"/>
      </w:pPr>
      <w:r>
        <w:t xml:space="preserve">Filters panel: Radius slider (10–200 km), sales channel checkboxes, certification filters, sort dropdown.</w:t>
      </w:r>
    </w:p>
    <w:p>
      <w:pPr>
        <w:pStyle w:val="Heading2"/>
      </w:pPr>
      <w:r>
        <w:t xml:space="preserve">7.2 Farm Profile Page</w:t>
      </w:r>
    </w:p>
    <w:p>
      <w:pPr>
        <w:spacing w:after="200"/>
      </w:pPr>
      <w:r>
        <w:t xml:space="preserve">When a buyer clicks a farm card, they see the full profile:</w:t>
      </w:r>
    </w:p>
    <w:p>
      <w:pPr>
        <w:pStyle w:val="ListParagraph"/>
        <w:numPr>
          <w:ilvl w:val="0"/>
          <w:numId w:val="2"/>
        </w:numPr>
        <w:spacing w:after="100"/>
      </w:pPr>
      <w:r>
        <w:t xml:space="preserve">Photo gallery: Horizontal carousel at the top.</w:t>
      </w:r>
    </w:p>
    <w:p>
      <w:pPr>
        <w:pStyle w:val="ListParagraph"/>
        <w:numPr>
          <w:ilvl w:val="0"/>
          <w:numId w:val="2"/>
        </w:numPr>
        <w:spacing w:after="100"/>
      </w:pPr>
      <w:r>
        <w:t xml:space="preserve">Farm name + verified badge + star rating + review count.</w:t>
      </w:r>
    </w:p>
    <w:p>
      <w:pPr>
        <w:pStyle w:val="ListParagraph"/>
        <w:numPr>
          <w:ilvl w:val="0"/>
          <w:numId w:val="2"/>
        </w:numPr>
        <w:spacing w:after="100"/>
      </w:pPr>
      <w:r>
        <w:t xml:space="preserve">Distance badge and “Get Directions” button (opens Google/Apple Maps).</w:t>
      </w:r>
    </w:p>
    <w:p>
      <w:pPr>
        <w:pStyle w:val="ListParagraph"/>
        <w:numPr>
          <w:ilvl w:val="0"/>
          <w:numId w:val="2"/>
        </w:numPr>
        <w:spacing w:after="100"/>
      </w:pPr>
      <w:r>
        <w:t xml:space="preserve">Product section: All tagged products with availability indicators (in-season, seasonal, year-round).</w:t>
      </w:r>
    </w:p>
    <w:p>
      <w:pPr>
        <w:pStyle w:val="ListParagraph"/>
        <w:numPr>
          <w:ilvl w:val="0"/>
          <w:numId w:val="2"/>
        </w:numPr>
        <w:spacing w:after="100"/>
      </w:pPr>
      <w:r>
        <w:t xml:space="preserve">About section: Farm description, certifications, practices.</w:t>
      </w:r>
    </w:p>
    <w:p>
      <w:pPr>
        <w:pStyle w:val="ListParagraph"/>
        <w:numPr>
          <w:ilvl w:val="0"/>
          <w:numId w:val="2"/>
        </w:numPr>
        <w:spacing w:after="100"/>
      </w:pPr>
      <w:r>
        <w:t xml:space="preserve">Contact section: Phone, email, website, social links (as chosen by the farmer).</w:t>
      </w:r>
    </w:p>
    <w:p>
      <w:pPr>
        <w:pStyle w:val="ListParagraph"/>
        <w:numPr>
          <w:ilvl w:val="0"/>
          <w:numId w:val="2"/>
        </w:numPr>
        <w:spacing w:after="100"/>
      </w:pPr>
      <w:r>
        <w:t xml:space="preserve">Hours &amp; availability: Structured display with seasonal notes.</w:t>
      </w:r>
    </w:p>
    <w:p>
      <w:pPr>
        <w:pStyle w:val="ListParagraph"/>
        <w:numPr>
          <w:ilvl w:val="0"/>
          <w:numId w:val="2"/>
        </w:numPr>
        <w:spacing w:after="100"/>
      </w:pPr>
      <w:r>
        <w:t xml:space="preserve">Reviews section: Star breakdown, individual reviews with farmer responses.</w:t>
      </w:r>
    </w:p>
    <w:p>
      <w:pPr>
        <w:pStyle w:val="Heading2"/>
      </w:pPr>
      <w:r>
        <w:t xml:space="preserve">7.3 Farmer Dashboard</w:t>
      </w:r>
    </w:p>
    <w:p>
      <w:pPr>
        <w:spacing w:after="200"/>
      </w:pPr>
      <w:r>
        <w:t xml:space="preserve">Simple, focused management interface:</w:t>
      </w:r>
    </w:p>
    <w:p>
      <w:pPr>
        <w:pStyle w:val="ListParagraph"/>
        <w:numPr>
          <w:ilvl w:val="0"/>
          <w:numId w:val="2"/>
        </w:numPr>
        <w:spacing w:after="100"/>
      </w:pPr>
      <w:r>
        <w:t xml:space="preserve">Listing editor: Form with all profile fields, drag-and-drop photo management.</w:t>
      </w:r>
    </w:p>
    <w:p>
      <w:pPr>
        <w:pStyle w:val="ListParagraph"/>
        <w:numPr>
          <w:ilvl w:val="0"/>
          <w:numId w:val="2"/>
        </w:numPr>
        <w:spacing w:after="100"/>
      </w:pPr>
      <w:r>
        <w:t xml:space="preserve">Analytics panel: Views this week/month, search impressions, top search terms leading to your farm.</w:t>
      </w:r>
    </w:p>
    <w:p>
      <w:pPr>
        <w:pStyle w:val="ListParagraph"/>
        <w:numPr>
          <w:ilvl w:val="0"/>
          <w:numId w:val="2"/>
        </w:numPr>
        <w:spacing w:after="100"/>
      </w:pPr>
      <w:r>
        <w:t xml:space="preserve">Reviews tab: See and respond to buyer reviews.</w:t>
      </w:r>
    </w:p>
    <w:p>
      <w:pPr>
        <w:pStyle w:val="ListParagraph"/>
        <w:numPr>
          <w:ilvl w:val="0"/>
          <w:numId w:val="2"/>
        </w:numPr>
        <w:spacing w:after="100"/>
      </w:pPr>
      <w:r>
        <w:t xml:space="preserve">Seasonal toggles: Quick switches to mark products in/out of season.</w:t>
      </w:r>
    </w:p>
    <w:p>
      <w:r>
        <w:br w:type="page"/>
      </w:r>
    </w:p>
    <w:p>
      <w:pPr>
        <w:pStyle w:val="Heading1"/>
      </w:pPr>
      <w:r>
        <w:t xml:space="preserve">8. Expansion Strategy</w:t>
      </w:r>
    </w:p>
    <w:p>
      <w:pPr>
        <w:spacing w:after="200"/>
      </w:pPr>
      <w:r>
        <w:t xml:space="preserve">The platform launches for Alberta but is architecturally ready to grow:</w:t>
      </w:r>
    </w:p>
    <w:p>
      <w:pPr>
        <w:pStyle w:val="Heading2"/>
      </w:pPr>
      <w:r>
        <w:t xml:space="preserve">Province Expansion</w:t>
      </w:r>
    </w:p>
    <w:p>
      <w:pPr>
        <w:pStyle w:val="ListParagraph"/>
        <w:numPr>
          <w:ilvl w:val="0"/>
          <w:numId w:val="2"/>
        </w:numPr>
        <w:spacing w:after="100"/>
      </w:pPr>
      <w:r>
        <w:t xml:space="preserve">The province field on farm records enables filtering. Adding Saskatchewan or BC is a configuration change, not a code change.</w:t>
      </w:r>
    </w:p>
    <w:p>
      <w:pPr>
        <w:pStyle w:val="ListParagraph"/>
        <w:numPr>
          <w:ilvl w:val="0"/>
          <w:numId w:val="2"/>
        </w:numPr>
        <w:spacing w:after="100"/>
      </w:pPr>
      <w:r>
        <w:t xml:space="preserve">Product categories are universal; regional specialties can be added as subcategories.</w:t>
      </w:r>
    </w:p>
    <w:p>
      <w:pPr>
        <w:pStyle w:val="ListParagraph"/>
        <w:numPr>
          <w:ilvl w:val="0"/>
          <w:numId w:val="2"/>
        </w:numPr>
        <w:spacing w:after="100"/>
      </w:pPr>
      <w:r>
        <w:t xml:space="preserve">Each province could have its own landing page and marketing while sharing the same database.</w:t>
      </w:r>
    </w:p>
    <w:p>
      <w:pPr>
        <w:pStyle w:val="Heading2"/>
      </w:pPr>
      <w:r>
        <w:t xml:space="preserve">Future Features (Post-Launch)</w:t>
      </w:r>
    </w:p>
    <w:p>
      <w:pPr>
        <w:pStyle w:val="ListParagraph"/>
        <w:numPr>
          <w:ilvl w:val="0"/>
          <w:numId w:val="2"/>
        </w:numPr>
        <w:spacing w:after="100"/>
      </w:pPr>
      <w:r>
        <w:t xml:space="preserve">In-app messaging: Let buyers message farmers without exposing personal contact info.</w:t>
      </w:r>
    </w:p>
    <w:p>
      <w:pPr>
        <w:pStyle w:val="ListParagraph"/>
        <w:numPr>
          <w:ilvl w:val="0"/>
          <w:numId w:val="2"/>
        </w:numPr>
        <w:spacing w:after="100"/>
      </w:pPr>
      <w:r>
        <w:t xml:space="preserve">Seasonal alerts: Buyers subscribe to product notifications (“Notify me when saskatoon berries are in season within 50 km”).</w:t>
      </w:r>
    </w:p>
    <w:p>
      <w:pPr>
        <w:pStyle w:val="ListParagraph"/>
        <w:numPr>
          <w:ilvl w:val="0"/>
          <w:numId w:val="2"/>
        </w:numPr>
        <w:spacing w:after="100"/>
      </w:pPr>
      <w:r>
        <w:t xml:space="preserve">Farmers market integration: Show which markets each farm attends and when.</w:t>
      </w:r>
    </w:p>
    <w:p>
      <w:pPr>
        <w:pStyle w:val="ListParagraph"/>
        <w:numPr>
          <w:ilvl w:val="0"/>
          <w:numId w:val="2"/>
        </w:numPr>
        <w:spacing w:after="100"/>
      </w:pPr>
      <w:r>
        <w:t xml:space="preserve">Bulk/wholesale flag: Let farms indicate they sell wholesale to restaurants and stores.</w:t>
      </w:r>
    </w:p>
    <w:p>
      <w:pPr>
        <w:pStyle w:val="ListParagraph"/>
        <w:numPr>
          <w:ilvl w:val="0"/>
          <w:numId w:val="2"/>
        </w:numPr>
        <w:spacing w:after="100"/>
      </w:pPr>
      <w:r>
        <w:t xml:space="preserve">Mobile app: Native iOS/Android for on-the-go browsing and farm-visit check-ins.</w:t>
      </w:r>
    </w:p>
    <w:p>
      <w:pPr>
        <w:pStyle w:val="ListParagraph"/>
        <w:numPr>
          <w:ilvl w:val="0"/>
          <w:numId w:val="2"/>
        </w:numPr>
        <w:spacing w:after="100"/>
      </w:pPr>
      <w:r>
        <w:t xml:space="preserve">Community features: Farm event listings, recipe sharing, producer spotlights.</w:t>
      </w:r>
    </w:p>
    <w:p>
      <w:r>
        <w:br w:type="page"/>
      </w:r>
    </w:p>
    <w:p>
      <w:pPr>
        <w:pStyle w:val="Heading1"/>
      </w:pPr>
      <w:r>
        <w:t xml:space="preserve">9. Implementation Roadmap</w:t>
      </w:r>
    </w:p>
    <w:p>
      <w:pPr>
        <w:pStyle w:val="Heading2"/>
      </w:pPr>
      <w:r>
        <w:t xml:space="preserve">Phase 1: MVP (Weeks 1–6)</w:t>
      </w:r>
    </w:p>
    <w:p>
      <w:pPr>
        <w:spacing w:after="200"/>
      </w:pPr>
      <w:r>
        <w:t xml:space="preserve">Goal: A working search-and-list platform with core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c>
          <w:tcPr>
            <w:tcW w:type="dxa" w:w="16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48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c>
          <w:tcPr>
            <w:tcW w:type="dxa" w:w="296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1–2</w:t>
            </w:r>
          </w:p>
        </w:tc>
        <w:tc>
          <w:tcPr>
            <w:tcW w:type="dxa" w:w="4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Database + auth + API</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Schema, PostGIS setup, Supabase auth, CRUD endpoints</w:t>
            </w:r>
          </w:p>
        </w:tc>
      </w:tr>
      <w:tr>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2–3</w:t>
            </w:r>
          </w:p>
        </w:tc>
        <w:tc>
          <w:tcPr>
            <w:tcW w:type="dxa" w:w="4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Farmer onboarding flow</w:t>
            </w:r>
          </w:p>
        </w:tc>
        <w:tc>
          <w:tcPr>
            <w:tcW w:type="dxa" w:w="29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Signup, listing creation form, photo upload, geocoding</w:t>
            </w:r>
          </w:p>
        </w:tc>
      </w:tr>
      <w:tr>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3–4</w:t>
            </w:r>
          </w:p>
        </w:tc>
        <w:tc>
          <w:tcPr>
            <w:tcW w:type="dxa" w:w="4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Search + map</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Location search, category filters, radius slider, Mapbox map</w:t>
            </w:r>
          </w:p>
        </w:tc>
      </w:tr>
      <w:tr>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4–5</w:t>
            </w:r>
          </w:p>
        </w:tc>
        <w:tc>
          <w:tcPr>
            <w:tcW w:type="dxa" w:w="4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Farm profile pages</w:t>
            </w:r>
          </w:p>
        </w:tc>
        <w:tc>
          <w:tcPr>
            <w:tcW w:type="dxa" w:w="29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Full profile view, SEO-friendly URLs, contact display</w:t>
            </w:r>
          </w:p>
        </w:tc>
      </w:tr>
      <w:tr>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5–6</w:t>
            </w:r>
          </w:p>
        </w:tc>
        <w:tc>
          <w:tcPr>
            <w:tcW w:type="dxa" w:w="4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Polish + seed data</w:t>
            </w:r>
          </w:p>
        </w:tc>
        <w:tc>
          <w:tcPr>
            <w:tcW w:type="dxa" w:w="2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Responsive design, seed with 20–30 real farms, beta testing</w:t>
            </w:r>
          </w:p>
        </w:tc>
      </w:tr>
    </w:tbl>
    <w:p>
      <w:pPr>
        <w:spacing w:after="200"/>
      </w:pPr>
    </w:p>
    <w:p>
      <w:pPr>
        <w:pStyle w:val="Heading2"/>
      </w:pPr>
      <w:r>
        <w:t xml:space="preserve">Phase 2: Community (Weeks 7–10)</w:t>
      </w:r>
    </w:p>
    <w:p>
      <w:pPr>
        <w:pStyle w:val="ListParagraph"/>
        <w:numPr>
          <w:ilvl w:val="0"/>
          <w:numId w:val="2"/>
        </w:numPr>
        <w:spacing w:after="100"/>
      </w:pPr>
      <w:r>
        <w:t xml:space="preserve">Buyer reviews and ratings system.</w:t>
      </w:r>
    </w:p>
    <w:p>
      <w:pPr>
        <w:pStyle w:val="ListParagraph"/>
        <w:numPr>
          <w:ilvl w:val="0"/>
          <w:numId w:val="2"/>
        </w:numPr>
        <w:spacing w:after="100"/>
      </w:pPr>
      <w:r>
        <w:t xml:space="preserve">Farmer dashboard with analytics.</w:t>
      </w:r>
    </w:p>
    <w:p>
      <w:pPr>
        <w:pStyle w:val="ListParagraph"/>
        <w:numPr>
          <w:ilvl w:val="0"/>
          <w:numId w:val="2"/>
        </w:numPr>
        <w:spacing w:after="100"/>
      </w:pPr>
      <w:r>
        <w:t xml:space="preserve">Verified badge program.</w:t>
      </w:r>
    </w:p>
    <w:p>
      <w:pPr>
        <w:pStyle w:val="ListParagraph"/>
        <w:numPr>
          <w:ilvl w:val="0"/>
          <w:numId w:val="2"/>
        </w:numPr>
        <w:spacing w:after="100"/>
      </w:pPr>
      <w:r>
        <w:t xml:space="preserve">Seasonal availability toggles.</w:t>
      </w:r>
    </w:p>
    <w:p>
      <w:pPr>
        <w:pStyle w:val="Heading2"/>
      </w:pPr>
      <w:r>
        <w:t xml:space="preserve">Phase 3: Growth (Weeks 11–16)</w:t>
      </w:r>
    </w:p>
    <w:p>
      <w:pPr>
        <w:pStyle w:val="ListParagraph"/>
        <w:numPr>
          <w:ilvl w:val="0"/>
          <w:numId w:val="2"/>
        </w:numPr>
        <w:spacing w:after="100"/>
      </w:pPr>
      <w:r>
        <w:t xml:space="preserve">In-app messaging.</w:t>
      </w:r>
    </w:p>
    <w:p>
      <w:pPr>
        <w:pStyle w:val="ListParagraph"/>
        <w:numPr>
          <w:ilvl w:val="0"/>
          <w:numId w:val="2"/>
        </w:numPr>
        <w:spacing w:after="100"/>
      </w:pPr>
      <w:r>
        <w:t xml:space="preserve">Seasonal alert subscriptions.</w:t>
      </w:r>
    </w:p>
    <w:p>
      <w:pPr>
        <w:pStyle w:val="ListParagraph"/>
        <w:numPr>
          <w:ilvl w:val="0"/>
          <w:numId w:val="2"/>
        </w:numPr>
        <w:spacing w:after="100"/>
      </w:pPr>
      <w:r>
        <w:t xml:space="preserve">Province expansion (Saskatchewan, BC).</w:t>
      </w:r>
    </w:p>
    <w:p>
      <w:pPr>
        <w:pStyle w:val="ListParagraph"/>
        <w:numPr>
          <w:ilvl w:val="0"/>
          <w:numId w:val="2"/>
        </w:numPr>
        <w:spacing w:after="100"/>
      </w:pPr>
      <w:r>
        <w:t xml:space="preserve">Mobile-optimized PWA.</w:t>
      </w:r>
    </w:p>
    <w:p>
      <w:pPr>
        <w:pStyle w:val="ListParagraph"/>
        <w:numPr>
          <w:ilvl w:val="0"/>
          <w:numId w:val="2"/>
        </w:numPr>
        <w:spacing w:after="100"/>
      </w:pPr>
      <w:r>
        <w:t xml:space="preserve">Partnership outreach with AFFPA, Alberta Open Farm Days.</w:t>
      </w:r>
    </w:p>
    <w:p>
      <w:r>
        <w:br w:type="page"/>
      </w:r>
    </w:p>
    <w:p>
      <w:pPr>
        <w:pStyle w:val="Heading1"/>
      </w:pPr>
      <w:r>
        <w:t xml:space="preserve">10. Estimated Costs</w:t>
      </w:r>
    </w:p>
    <w:p>
      <w:pPr>
        <w:spacing w:after="200"/>
      </w:pPr>
      <w:r>
        <w:t xml:space="preserve">One of the advantages of the recommended stack is that the MVP can launch at near-zero infrastructure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28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Free Tier Limit</w:t>
            </w:r>
          </w:p>
        </w:tc>
        <w:tc>
          <w:tcPr>
            <w:tcW w:type="dxa" w:w="336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Paid Estimate (at scale)</w:t>
            </w:r>
          </w:p>
        </w:tc>
      </w:tr>
      <w:tr>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Supabase</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50K MAU, 500MB DB</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$25/mo (Pro tier)</w:t>
            </w:r>
          </w:p>
        </w:tc>
      </w:tr>
      <w:tr>
        <w:tc>
          <w:tcPr>
            <w:tcW w:type="dxa" w:w="3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Vercel</w:t>
            </w:r>
          </w:p>
        </w:tc>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100GB bandwidth</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$20/mo (Pro tier)</w:t>
            </w:r>
          </w:p>
        </w:tc>
      </w:tr>
      <w:tr>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Mapbox</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50K map loads/mo</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$0–$50/mo depending on traffic</w:t>
            </w:r>
          </w:p>
        </w:tc>
      </w:tr>
      <w:tr>
        <w:tc>
          <w:tcPr>
            <w:tcW w:type="dxa" w:w="3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Google Geocoding</w:t>
            </w:r>
          </w:p>
        </w:tc>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200$/mo credit</w:t>
            </w:r>
          </w:p>
        </w:tc>
        <w:tc>
          <w:tcPr>
            <w:tcW w:type="dxa" w:w="33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Effectively free for this use case</w:t>
            </w:r>
          </w:p>
        </w:tc>
      </w:tr>
      <w:tr>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Domain</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N/A</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$15/year</w:t>
            </w:r>
          </w:p>
        </w:tc>
      </w:tr>
    </w:tbl>
    <w:p>
      <w:pPr>
        <w:spacing w:after="200"/>
      </w:pPr>
    </w:p>
    <w:p>
      <w:pPr>
        <w:spacing w:after="200"/>
      </w:pPr>
      <w:r>
        <w:t xml:space="preserve">Total estimated cost at launch: $0–$15/month. At scale (thousands of active farms and tens of thousands of monthly searches): $50–$100/month. This is deliberately designed to be sustainable as a community project without requiring ad revenue or subscription fees.</w:t>
      </w:r>
    </w:p>
    <w:p>
      <w:r>
        <w:br w:type="page"/>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380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2760"/>
            <w:tcBorders>
              <w:top w:val="single" w:color="DEE2E6" w:sz="1"/>
              <w:left w:val="single" w:color="DEE2E6" w:sz="1"/>
              <w:bottom w:val="single" w:color="DEE2E6" w:sz="1"/>
              <w:right w:val="single" w:color="DEE2E6"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Low farmer adoption</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Empty platform, no value for buyers</w:t>
            </w:r>
          </w:p>
        </w:tc>
        <w:tc>
          <w:tcPr>
            <w:tcW w:type="dxa" w:w="2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Seed with 20–30 farms before public launch; partner with AFFPA and farmers markets</w:t>
            </w:r>
          </w:p>
        </w:tc>
      </w:tr>
      <w:tr>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Stale listings</w:t>
            </w:r>
          </w:p>
        </w:tc>
        <w:tc>
          <w:tcPr>
            <w:tcW w:type="dxa" w:w="3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Buyers visit farms that are closed or out of stock</w:t>
            </w:r>
          </w:p>
        </w:tc>
        <w:tc>
          <w:tcPr>
            <w:tcW w:type="dxa" w:w="27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Last-updated badges; automated nudges to update listings; seasonal auto-archive</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Spam/fake listings</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Erodes trust</w:t>
            </w:r>
          </w:p>
        </w:tc>
        <w:tc>
          <w:tcPr>
            <w:tcW w:type="dxa" w:w="2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Email verification; optional ID verification for badge; community reporting</w:t>
            </w:r>
          </w:p>
        </w:tc>
      </w:tr>
      <w:tr>
        <w:tc>
          <w:tcPr>
            <w:tcW w:type="dxa" w:w="2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Privacy concerns</w:t>
            </w:r>
          </w:p>
        </w:tc>
        <w:tc>
          <w:tcPr>
            <w:tcW w:type="dxa" w:w="3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Farmers don’t want exact addresses public</w:t>
            </w:r>
          </w:p>
        </w:tc>
        <w:tc>
          <w:tcPr>
            <w:tcW w:type="dxa" w:w="27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2"/>
                <w:szCs w:val="22"/>
              </w:rPr>
              <w:t xml:space="preserve">Town-level display option; radius-based distance without revealing address</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Scope creep</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Never ships</w:t>
            </w:r>
          </w:p>
        </w:tc>
        <w:tc>
          <w:tcPr>
            <w:tcW w:type="dxa" w:w="2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2"/>
                <w:szCs w:val="22"/>
              </w:rPr>
              <w:t xml:space="preserve">Strict MVP: search + list + map only. Everything else is Phase 2+</w:t>
            </w:r>
          </w:p>
        </w:tc>
      </w:tr>
    </w:tbl>
    <w:p>
      <w:pPr>
        <w:spacing w:after="200"/>
      </w:pPr>
    </w:p>
    <w:p>
      <w:pPr>
        <w:pStyle w:val="Heading1"/>
      </w:pPr>
      <w:r>
        <w:t xml:space="preserve">12. Next Steps</w:t>
      </w:r>
    </w:p>
    <w:p>
      <w:pPr>
        <w:pStyle w:val="ListParagraph"/>
        <w:numPr>
          <w:ilvl w:val="0"/>
          <w:numId w:val="5"/>
        </w:numPr>
        <w:spacing w:after="100"/>
      </w:pPr>
      <w:r>
        <w:t xml:space="preserve">Validate the concept with 10–15 local farmers (would they list? what features matter most?).</w:t>
      </w:r>
    </w:p>
    <w:p>
      <w:pPr>
        <w:pStyle w:val="ListParagraph"/>
        <w:numPr>
          <w:ilvl w:val="0"/>
          <w:numId w:val="5"/>
        </w:numPr>
        <w:spacing w:after="100"/>
      </w:pPr>
      <w:r>
        <w:t xml:space="preserve">Set up the Supabase project and define the database schema with PostGIS.</w:t>
      </w:r>
    </w:p>
    <w:p>
      <w:pPr>
        <w:pStyle w:val="ListParagraph"/>
        <w:numPr>
          <w:ilvl w:val="0"/>
          <w:numId w:val="5"/>
        </w:numPr>
        <w:spacing w:after="100"/>
      </w:pPr>
      <w:r>
        <w:t xml:space="preserve">Build the farmer onboarding flow as the first working feature.</w:t>
      </w:r>
    </w:p>
    <w:p>
      <w:pPr>
        <w:pStyle w:val="ListParagraph"/>
        <w:numPr>
          <w:ilvl w:val="0"/>
          <w:numId w:val="5"/>
        </w:numPr>
        <w:spacing w:after="100"/>
      </w:pPr>
      <w:r>
        <w:t xml:space="preserve">Seed the platform with initial farm listings to demonstrate value.</w:t>
      </w:r>
    </w:p>
    <w:p>
      <w:pPr>
        <w:pStyle w:val="ListParagraph"/>
        <w:numPr>
          <w:ilvl w:val="0"/>
          <w:numId w:val="5"/>
        </w:numPr>
        <w:spacing w:after="100"/>
      </w:pPr>
      <w:r>
        <w:t xml:space="preserve">Soft-launch to a local farming community or Facebook group for early feedback.</w:t>
      </w:r>
    </w:p>
    <w:p>
      <w:pPr>
        <w:pStyle w:val="ListParagraph"/>
        <w:numPr>
          <w:ilvl w:val="0"/>
          <w:numId w:val="5"/>
        </w:numPr>
        <w:spacing w:after="100"/>
      </w:pPr>
      <w:r>
        <w:t xml:space="preserve">Iterate based on real usage before expanding scope.</w:t>
      </w:r>
    </w:p>
    <w:p>
      <w:pPr>
        <w:spacing w:before="400"/>
      </w:pPr>
    </w:p>
    <w:p>
      <w:pPr>
        <w:spacing w:after="200"/>
      </w:pPr>
      <w:r>
        <w:rPr>
          <w:i/>
          <w:iCs/>
          <w:color w:val="1B4332"/>
        </w:rPr>
        <w:t xml:space="preserve">The gap is real, the tech is straightforward, and the cost is minimal. This is a community tool that could genuinely fill a need in Alberta’s local food ecosystem.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C757D"/>
        <w:sz w:val="18"/>
        <w:szCs w:val="18"/>
      </w:rPr>
      <w:t xml:space="preserve">Page </w:t>
    </w:r>
    <w:r>
      <w:rPr>
        <w:color w:val="6C75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F3DC" w:sz="4" w:space="4"/>
      </w:pBdr>
      <w:tabs>
        <w:tab w:val="right" w:pos="9026"/>
      </w:tabs>
    </w:pPr>
    <w:r>
      <w:rPr>
        <w:rFonts w:ascii="Arial" w:cs="Arial" w:eastAsia="Arial" w:hAnsi="Arial"/>
        <w:b/>
        <w:bCs/>
        <w:color w:val="52B788"/>
        <w:sz w:val="18"/>
        <w:szCs w:val="18"/>
      </w:rPr>
      <w:t xml:space="preserve">Alberta Farm Finder</w:t>
    </w:r>
    <w:r>
      <w:rPr>
        <w:rFonts w:ascii="Arial" w:cs="Arial" w:eastAsia="Arial" w:hAnsi="Arial"/>
        <w:color w:val="6C757D"/>
        <w:sz w:val="18"/>
        <w:szCs w:val="18"/>
      </w:rPr>
      <w:t xml:space="preserve">	Product Design &amp;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D6A4F"/>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52B7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2026-03-29T07:59:28.616Z</dcterms:created>
  <dcterms:modified xsi:type="dcterms:W3CDTF">2026-03-29T07:59:28.616Z</dcterms:modified>
</cp:coreProperties>
</file>

<file path=docProps/custom.xml><?xml version="1.0" encoding="utf-8"?>
<Properties xmlns="http://schemas.openxmlformats.org/officeDocument/2006/custom-properties" xmlns:vt="http://schemas.openxmlformats.org/officeDocument/2006/docPropsVTypes"/>
</file>