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0C10" w14:textId="248EE395" w:rsidR="004C5488" w:rsidRDefault="004928AB">
      <w:pPr>
        <w:rPr>
          <w:rFonts w:ascii="宋体" w:eastAsia="宋体" w:hAnsi="宋体"/>
        </w:rPr>
      </w:pPr>
      <w:r w:rsidRPr="009B5D93">
        <w:rPr>
          <w:rFonts w:ascii="宋体" w:eastAsia="宋体" w:hAnsi="宋体" w:hint="eastAsia"/>
        </w:rPr>
        <w:t>通过1/4模型来举例：</w:t>
      </w:r>
    </w:p>
    <w:p w14:paraId="271BCABE" w14:textId="56B3FB29" w:rsidR="00CD4506" w:rsidRDefault="00CD4506" w:rsidP="00CD4506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object w:dxaOrig="1740" w:dyaOrig="680" w14:anchorId="7F4C2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.3pt;height:34.1pt" o:ole="">
            <v:imagedata r:id="rId6" o:title=""/>
          </v:shape>
          <o:OLEObject Type="Embed" ProgID="Equation.DSMT4" ShapeID="_x0000_i1027" DrawAspect="Content" ObjectID="_1804772599" r:id="rId7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CF133E">
        <w:rPr>
          <w:rFonts w:ascii="Times New Roman" w:eastAsia="宋体" w:hAnsi="Times New Roman"/>
          <w:noProof/>
        </w:rPr>
        <w:instrText>1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569A23CE" w14:textId="232AC97F" w:rsidR="00CD4506" w:rsidRPr="00CF133E" w:rsidRDefault="00CD4506" w:rsidP="00CD4506">
      <w:pPr>
        <w:rPr>
          <w:rFonts w:ascii="宋体" w:eastAsia="宋体" w:hAnsi="宋体" w:hint="eastAsia"/>
        </w:rPr>
      </w:pPr>
      <w:r w:rsidRPr="00CF133E">
        <w:rPr>
          <w:rFonts w:ascii="宋体" w:eastAsia="宋体" w:hAnsi="宋体" w:hint="eastAsia"/>
        </w:rPr>
        <w:t>其中，</w:t>
      </w:r>
    </w:p>
    <w:p w14:paraId="003C6F8D" w14:textId="4604783C" w:rsidR="00CD4506" w:rsidRPr="00126F31" w:rsidRDefault="00CD4506" w:rsidP="00CD4506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object w:dxaOrig="3120" w:dyaOrig="1840" w14:anchorId="68CC49E9">
          <v:shape id="_x0000_i1025" type="#_x0000_t75" style="width:156.95pt;height:92pt" o:ole="">
            <v:imagedata r:id="rId8" o:title=""/>
          </v:shape>
          <o:OLEObject Type="Embed" ProgID="Equation.DSMT4" ShapeID="_x0000_i1025" DrawAspect="Content" ObjectID="_1804772600" r:id="rId9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CF133E">
        <w:rPr>
          <w:rFonts w:ascii="Times New Roman" w:eastAsia="宋体" w:hAnsi="Times New Roman"/>
          <w:noProof/>
        </w:rPr>
        <w:instrText>2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53F973E5" w14:textId="061960D6" w:rsidR="0038628D" w:rsidRPr="009B5D93" w:rsidRDefault="0038628D">
      <w:pPr>
        <w:rPr>
          <w:rFonts w:ascii="宋体" w:eastAsia="宋体" w:hAnsi="宋体"/>
        </w:rPr>
      </w:pPr>
      <w:r w:rsidRPr="009B5D93">
        <w:rPr>
          <w:rFonts w:ascii="宋体" w:eastAsia="宋体" w:hAnsi="宋体" w:hint="eastAsia"/>
        </w:rPr>
        <w:t>状态空间方程为：</w:t>
      </w:r>
    </w:p>
    <w:p w14:paraId="2FC54FA5" w14:textId="4D5785C0" w:rsidR="00CD4506" w:rsidRPr="00126F31" w:rsidRDefault="00CD4506" w:rsidP="00CD4506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object w:dxaOrig="6780" w:dyaOrig="2160" w14:anchorId="5BF7D937">
          <v:shape id="_x0000_i1029" type="#_x0000_t75" style="width:340pt;height:108.45pt" o:ole="">
            <v:imagedata r:id="rId10" o:title=""/>
          </v:shape>
          <o:OLEObject Type="Embed" ProgID="Equation.DSMT4" ShapeID="_x0000_i1029" DrawAspect="Content" ObjectID="_1804772601" r:id="rId11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CF133E">
        <w:rPr>
          <w:rFonts w:ascii="Times New Roman" w:eastAsia="宋体" w:hAnsi="Times New Roman"/>
          <w:noProof/>
        </w:rPr>
        <w:instrText>3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3F8D41D6" w14:textId="31320C5F" w:rsidR="00CD4506" w:rsidRPr="00126F31" w:rsidRDefault="00CD4506" w:rsidP="00CD4506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object w:dxaOrig="5160" w:dyaOrig="2160" w14:anchorId="4E550C4A">
          <v:shape id="_x0000_i1030" type="#_x0000_t75" style="width:258.9pt;height:108.45pt" o:ole="">
            <v:imagedata r:id="rId12" o:title=""/>
          </v:shape>
          <o:OLEObject Type="Embed" ProgID="Equation.DSMT4" ShapeID="_x0000_i1030" DrawAspect="Content" ObjectID="_1804772602" r:id="rId13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CF133E">
        <w:rPr>
          <w:rFonts w:ascii="Times New Roman" w:eastAsia="宋体" w:hAnsi="Times New Roman"/>
          <w:noProof/>
        </w:rPr>
        <w:instrText>4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1F04E949" w14:textId="4D1AEF53" w:rsidR="004928AB" w:rsidRDefault="004928AB">
      <w:pPr>
        <w:rPr>
          <w:rFonts w:ascii="宋体" w:eastAsia="宋体" w:hAnsi="宋体"/>
        </w:rPr>
      </w:pPr>
      <w:r w:rsidRPr="009B5D93">
        <w:rPr>
          <w:rFonts w:ascii="宋体" w:eastAsia="宋体" w:hAnsi="宋体" w:hint="eastAsia"/>
        </w:rPr>
        <w:t>所以有：</w:t>
      </w:r>
    </w:p>
    <w:p w14:paraId="2400FCFB" w14:textId="18E70D1C" w:rsidR="00CD4506" w:rsidRPr="00126F31" w:rsidRDefault="00CD4506" w:rsidP="00CD4506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="006B7924" w:rsidRPr="00126F31">
        <w:rPr>
          <w:rFonts w:ascii="Times New Roman" w:eastAsia="宋体" w:hAnsi="Times New Roman"/>
        </w:rPr>
        <w:object w:dxaOrig="4920" w:dyaOrig="4360" w14:anchorId="65B320DF">
          <v:shape id="_x0000_i1039" type="#_x0000_t75" style="width:246.85pt;height:218.95pt" o:ole="">
            <v:imagedata r:id="rId14" o:title=""/>
          </v:shape>
          <o:OLEObject Type="Embed" ProgID="Equation.DSMT4" ShapeID="_x0000_i1039" DrawAspect="Content" ObjectID="_1804772603" r:id="rId15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CF133E">
        <w:rPr>
          <w:rFonts w:ascii="Times New Roman" w:eastAsia="宋体" w:hAnsi="Times New Roman"/>
          <w:noProof/>
        </w:rPr>
        <w:instrText>5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526B9631" w14:textId="535A89C3" w:rsidR="004928AB" w:rsidRPr="009B5D93" w:rsidRDefault="004928AB" w:rsidP="004928AB">
      <w:pPr>
        <w:rPr>
          <w:rFonts w:ascii="宋体" w:eastAsia="宋体" w:hAnsi="宋体"/>
        </w:rPr>
      </w:pPr>
      <w:r w:rsidRPr="009B5D93">
        <w:rPr>
          <w:rFonts w:ascii="宋体" w:eastAsia="宋体" w:hAnsi="宋体" w:hint="eastAsia"/>
          <w:highlight w:val="yellow"/>
        </w:rPr>
        <w:t>w表示路面扰动，在设计控制器时，可以不作为考虑，但是在整个模型运行时，是不可</w:t>
      </w:r>
      <w:r w:rsidR="00C51134" w:rsidRPr="009B5D93">
        <w:rPr>
          <w:rFonts w:ascii="宋体" w:eastAsia="宋体" w:hAnsi="宋体" w:hint="eastAsia"/>
          <w:highlight w:val="yellow"/>
        </w:rPr>
        <w:t>忽略</w:t>
      </w:r>
      <w:r w:rsidRPr="009B5D93">
        <w:rPr>
          <w:rFonts w:ascii="宋体" w:eastAsia="宋体" w:hAnsi="宋体" w:hint="eastAsia"/>
          <w:highlight w:val="yellow"/>
        </w:rPr>
        <w:t>的</w:t>
      </w:r>
      <w:r w:rsidR="00325C66" w:rsidRPr="009B5D93">
        <w:rPr>
          <w:rFonts w:ascii="宋体" w:eastAsia="宋体" w:hAnsi="宋体" w:hint="eastAsia"/>
          <w:highlight w:val="yellow"/>
        </w:rPr>
        <w:t>，Simulink的State-space模块没有</w:t>
      </w:r>
      <w:r w:rsidR="0012716B">
        <w:rPr>
          <w:rFonts w:ascii="宋体" w:eastAsia="宋体" w:hAnsi="宋体" w:hint="eastAsia"/>
          <w:highlight w:val="yellow"/>
        </w:rPr>
        <w:t>与w相乘的矩阵</w:t>
      </w:r>
      <w:r w:rsidRPr="009B5D93">
        <w:rPr>
          <w:rFonts w:ascii="宋体" w:eastAsia="宋体" w:hAnsi="宋体" w:hint="eastAsia"/>
          <w:highlight w:val="yellow"/>
        </w:rPr>
        <w:t>，同时有些控制算法要求输出状态</w:t>
      </w:r>
      <w:r w:rsidRPr="009B5D93">
        <w:rPr>
          <w:rFonts w:ascii="宋体" w:eastAsia="宋体" w:hAnsi="宋体" w:hint="eastAsia"/>
          <w:highlight w:val="yellow"/>
        </w:rPr>
        <w:lastRenderedPageBreak/>
        <w:t>变量，而State-space模块只输出y，所以要将y中加入</w:t>
      </w:r>
      <w:proofErr w:type="gramStart"/>
      <w:r w:rsidRPr="009B5D93">
        <w:rPr>
          <w:rFonts w:ascii="宋体" w:eastAsia="宋体" w:hAnsi="宋体" w:hint="eastAsia"/>
          <w:highlight w:val="yellow"/>
        </w:rPr>
        <w:t>一</w:t>
      </w:r>
      <w:proofErr w:type="gramEnd"/>
      <w:r w:rsidRPr="009B5D93">
        <w:rPr>
          <w:rFonts w:ascii="宋体" w:eastAsia="宋体" w:hAnsi="宋体" w:hint="eastAsia"/>
          <w:highlight w:val="yellow"/>
        </w:rPr>
        <w:t>整个x作为输出，所以有了以下形式。</w:t>
      </w:r>
    </w:p>
    <w:p w14:paraId="71218082" w14:textId="5921D195" w:rsidR="004928AB" w:rsidRPr="009B5D93" w:rsidRDefault="004928AB" w:rsidP="004928AB">
      <w:pPr>
        <w:jc w:val="center"/>
        <w:rPr>
          <w:rFonts w:ascii="宋体" w:eastAsia="宋体" w:hAnsi="宋体"/>
        </w:rPr>
      </w:pPr>
      <w:r w:rsidRPr="009B5D93">
        <w:rPr>
          <w:rFonts w:ascii="宋体" w:eastAsia="宋体" w:hAnsi="宋体"/>
          <w:noProof/>
        </w:rPr>
        <w:drawing>
          <wp:inline distT="0" distB="0" distL="0" distR="0" wp14:anchorId="01722576" wp14:editId="1670FB37">
            <wp:extent cx="2229814" cy="2679752"/>
            <wp:effectExtent l="0" t="0" r="0" b="6350"/>
            <wp:docPr id="163306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0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6511" cy="2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B7D4" w14:textId="7B916A8B" w:rsidR="00325C66" w:rsidRDefault="00325C66" w:rsidP="00325C66">
      <w:pPr>
        <w:rPr>
          <w:rFonts w:ascii="宋体" w:eastAsia="宋体" w:hAnsi="宋体"/>
        </w:rPr>
      </w:pPr>
      <w:r w:rsidRPr="009B5D93">
        <w:rPr>
          <w:rFonts w:ascii="宋体" w:eastAsia="宋体" w:hAnsi="宋体" w:hint="eastAsia"/>
        </w:rPr>
        <w:t>会产生以下效果：</w:t>
      </w:r>
    </w:p>
    <w:p w14:paraId="0AD2522E" w14:textId="48F172E7" w:rsidR="006B7924" w:rsidRPr="00126F31" w:rsidRDefault="006B7924" w:rsidP="006B7924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="001C04DA" w:rsidRPr="00126F31">
        <w:rPr>
          <w:rFonts w:ascii="Times New Roman" w:eastAsia="宋体" w:hAnsi="Times New Roman"/>
        </w:rPr>
        <w:object w:dxaOrig="5060" w:dyaOrig="5080" w14:anchorId="1616FC1B">
          <v:shape id="_x0000_i1045" type="#_x0000_t75" style="width:253.6pt;height:255.1pt" o:ole="">
            <v:imagedata r:id="rId17" o:title=""/>
          </v:shape>
          <o:OLEObject Type="Embed" ProgID="Equation.DSMT4" ShapeID="_x0000_i1045" DrawAspect="Content" ObjectID="_1804772604" r:id="rId18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CF133E">
        <w:rPr>
          <w:rFonts w:ascii="Times New Roman" w:eastAsia="宋体" w:hAnsi="Times New Roman"/>
          <w:noProof/>
        </w:rPr>
        <w:instrText>6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70669938" w14:textId="7C8BA090" w:rsidR="00325C66" w:rsidRPr="009B5D93" w:rsidRDefault="00AD6BC3" w:rsidP="00325C66">
      <w:pPr>
        <w:rPr>
          <w:rFonts w:ascii="宋体" w:eastAsia="宋体" w:hAnsi="宋体"/>
        </w:rPr>
      </w:pPr>
      <w:r w:rsidRPr="009B5D93">
        <w:rPr>
          <w:rFonts w:ascii="宋体" w:eastAsia="宋体" w:hAnsi="宋体" w:hint="eastAsia"/>
        </w:rPr>
        <w:t>此时y和u会发生变化：</w:t>
      </w:r>
    </w:p>
    <w:p w14:paraId="7FDE27A1" w14:textId="10EFC77D" w:rsidR="001C04DA" w:rsidRPr="00126F31" w:rsidRDefault="001C04DA" w:rsidP="001C04DA">
      <w:pPr>
        <w:pStyle w:val="MTDisplayEquation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="00D22627" w:rsidRPr="00126F31">
        <w:rPr>
          <w:rFonts w:ascii="Times New Roman" w:eastAsia="宋体" w:hAnsi="Times New Roman"/>
        </w:rPr>
        <w:object w:dxaOrig="3080" w:dyaOrig="2560" w14:anchorId="544BED5F">
          <v:shape id="_x0000_i1069" type="#_x0000_t75" style="width:154.6pt;height:128.4pt" o:ole="">
            <v:imagedata r:id="rId19" o:title=""/>
          </v:shape>
          <o:OLEObject Type="Embed" ProgID="Equation.DSMT4" ShapeID="_x0000_i1069" DrawAspect="Content" ObjectID="_1804772605" r:id="rId20"/>
        </w:object>
      </w:r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MACROBUTTON MTPlaceRef \* MERGEFORMAT 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\h \* MERGEFORMAT 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(</w:instrText>
      </w:r>
      <w:r w:rsidRPr="00126F31">
        <w:rPr>
          <w:rFonts w:ascii="Times New Roman" w:eastAsia="宋体" w:hAnsi="Times New Roman"/>
        </w:rPr>
        <w:fldChar w:fldCharType="begin"/>
      </w:r>
      <w:r w:rsidRPr="00126F31">
        <w:rPr>
          <w:rFonts w:ascii="Times New Roman" w:eastAsia="宋体" w:hAnsi="Times New Roman"/>
        </w:rPr>
        <w:instrText xml:space="preserve"> SEQ MTEqn \c \* Arabic \* MERGEFORMAT </w:instrText>
      </w:r>
      <w:r w:rsidRPr="00126F31">
        <w:rPr>
          <w:rFonts w:ascii="Times New Roman" w:eastAsia="宋体" w:hAnsi="Times New Roman"/>
        </w:rPr>
        <w:fldChar w:fldCharType="separate"/>
      </w:r>
      <w:r w:rsidR="00CF133E">
        <w:rPr>
          <w:rFonts w:ascii="Times New Roman" w:eastAsia="宋体" w:hAnsi="Times New Roman"/>
          <w:noProof/>
        </w:rPr>
        <w:instrText>7</w:instrText>
      </w:r>
      <w:r w:rsidRPr="00126F31">
        <w:rPr>
          <w:rFonts w:ascii="Times New Roman" w:eastAsia="宋体" w:hAnsi="Times New Roman"/>
        </w:rPr>
        <w:fldChar w:fldCharType="end"/>
      </w:r>
      <w:r w:rsidRPr="00126F31">
        <w:rPr>
          <w:rFonts w:ascii="Times New Roman" w:eastAsia="宋体" w:hAnsi="Times New Roman"/>
        </w:rPr>
        <w:instrText>)</w:instrText>
      </w:r>
      <w:r w:rsidRPr="00126F31">
        <w:rPr>
          <w:rFonts w:ascii="Times New Roman" w:eastAsia="宋体" w:hAnsi="Times New Roman"/>
        </w:rPr>
        <w:fldChar w:fldCharType="end"/>
      </w:r>
    </w:p>
    <w:p w14:paraId="15939AD7" w14:textId="3F00C5E1" w:rsidR="00F34AB5" w:rsidRPr="009B5D93" w:rsidRDefault="00F34AB5" w:rsidP="00325C66">
      <w:pPr>
        <w:rPr>
          <w:rFonts w:ascii="宋体" w:eastAsia="宋体" w:hAnsi="宋体"/>
          <w:sz w:val="24"/>
          <w:szCs w:val="28"/>
        </w:rPr>
      </w:pPr>
      <w:r w:rsidRPr="009B5D93">
        <w:rPr>
          <w:rFonts w:ascii="宋体" w:eastAsia="宋体" w:hAnsi="宋体" w:hint="eastAsia"/>
          <w:sz w:val="24"/>
          <w:szCs w:val="28"/>
        </w:rPr>
        <w:lastRenderedPageBreak/>
        <w:t>之后在</w:t>
      </w:r>
      <w:proofErr w:type="spellStart"/>
      <w:r w:rsidRPr="009B5D93">
        <w:rPr>
          <w:rFonts w:ascii="宋体" w:eastAsia="宋体" w:hAnsi="宋体" w:hint="eastAsia"/>
          <w:sz w:val="24"/>
          <w:szCs w:val="28"/>
        </w:rPr>
        <w:t>Demux</w:t>
      </w:r>
      <w:proofErr w:type="spellEnd"/>
      <w:r w:rsidRPr="009B5D93">
        <w:rPr>
          <w:rFonts w:ascii="宋体" w:eastAsia="宋体" w:hAnsi="宋体" w:hint="eastAsia"/>
          <w:sz w:val="24"/>
          <w:szCs w:val="28"/>
        </w:rPr>
        <w:t>模块中分出x和y,如下图：</w:t>
      </w:r>
    </w:p>
    <w:p w14:paraId="692F12F8" w14:textId="75C64863" w:rsidR="00F34AB5" w:rsidRPr="009B5D93" w:rsidRDefault="00F34AB5" w:rsidP="00F34AB5">
      <w:pPr>
        <w:jc w:val="center"/>
        <w:rPr>
          <w:rFonts w:ascii="宋体" w:eastAsia="宋体" w:hAnsi="宋体"/>
          <w:sz w:val="24"/>
          <w:szCs w:val="28"/>
        </w:rPr>
      </w:pPr>
      <w:r w:rsidRPr="009B5D93">
        <w:rPr>
          <w:rFonts w:ascii="宋体" w:eastAsia="宋体" w:hAnsi="宋体"/>
          <w:noProof/>
        </w:rPr>
        <w:drawing>
          <wp:inline distT="0" distB="0" distL="0" distR="0" wp14:anchorId="52D40762" wp14:editId="4086A872">
            <wp:extent cx="2520000" cy="1360167"/>
            <wp:effectExtent l="0" t="0" r="0" b="0"/>
            <wp:docPr id="19446044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4476" name="图片 1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EA0C" w14:textId="0360FE27" w:rsidR="00F34AB5" w:rsidRPr="009B5D93" w:rsidRDefault="00F34AB5" w:rsidP="00F34AB5">
      <w:pPr>
        <w:rPr>
          <w:rFonts w:ascii="宋体" w:eastAsia="宋体" w:hAnsi="宋体"/>
          <w:sz w:val="24"/>
          <w:szCs w:val="28"/>
        </w:rPr>
      </w:pPr>
      <w:r w:rsidRPr="009B5D93">
        <w:rPr>
          <w:rFonts w:ascii="宋体" w:eastAsia="宋体" w:hAnsi="宋体" w:hint="eastAsia"/>
          <w:sz w:val="24"/>
          <w:szCs w:val="28"/>
        </w:rPr>
        <w:t>第一个数字为状态变量的个数，第二个为输出的个数。</w:t>
      </w:r>
    </w:p>
    <w:sectPr w:rsidR="00F34AB5" w:rsidRPr="009B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274CF" w14:textId="77777777" w:rsidR="00DC5004" w:rsidRDefault="00DC5004" w:rsidP="004928AB">
      <w:r>
        <w:separator/>
      </w:r>
    </w:p>
  </w:endnote>
  <w:endnote w:type="continuationSeparator" w:id="0">
    <w:p w14:paraId="4159A89F" w14:textId="77777777" w:rsidR="00DC5004" w:rsidRDefault="00DC5004" w:rsidP="0049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1F08B" w14:textId="77777777" w:rsidR="00DC5004" w:rsidRDefault="00DC5004" w:rsidP="004928AB">
      <w:r>
        <w:separator/>
      </w:r>
    </w:p>
  </w:footnote>
  <w:footnote w:type="continuationSeparator" w:id="0">
    <w:p w14:paraId="4545FCB5" w14:textId="77777777" w:rsidR="00DC5004" w:rsidRDefault="00DC5004" w:rsidP="00492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31"/>
    <w:rsid w:val="00092947"/>
    <w:rsid w:val="0012716B"/>
    <w:rsid w:val="001C04DA"/>
    <w:rsid w:val="00325C66"/>
    <w:rsid w:val="00367B31"/>
    <w:rsid w:val="00383B93"/>
    <w:rsid w:val="0038628D"/>
    <w:rsid w:val="004928AB"/>
    <w:rsid w:val="004C5488"/>
    <w:rsid w:val="00553577"/>
    <w:rsid w:val="005C434C"/>
    <w:rsid w:val="006B7924"/>
    <w:rsid w:val="007E7C42"/>
    <w:rsid w:val="008C424C"/>
    <w:rsid w:val="008C5470"/>
    <w:rsid w:val="00993176"/>
    <w:rsid w:val="009B5D93"/>
    <w:rsid w:val="00A257C0"/>
    <w:rsid w:val="00A67A66"/>
    <w:rsid w:val="00AD6BC3"/>
    <w:rsid w:val="00C51134"/>
    <w:rsid w:val="00C9770B"/>
    <w:rsid w:val="00CC0F02"/>
    <w:rsid w:val="00CC7884"/>
    <w:rsid w:val="00CC7B7C"/>
    <w:rsid w:val="00CD4506"/>
    <w:rsid w:val="00CF133E"/>
    <w:rsid w:val="00D22627"/>
    <w:rsid w:val="00D661CE"/>
    <w:rsid w:val="00DC5004"/>
    <w:rsid w:val="00E86E55"/>
    <w:rsid w:val="00F3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3CA836"/>
  <w14:defaultImageDpi w14:val="32767"/>
  <w15:chartTrackingRefBased/>
  <w15:docId w15:val="{EC8C6C52-655B-4C63-8EE0-EB7A7CC4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B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B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B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B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B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B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B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B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B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7B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7B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7B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7B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7B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7B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7B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B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7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7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7B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B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B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7B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B3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928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928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92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928AB"/>
    <w:rPr>
      <w:sz w:val="18"/>
      <w:szCs w:val="18"/>
    </w:rPr>
  </w:style>
  <w:style w:type="paragraph" w:styleId="af2">
    <w:name w:val="Normal (Web)"/>
    <w:basedOn w:val="a"/>
    <w:uiPriority w:val="99"/>
    <w:unhideWhenUsed/>
    <w:rsid w:val="004928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Placeholder Text"/>
    <w:basedOn w:val="a0"/>
    <w:uiPriority w:val="99"/>
    <w:semiHidden/>
    <w:rsid w:val="004928AB"/>
    <w:rPr>
      <w:color w:val="666666"/>
    </w:rPr>
  </w:style>
  <w:style w:type="character" w:customStyle="1" w:styleId="MTConvertedEquation">
    <w:name w:val="MTConvertedEquation"/>
    <w:basedOn w:val="a0"/>
    <w:rsid w:val="00CC0F02"/>
    <w:rPr>
      <w:rFonts w:ascii="Cambria Math" w:eastAsia="宋体" w:hAnsi="Cambria Math"/>
      <w:i/>
      <w:sz w:val="24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CD450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D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锦超 贾</dc:creator>
  <cp:keywords/>
  <dc:description/>
  <cp:lastModifiedBy>锦超 贾</cp:lastModifiedBy>
  <cp:revision>25</cp:revision>
  <dcterms:created xsi:type="dcterms:W3CDTF">2024-04-02T02:21:00Z</dcterms:created>
  <dcterms:modified xsi:type="dcterms:W3CDTF">2025-03-29T08:54:00Z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