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of the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FIXED ASSET MONITORING SYSTEM WITH BARCODE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Goals of the project</w:t>
      </w:r>
    </w:p>
    <w:p>
      <w:pPr>
        <w:pStyle w:val="6"/>
        <w:bidi w:val="0"/>
        <w:ind w:firstLine="7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t xml:space="preserve">The </w:t>
      </w:r>
      <w:r>
        <w:rPr>
          <w:rFonts w:hint="default"/>
          <w:lang w:val="en-GB"/>
        </w:rPr>
        <w:t>P</w:t>
      </w:r>
      <w:r>
        <w:t xml:space="preserve">roject </w:t>
      </w:r>
      <w:r>
        <w:rPr>
          <w:rFonts w:hint="default"/>
        </w:rPr>
        <w:t>aims to improve the management and control of a company's fixed assets, which will lead to greater operational performance, cost control, and compliance. It offers a clearer, more accurate picture of an organization's asset inventory, facilitating improved resource allocation and decision-making.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Problems to be resolve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Assets may disappear or be stolen, causing disruption and financial losses. The inability to see how assets are moving may be a factor in this issue.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When staff members do not feel accountable for maintaining assets, accountability may be weak.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Expected outcome</w:t>
      </w:r>
    </w:p>
    <w:p>
      <w:pPr>
        <w:pStyle w:val="6"/>
        <w:numPr>
          <w:ilvl w:val="0"/>
          <w:numId w:val="2"/>
        </w:numPr>
        <w:bidi w:val="0"/>
      </w:pPr>
      <w:r>
        <w:rPr>
          <w:rFonts w:hint="default"/>
        </w:rPr>
        <w:t xml:space="preserve">Asset is made affordable and effective by </w:t>
      </w:r>
      <w:r>
        <w:rPr>
          <w:rFonts w:hint="default"/>
          <w:lang w:val="en-GB"/>
        </w:rPr>
        <w:t>bar codes</w:t>
      </w:r>
      <w:r>
        <w:rPr>
          <w:rFonts w:hint="default"/>
        </w:rPr>
        <w:t xml:space="preserve">. </w:t>
      </w:r>
      <w:r>
        <w:rPr>
          <w:rFonts w:hint="default"/>
          <w:lang w:val="en-GB"/>
        </w:rPr>
        <w:t>Organizations</w:t>
      </w:r>
      <w:r>
        <w:rPr>
          <w:rFonts w:hint="default"/>
        </w:rPr>
        <w:t xml:space="preserve"> can track the movement and location of assets in real time since each object is given a distinct </w:t>
      </w:r>
      <w:r>
        <w:rPr>
          <w:rFonts w:hint="default"/>
          <w:lang w:val="en-GB"/>
        </w:rPr>
        <w:t>bar code</w:t>
      </w:r>
      <w:r>
        <w:rPr>
          <w:rFonts w:hint="default"/>
        </w:rPr>
        <w:t xml:space="preserve"> designation.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</w:rPr>
        <w:t xml:space="preserve">Assets are assigned through </w:t>
      </w:r>
      <w:r>
        <w:rPr>
          <w:rFonts w:hint="default"/>
          <w:lang w:val="en-GB"/>
        </w:rPr>
        <w:t>bar-code</w:t>
      </w:r>
      <w:r>
        <w:rPr>
          <w:rFonts w:hint="default"/>
        </w:rPr>
        <w:t xml:space="preserve"> systems to particular users or departments, encouraging responsibility.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175053"/>
    <w:multiLevelType w:val="singleLevel"/>
    <w:tmpl w:val="CF1750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C054A3"/>
    <w:multiLevelType w:val="singleLevel"/>
    <w:tmpl w:val="21C054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62A72"/>
    <w:rsid w:val="022D3E9F"/>
    <w:rsid w:val="1D137660"/>
    <w:rsid w:val="3DCD6787"/>
    <w:rsid w:val="4D16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2023-10-09T08:54:00Z</dcterms:created>
  <dc:creator>Admin</dc:creator>
  <cp:lastModifiedBy>Jine Hoyle</cp:lastModifiedBy>
  <dcterms:modified xsi:type="dcterms:W3CDTF">2023-10-13T06:08:40Z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D41022E8B9FF4D41922F6654FB0BA493_13</vt:lpwstr>
  </property>
</Properties>
</file>