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i w:val="0"/>
          <w:color w:val="1F4E79"/>
          <w:sz w:val="40"/>
        </w:rPr>
        <w:t>Jinesh Rathod</w:t>
      </w:r>
    </w:p>
    <w:p>
      <w:pPr>
        <w:spacing w:after="80"/>
      </w:pPr>
      <w:r>
        <w:rPr>
          <w:rFonts w:ascii="Calibri" w:hAnsi="Calibri"/>
          <w:b w:val="0"/>
          <w:i w:val="0"/>
          <w:color w:val="222222"/>
          <w:sz w:val="24"/>
        </w:rPr>
        <w:t>AI / Machine Learning Engineer  |  Researcher</w:t>
      </w:r>
    </w:p>
    <w:p>
      <w:pPr>
        <w:spacing w:after="40"/>
      </w:pPr>
      <w:r>
        <w:rPr>
          <w:rFonts w:ascii="Calibri" w:hAnsi="Calibri"/>
          <w:b w:val="0"/>
          <w:i w:val="0"/>
          <w:color w:val="222222"/>
          <w:sz w:val="19"/>
        </w:rPr>
        <w:t xml:space="preserve">+91 98799 21823   |   </w:t>
      </w:r>
      <w:hyperlink r:id="rId9">
        <w:r>
          <w:rPr>
            <w:u w:val="single"/>
            <w:color w:val="1F4E79"/>
            <w:sz w:val="19.0"/>
            <w:rFonts w:ascii="Calibri" w:hAnsi="Calibri"/>
          </w:rPr>
          <w:t>jinesh.connect@gmail.com</w:t>
        </w:r>
      </w:hyperlink>
    </w:p>
    <w:p>
      <w:pPr>
        <w:spacing w:after="60"/>
      </w:pPr>
      <w:r>
        <w:rPr>
          <w:rFonts w:ascii="Calibri" w:hAnsi="Calibri"/>
          <w:b w:val="0"/>
          <w:i w:val="0"/>
          <w:color w:val="444444"/>
          <w:sz w:val="19"/>
        </w:rPr>
        <w:t xml:space="preserve">LinkedIn: </w:t>
      </w:r>
      <w:hyperlink r:id="rId10">
        <w:r>
          <w:rPr>
            <w:u w:val="single"/>
            <w:color w:val="1F4E79"/>
            <w:sz w:val="19.0"/>
            <w:rFonts w:ascii="Calibri" w:hAnsi="Calibri"/>
          </w:rPr>
          <w:t>linkedin.com/in/jinesh-rathod</w:t>
        </w:r>
      </w:hyperlink>
      <w:r>
        <w:rPr>
          <w:rFonts w:ascii="Calibri" w:hAnsi="Calibri"/>
          <w:b w:val="0"/>
          <w:i w:val="0"/>
          <w:color w:val="666666"/>
          <w:sz w:val="19"/>
        </w:rPr>
        <w:t xml:space="preserve">   |   </w:t>
      </w:r>
      <w:r>
        <w:rPr>
          <w:rFonts w:ascii="Calibri" w:hAnsi="Calibri"/>
          <w:b w:val="0"/>
          <w:i w:val="0"/>
          <w:color w:val="444444"/>
          <w:sz w:val="19"/>
        </w:rPr>
        <w:t xml:space="preserve">GitHub: </w:t>
      </w:r>
      <w:hyperlink r:id="rId11">
        <w:r>
          <w:rPr>
            <w:u w:val="single"/>
            <w:color w:val="1F4E79"/>
            <w:sz w:val="19.0"/>
            <w:rFonts w:ascii="Calibri" w:hAnsi="Calibri"/>
          </w:rPr>
          <w:t>github.com/JineshRathod</w:t>
        </w:r>
      </w:hyperlink>
      <w:r>
        <w:rPr>
          <w:rFonts w:ascii="Calibri" w:hAnsi="Calibri"/>
          <w:b w:val="0"/>
          <w:i w:val="0"/>
          <w:color w:val="666666"/>
          <w:sz w:val="19"/>
        </w:rPr>
        <w:t xml:space="preserve">   |   </w:t>
      </w:r>
      <w:r>
        <w:rPr>
          <w:rFonts w:ascii="Calibri" w:hAnsi="Calibri"/>
          <w:b w:val="0"/>
          <w:i w:val="0"/>
          <w:color w:val="444444"/>
          <w:sz w:val="19"/>
        </w:rPr>
        <w:t xml:space="preserve">Portfolio: </w:t>
      </w:r>
      <w:hyperlink r:id="rId12">
        <w:r>
          <w:rPr>
            <w:u w:val="single"/>
            <w:color w:val="1F4E79"/>
            <w:sz w:val="19.0"/>
            <w:rFonts w:ascii="Calibri" w:hAnsi="Calibri"/>
          </w:rPr>
          <w:t>jineshrathod-portfolio.vercel.app</w:t>
        </w:r>
      </w:hyperlink>
    </w:p>
    <w:p>
      <w:pPr>
        <w:spacing w:before="100" w:after="40"/>
        <w:pBdr>
          <w:bottom w:val="single" w:sz="6" w:space="2" w:color="1F4E79"/>
        </w:pBdr>
      </w:pPr>
      <w:r>
        <w:rPr>
          <w:rFonts w:ascii="Calibri" w:hAnsi="Calibri"/>
          <w:b/>
          <w:i w:val="0"/>
          <w:color w:val="1F4E79"/>
          <w:sz w:val="24"/>
        </w:rPr>
        <w:t>PROFESSIONAL SUMMARY</w:t>
      </w:r>
    </w:p>
    <w:p>
      <w:pPr>
        <w:spacing w:after="80"/>
      </w:pPr>
      <w:r>
        <w:rPr>
          <w:rFonts w:ascii="Calibri" w:hAnsi="Calibri"/>
          <w:b w:val="0"/>
          <w:i w:val="0"/>
          <w:color w:val="222222"/>
          <w:sz w:val="19"/>
        </w:rPr>
        <w:t>B.Tech Computer Science fresher (GLS University, 2026) with hands-on research experience in deep learning, computer vision, FPGA-based neural network acceleration, and generative AI. Research Intern at ISRO Space Applications Centre (SAC) with a peer-reviewed publication in Springer LNNS (SCOPUS-indexed). Proficient in Python, PyTorch, TensorFlow, Scikit-learn, LangGraph, RAG architectures, YOLOv8/v11, and Stable Diffusion. Delivered production-ready AI/ML models, real-time inference pipelines, MLOps workflows, and edge-deployed neural network accelerators.</w:t>
      </w:r>
    </w:p>
    <w:p>
      <w:pPr>
        <w:spacing w:before="100" w:after="40"/>
        <w:pBdr>
          <w:bottom w:val="single" w:sz="6" w:space="2" w:color="1F4E79"/>
        </w:pBdr>
      </w:pPr>
      <w:r>
        <w:rPr>
          <w:rFonts w:ascii="Calibri" w:hAnsi="Calibri"/>
          <w:b/>
          <w:i w:val="0"/>
          <w:color w:val="1F4E79"/>
          <w:sz w:val="24"/>
        </w:rPr>
        <w:t>TECHNICAL SKILLS</w:t>
      </w:r>
    </w:p>
    <w:p>
      <w:pPr>
        <w:spacing w:after="20"/>
      </w:pPr>
      <w:r>
        <w:rPr>
          <w:rFonts w:ascii="Calibri" w:hAnsi="Calibri"/>
          <w:b/>
          <w:i w:val="0"/>
          <w:color w:val="222222"/>
          <w:sz w:val="19"/>
        </w:rPr>
        <w:t xml:space="preserve">Languages: </w:t>
      </w:r>
      <w:r>
        <w:rPr>
          <w:rFonts w:ascii="Calibri" w:hAnsi="Calibri"/>
          <w:b w:val="0"/>
          <w:i w:val="0"/>
          <w:color w:val="222222"/>
          <w:sz w:val="19"/>
        </w:rPr>
        <w:t>Python, C++, SQL, Java</w:t>
      </w:r>
    </w:p>
    <w:p>
      <w:pPr>
        <w:spacing w:after="20"/>
      </w:pPr>
      <w:r>
        <w:rPr>
          <w:rFonts w:ascii="Calibri" w:hAnsi="Calibri"/>
          <w:b/>
          <w:i w:val="0"/>
          <w:color w:val="222222"/>
          <w:sz w:val="19"/>
        </w:rPr>
        <w:t xml:space="preserve">ML / Deep Learning: </w:t>
      </w:r>
      <w:r>
        <w:rPr>
          <w:rFonts w:ascii="Calibri" w:hAnsi="Calibri"/>
          <w:b w:val="0"/>
          <w:i w:val="0"/>
          <w:color w:val="222222"/>
          <w:sz w:val="19"/>
        </w:rPr>
        <w:t>PyTorch, TensorFlow, Keras, Scikit-learn, XGBoost, LightGBM, NumPy, Pandas, SciPy, NLP, Linear Regression, Logistic Regression, Decision Trees, Random Forest, SVM, K-Means, PCA, CNNs, Transformers, Attention Mechanisms, BERT, Transfer Learning, Model Quantization (INT8/QAT), Pruning, Knowledge Distillation</w:t>
      </w:r>
    </w:p>
    <w:p>
      <w:pPr>
        <w:spacing w:after="20"/>
      </w:pPr>
      <w:r>
        <w:rPr>
          <w:rFonts w:ascii="Calibri" w:hAnsi="Calibri"/>
          <w:b/>
          <w:i w:val="0"/>
          <w:color w:val="222222"/>
          <w:sz w:val="19"/>
        </w:rPr>
        <w:t xml:space="preserve">Generative AI &amp; LLMs: </w:t>
      </w:r>
      <w:r>
        <w:rPr>
          <w:rFonts w:ascii="Calibri" w:hAnsi="Calibri"/>
          <w:b w:val="0"/>
          <w:i w:val="0"/>
          <w:color w:val="222222"/>
          <w:sz w:val="19"/>
        </w:rPr>
        <w:t>LangChain, LangGraph, LlamaIndex, RAG, Agentic RAG, Prompt Engineering, Fine-tuning (LoRA), Hugging Face Transformers, Stable Diffusion, Ollama, Gemma, Llama 3, BGE Embeddings, Cross-Encoder Reranking, ChromaDB, FAISS, Pinecone, Offline LLM Deployment, LLM Agents</w:t>
      </w:r>
    </w:p>
    <w:p>
      <w:pPr>
        <w:spacing w:after="20"/>
      </w:pPr>
      <w:r>
        <w:rPr>
          <w:rFonts w:ascii="Calibri" w:hAnsi="Calibri"/>
          <w:b/>
          <w:i w:val="0"/>
          <w:color w:val="222222"/>
          <w:sz w:val="19"/>
        </w:rPr>
        <w:t xml:space="preserve">Computer Vision: </w:t>
      </w:r>
      <w:r>
        <w:rPr>
          <w:rFonts w:ascii="Calibri" w:hAnsi="Calibri"/>
          <w:b w:val="0"/>
          <w:i w:val="0"/>
          <w:color w:val="222222"/>
          <w:sz w:val="19"/>
        </w:rPr>
        <w:t>OpenCV, YOLOv8/v11, MediaPipe, Image Segmentation, Object Detection, ResNet, U-Net</w:t>
      </w:r>
    </w:p>
    <w:p>
      <w:pPr>
        <w:spacing w:after="20"/>
      </w:pPr>
      <w:r>
        <w:rPr>
          <w:rFonts w:ascii="Calibri" w:hAnsi="Calibri"/>
          <w:b/>
          <w:i w:val="0"/>
          <w:color w:val="222222"/>
          <w:sz w:val="19"/>
        </w:rPr>
        <w:t xml:space="preserve">Data Analysis &amp; Visualisation: </w:t>
      </w:r>
      <w:r>
        <w:rPr>
          <w:rFonts w:ascii="Calibri" w:hAnsi="Calibri"/>
          <w:b w:val="0"/>
          <w:i w:val="0"/>
          <w:color w:val="222222"/>
          <w:sz w:val="19"/>
        </w:rPr>
        <w:t>Matplotlib, Seaborn, Plotly, Pandas, NumPy, Feature Engineering, Data Wrangling, Statistical Analysis, Hypothesis Testing</w:t>
      </w:r>
    </w:p>
    <w:p>
      <w:pPr>
        <w:spacing w:after="20"/>
      </w:pPr>
      <w:r>
        <w:rPr>
          <w:rFonts w:ascii="Calibri" w:hAnsi="Calibri"/>
          <w:b/>
          <w:i w:val="0"/>
          <w:color w:val="222222"/>
          <w:sz w:val="19"/>
        </w:rPr>
        <w:t xml:space="preserve">MLOps &amp; Experiment Tracking: </w:t>
      </w:r>
      <w:r>
        <w:rPr>
          <w:rFonts w:ascii="Calibri" w:hAnsi="Calibri"/>
          <w:b w:val="0"/>
          <w:i w:val="0"/>
          <w:color w:val="222222"/>
          <w:sz w:val="19"/>
        </w:rPr>
        <w:t>MLflow, Weights &amp; Biases (W&amp;B, wandb), Docker, FastAPI, Flask, REST APIs, ONNX, TensorFlow Lite, CUDA, Git, GitHub, Linux, n8n</w:t>
      </w:r>
    </w:p>
    <w:p>
      <w:pPr>
        <w:spacing w:after="20"/>
      </w:pPr>
      <w:r>
        <w:rPr>
          <w:rFonts w:ascii="Calibri" w:hAnsi="Calibri"/>
          <w:b/>
          <w:i w:val="0"/>
          <w:color w:val="222222"/>
          <w:sz w:val="19"/>
        </w:rPr>
        <w:t xml:space="preserve">Edge &amp; Embedded AI: </w:t>
      </w:r>
      <w:r>
        <w:rPr>
          <w:rFonts w:ascii="Calibri" w:hAnsi="Calibri"/>
          <w:b w:val="0"/>
          <w:i w:val="0"/>
          <w:color w:val="222222"/>
          <w:sz w:val="19"/>
        </w:rPr>
        <w:t>FPGA Acceleration, Vitis HLS, AXI-Stream, Xilinx Zynq MPSoC, HW-SW Co-Design, Latency Optimisation, On-Device Inference</w:t>
      </w:r>
    </w:p>
    <w:p>
      <w:pPr>
        <w:spacing w:after="20"/>
      </w:pPr>
      <w:r>
        <w:rPr>
          <w:rFonts w:ascii="Calibri" w:hAnsi="Calibri"/>
          <w:b/>
          <w:i w:val="0"/>
          <w:color w:val="222222"/>
          <w:sz w:val="19"/>
        </w:rPr>
        <w:t xml:space="preserve">Databases &amp; Vector Stores: </w:t>
      </w:r>
      <w:r>
        <w:rPr>
          <w:rFonts w:ascii="Calibri" w:hAnsi="Calibri"/>
          <w:b w:val="0"/>
          <w:i w:val="0"/>
          <w:color w:val="222222"/>
          <w:sz w:val="19"/>
        </w:rPr>
        <w:t>MySQL, SQLite, InfluxDB, ChromaDB, FAISS, Pinecone</w:t>
      </w:r>
    </w:p>
    <w:p>
      <w:pPr>
        <w:spacing w:after="20"/>
      </w:pPr>
      <w:r>
        <w:rPr>
          <w:rFonts w:ascii="Calibri" w:hAnsi="Calibri"/>
          <w:b/>
          <w:i w:val="0"/>
          <w:color w:val="222222"/>
          <w:sz w:val="19"/>
        </w:rPr>
        <w:t xml:space="preserve">Cloud &amp; Dev Tools: </w:t>
      </w:r>
      <w:r>
        <w:rPr>
          <w:rFonts w:ascii="Calibri" w:hAnsi="Calibri"/>
          <w:b w:val="0"/>
          <w:i w:val="0"/>
          <w:color w:val="222222"/>
          <w:sz w:val="19"/>
        </w:rPr>
        <w:t>Google Colab, Hugging Face Spaces, Kaggle, Jupyter, VS Code, MATLAB, Grafana</w:t>
      </w:r>
    </w:p>
    <w:p>
      <w:pPr>
        <w:spacing w:before="100" w:after="40"/>
        <w:pBdr>
          <w:bottom w:val="single" w:sz="6" w:space="2" w:color="1F4E79"/>
        </w:pBdr>
      </w:pPr>
      <w:r>
        <w:rPr>
          <w:rFonts w:ascii="Calibri" w:hAnsi="Calibri"/>
          <w:b/>
          <w:i w:val="0"/>
          <w:color w:val="1F4E79"/>
          <w:sz w:val="24"/>
        </w:rPr>
        <w:t>WORK EXPERIENCE</w:t>
      </w:r>
    </w:p>
    <w:p>
      <w:pPr>
        <w:tabs>
          <w:tab w:pos="9360" w:val="right"/>
        </w:tabs>
        <w:spacing w:before="80" w:after="20"/>
      </w:pPr>
      <w:r>
        <w:rPr>
          <w:rFonts w:ascii="Calibri" w:hAnsi="Calibri"/>
          <w:b/>
          <w:i w:val="0"/>
          <w:color w:val="222222"/>
          <w:sz w:val="20"/>
        </w:rPr>
        <w:t>Research Intern — AI &amp; FPGA Acceleration  |  Space Applications Centre (SAC), ISRO, Ahmedabad</w:t>
      </w:r>
      <w:r>
        <w:rPr>
          <w:rFonts w:ascii="Calibri" w:hAnsi="Calibri"/>
          <w:b w:val="0"/>
          <w:i/>
          <w:color w:val="222222"/>
          <w:sz w:val="20"/>
        </w:rPr>
        <w:tab/>
        <w:t>Dec 2025 – Apr 2026</w:t>
      </w:r>
    </w:p>
    <w:p>
      <w:pPr>
        <w:spacing w:before="60" w:after="20"/>
      </w:pPr>
      <w:r>
        <w:rPr>
          <w:rFonts w:ascii="Calibri" w:hAnsi="Calibri"/>
          <w:b/>
          <w:i/>
          <w:color w:val="222222"/>
          <w:sz w:val="19"/>
        </w:rPr>
        <w:t>Project 1: ADS-B Preamble Detection on FPGA</w:t>
      </w:r>
    </w:p>
    <w:p>
      <w:pPr>
        <w:pStyle w:val="ListBullet"/>
        <w:spacing w:after="20"/>
        <w:ind w:left="317"/>
      </w:pPr>
      <w:r>
        <w:rPr>
          <w:rFonts w:ascii="Calibri" w:hAnsi="Calibri"/>
          <w:b w:val="0"/>
          <w:i w:val="0"/>
          <w:color w:val="222222"/>
          <w:sz w:val="19"/>
        </w:rPr>
        <w:t>Designed a 3-layer Depthwise Separable Fully Convolutional Network (FCN, Keras/TensorFlow) for Automatic Dependent Surveillance–Broadcast (ADS-B) radio signal preamble detection — achieved Dice coefficient 0.9885 (FP32) and 0.9871 post INT8 Quantization-Aware Training (QAT), validated on an 11 GB Software-Defined Radio (SDR) dataset with 99.95% accuracy parity vs. software baseline.</w:t>
      </w:r>
    </w:p>
    <w:p>
      <w:pPr>
        <w:pStyle w:val="ListBullet"/>
        <w:spacing w:after="20"/>
        <w:ind w:left="317"/>
      </w:pPr>
      <w:r>
        <w:rPr>
          <w:rFonts w:ascii="Calibri" w:hAnsi="Calibri"/>
          <w:b w:val="0"/>
          <w:i w:val="0"/>
          <w:color w:val="222222"/>
          <w:sz w:val="19"/>
        </w:rPr>
        <w:t>Engineered a custom Vitis HLS C++ IP core with 256-bit channel packing and fused quantization biases, achieving Initiation Interval (II) of 1 at 100 MHz on Xilinx Zynq MPSoC — enabling single-cycle pipelined inference.</w:t>
      </w:r>
    </w:p>
    <w:p>
      <w:pPr>
        <w:pStyle w:val="ListBullet"/>
        <w:spacing w:after="20"/>
        <w:ind w:left="317"/>
      </w:pPr>
      <w:r>
        <w:rPr>
          <w:rFonts w:ascii="Calibri" w:hAnsi="Calibri"/>
          <w:b w:val="0"/>
          <w:i w:val="0"/>
          <w:color w:val="222222"/>
          <w:sz w:val="19"/>
        </w:rPr>
        <w:t>Deployed FPGA neural network inference accelerator completing inference in 3,906 ns per 4,200 samples — 50x speedup over software baseline via hardware-software co-design and AXI-Stream optimisation.</w:t>
      </w:r>
    </w:p>
    <w:p>
      <w:pPr>
        <w:spacing w:before="60" w:after="20"/>
      </w:pPr>
      <w:r>
        <w:rPr>
          <w:rFonts w:ascii="Calibri" w:hAnsi="Calibri"/>
          <w:b/>
          <w:i/>
          <w:color w:val="222222"/>
          <w:sz w:val="19"/>
        </w:rPr>
        <w:t>Project 2: Satellite Payload Temperature Telemetry Logger</w:t>
      </w:r>
    </w:p>
    <w:p>
      <w:pPr>
        <w:pStyle w:val="ListBullet"/>
        <w:spacing w:after="20"/>
        <w:ind w:left="317"/>
      </w:pPr>
      <w:r>
        <w:rPr>
          <w:rFonts w:ascii="Calibri" w:hAnsi="Calibri"/>
          <w:b w:val="0"/>
          <w:i w:val="0"/>
          <w:color w:val="222222"/>
          <w:sz w:val="19"/>
        </w:rPr>
        <w:t>Architected a Python Extract-Transform-Load (ETL) pipeline connecting MySQL databases with live CSV telemetry streams via a junction table, enabling real-time data synchronisation for satellite payload systems.</w:t>
      </w:r>
    </w:p>
    <w:p>
      <w:pPr>
        <w:pStyle w:val="ListBullet"/>
        <w:spacing w:after="20"/>
        <w:ind w:left="317"/>
      </w:pPr>
      <w:r>
        <w:rPr>
          <w:rFonts w:ascii="Calibri" w:hAnsi="Calibri"/>
          <w:b w:val="0"/>
          <w:i w:val="0"/>
          <w:color w:val="222222"/>
          <w:sz w:val="19"/>
        </w:rPr>
        <w:t>Ingested time-series satellite telemetry into InfluxDB and built a real-time Grafana monitoring dashboard with threshold-based spike alerts — end-to-end latency under 5 seconds.</w:t>
      </w:r>
    </w:p>
    <w:p>
      <w:pPr>
        <w:spacing w:before="100" w:after="40"/>
        <w:pBdr>
          <w:bottom w:val="single" w:sz="6" w:space="2" w:color="1F4E79"/>
        </w:pBdr>
      </w:pPr>
      <w:r>
        <w:rPr>
          <w:rFonts w:ascii="Calibri" w:hAnsi="Calibri"/>
          <w:b/>
          <w:i w:val="0"/>
          <w:color w:val="1F4E79"/>
          <w:sz w:val="24"/>
        </w:rPr>
        <w:t>PROJECTS</w:t>
      </w:r>
    </w:p>
    <w:p>
      <w:pPr>
        <w:tabs>
          <w:tab w:pos="9360" w:val="right"/>
        </w:tabs>
        <w:spacing w:before="80" w:after="20"/>
      </w:pPr>
      <w:r>
        <w:rPr>
          <w:rFonts w:ascii="Calibri" w:hAnsi="Calibri"/>
          <w:b/>
          <w:i w:val="0"/>
          <w:color w:val="222222"/>
          <w:sz w:val="20"/>
        </w:rPr>
        <w:t>Offline Agentic RAG — Privacy-First Document Intelligence  |  LangGraph, ChromaDB, Ollama, FastAPI, React, BGE Embeddings</w:t>
      </w:r>
      <w:r>
        <w:rPr>
          <w:rFonts w:ascii="Calibri" w:hAnsi="Calibri"/>
          <w:b w:val="0"/>
          <w:i/>
          <w:color w:val="222222"/>
          <w:sz w:val="20"/>
        </w:rPr>
        <w:tab/>
        <w:t>May 2026 – Jun 2026</w:t>
      </w:r>
    </w:p>
    <w:p>
      <w:pPr>
        <w:pStyle w:val="ListBullet"/>
        <w:spacing w:after="20"/>
        <w:ind w:left="317"/>
      </w:pPr>
      <w:r>
        <w:rPr>
          <w:rFonts w:ascii="Calibri" w:hAnsi="Calibri"/>
          <w:b w:val="0"/>
          <w:i w:val="0"/>
          <w:color w:val="222222"/>
          <w:sz w:val="19"/>
        </w:rPr>
        <w:t>Engineered a 100% offline, zero-API-key Agentic RAG system with LangGraph state-machine architecture; ingests PDF, DOCX, PPTX, CSV, JSON, Markdown, and scraped URLs with smart contextual chunking.</w:t>
      </w:r>
    </w:p>
    <w:p>
      <w:pPr>
        <w:pStyle w:val="ListBullet"/>
        <w:spacing w:after="20"/>
        <w:ind w:left="317"/>
      </w:pPr>
      <w:r>
        <w:rPr>
          <w:rFonts w:ascii="Calibri" w:hAnsi="Calibri"/>
          <w:b w:val="0"/>
          <w:i w:val="0"/>
          <w:color w:val="222222"/>
          <w:sz w:val="19"/>
        </w:rPr>
        <w:t>Implemented Cross-Encoder reranking pipeline (ms-marco-MiniLM-L-6-v2) over ChromaDB retrieval (top-10 overfetch → top-5 rerank), reducing hallucinations and improving answer relevance.</w:t>
      </w:r>
    </w:p>
    <w:p>
      <w:pPr>
        <w:pStyle w:val="ListBullet"/>
        <w:spacing w:after="20"/>
        <w:ind w:left="317"/>
      </w:pPr>
      <w:r>
        <w:rPr>
          <w:rFonts w:ascii="Calibri" w:hAnsi="Calibri"/>
          <w:b w:val="0"/>
          <w:i w:val="0"/>
          <w:color w:val="222222"/>
          <w:sz w:val="19"/>
        </w:rPr>
        <w:t>Added implicit self-learning: system dynamically adjusts chunk confidence weights based on user follow-up tone analysis; streams responses token-by-token via FastAPI.</w:t>
      </w:r>
    </w:p>
    <w:p>
      <w:pPr>
        <w:spacing w:after="60"/>
      </w:pPr>
      <w:r>
        <w:rPr>
          <w:rFonts w:ascii="Calibri" w:hAnsi="Calibri"/>
          <w:b w:val="0"/>
          <w:i w:val="0"/>
          <w:color w:val="444444"/>
          <w:sz w:val="19"/>
        </w:rPr>
        <w:t xml:space="preserve">GitHub: </w:t>
      </w:r>
      <w:hyperlink r:id="rId13">
        <w:r>
          <w:rPr>
            <w:u w:val="single"/>
            <w:color w:val="1F4E79"/>
            <w:sz w:val="19.0"/>
            <w:rFonts w:ascii="Calibri" w:hAnsi="Calibri"/>
          </w:rPr>
          <w:t>github.com/JineshRathod/RAG</w:t>
        </w:r>
      </w:hyperlink>
      <w:r>
        <w:rPr>
          <w:rFonts w:ascii="Calibri" w:hAnsi="Calibri"/>
          <w:b w:val="0"/>
          <w:i w:val="0"/>
          <w:color w:val="666666"/>
          <w:sz w:val="19"/>
        </w:rPr>
        <w:t xml:space="preserve">   |   </w:t>
      </w:r>
      <w:hyperlink r:id="rId14">
        <w:r>
          <w:rPr>
            <w:u w:val="single"/>
            <w:color w:val="1F4E79"/>
            <w:sz w:val="19.0"/>
            <w:rFonts w:ascii="Calibri" w:hAnsi="Calibri"/>
          </w:rPr>
          <w:t>Video Demo</w:t>
        </w:r>
      </w:hyperlink>
    </w:p>
    <w:p>
      <w:pPr>
        <w:tabs>
          <w:tab w:pos="9360" w:val="right"/>
        </w:tabs>
        <w:spacing w:before="80" w:after="20"/>
      </w:pPr>
      <w:r>
        <w:rPr>
          <w:rFonts w:ascii="Calibri" w:hAnsi="Calibri"/>
          <w:b/>
          <w:i w:val="0"/>
          <w:color w:val="222222"/>
          <w:sz w:val="20"/>
        </w:rPr>
        <w:t>Architect AI — Generative Floor-Plan Visualiser  [Springer LNNS SCOPUS]  |  PyTorch, ResNet, U-Net, Stable Diffusion 2.1, LoRA, CUDA</w:t>
      </w:r>
      <w:r>
        <w:rPr>
          <w:rFonts w:ascii="Calibri" w:hAnsi="Calibri"/>
          <w:b w:val="0"/>
          <w:i/>
          <w:color w:val="222222"/>
          <w:sz w:val="20"/>
        </w:rPr>
        <w:tab/>
        <w:t>Sep 2025 – Dec 2025</w:t>
      </w:r>
    </w:p>
    <w:p>
      <w:pPr>
        <w:pStyle w:val="ListBullet"/>
        <w:spacing w:after="20"/>
        <w:ind w:left="317"/>
      </w:pPr>
      <w:r>
        <w:rPr>
          <w:rFonts w:ascii="Calibri" w:hAnsi="Calibri"/>
          <w:b w:val="0"/>
          <w:i w:val="0"/>
          <w:color w:val="222222"/>
          <w:sz w:val="19"/>
        </w:rPr>
        <w:t>Built a generative AI system enabling architects to visualise floor-plan concepts from natural language prompts using a ResNet + U-Net backbone fine-tuned with Stable Diffusion 2.1 and LoRA adapters.</w:t>
      </w:r>
    </w:p>
    <w:p>
      <w:pPr>
        <w:pStyle w:val="ListBullet"/>
        <w:spacing w:after="20"/>
        <w:ind w:left="317"/>
      </w:pPr>
      <w:r>
        <w:rPr>
          <w:rFonts w:ascii="Calibri" w:hAnsi="Calibri"/>
          <w:b w:val="0"/>
          <w:i w:val="0"/>
          <w:color w:val="222222"/>
          <w:sz w:val="19"/>
        </w:rPr>
        <w:t>Accelerated inference with CUDA-optimised pipelines; published peer-reviewed research at CIS 2025, indexed in Springer LNNS SCOPUS.</w:t>
      </w:r>
    </w:p>
    <w:p>
      <w:pPr>
        <w:spacing w:after="60"/>
      </w:pPr>
      <w:r>
        <w:rPr>
          <w:rFonts w:ascii="Calibri" w:hAnsi="Calibri"/>
          <w:b w:val="0"/>
          <w:i w:val="0"/>
          <w:color w:val="444444"/>
          <w:sz w:val="19"/>
        </w:rPr>
        <w:t xml:space="preserve">GitHub: </w:t>
      </w:r>
      <w:hyperlink r:id="rId15">
        <w:r>
          <w:rPr>
            <w:u w:val="single"/>
            <w:color w:val="1F4E79"/>
            <w:sz w:val="19.0"/>
            <w:rFonts w:ascii="Calibri" w:hAnsi="Calibri"/>
          </w:rPr>
          <w:t>github.com/JineshRathod/ArchitechAI</w:t>
        </w:r>
      </w:hyperlink>
      <w:r>
        <w:rPr>
          <w:rFonts w:ascii="Calibri" w:hAnsi="Calibri"/>
          <w:b w:val="0"/>
          <w:i w:val="0"/>
          <w:color w:val="666666"/>
          <w:sz w:val="19"/>
        </w:rPr>
        <w:t xml:space="preserve">   |   </w:t>
      </w:r>
      <w:hyperlink r:id="rId16">
        <w:r>
          <w:rPr>
            <w:u w:val="single"/>
            <w:color w:val="1F4E79"/>
            <w:sz w:val="19.0"/>
            <w:rFonts w:ascii="Calibri" w:hAnsi="Calibri"/>
          </w:rPr>
          <w:t>Video Demo</w:t>
        </w:r>
      </w:hyperlink>
    </w:p>
    <w:p>
      <w:pPr>
        <w:tabs>
          <w:tab w:pos="9360" w:val="right"/>
        </w:tabs>
        <w:spacing w:before="80" w:after="20"/>
      </w:pPr>
      <w:r>
        <w:rPr>
          <w:rFonts w:ascii="Calibri" w:hAnsi="Calibri"/>
          <w:b/>
          <w:i w:val="0"/>
          <w:color w:val="222222"/>
          <w:sz w:val="20"/>
        </w:rPr>
        <w:t>AutoDetect AI — Vehicle Damage Detection  |  YOLOv11, PyTorch, OpenCV, Flutter</w:t>
      </w:r>
      <w:r>
        <w:rPr>
          <w:rFonts w:ascii="Calibri" w:hAnsi="Calibri"/>
          <w:b w:val="0"/>
          <w:i/>
          <w:color w:val="222222"/>
          <w:sz w:val="20"/>
        </w:rPr>
        <w:tab/>
        <w:t>Oct 2025 – Nov 2025</w:t>
      </w:r>
    </w:p>
    <w:p>
      <w:pPr>
        <w:pStyle w:val="ListBullet"/>
        <w:spacing w:after="20"/>
        <w:ind w:left="317"/>
      </w:pPr>
      <w:r>
        <w:rPr>
          <w:rFonts w:ascii="Calibri" w:hAnsi="Calibri"/>
          <w:b w:val="0"/>
          <w:i w:val="0"/>
          <w:color w:val="222222"/>
          <w:sz w:val="19"/>
        </w:rPr>
        <w:t>Trained YOLOv11 object detection model on a custom-annotated dataset to detect vehicle damage (scratches, dents, cracks, shattered glass).</w:t>
      </w:r>
    </w:p>
    <w:p>
      <w:pPr>
        <w:pStyle w:val="ListBullet"/>
        <w:spacing w:after="20"/>
        <w:ind w:left="317"/>
      </w:pPr>
      <w:r>
        <w:rPr>
          <w:rFonts w:ascii="Calibri" w:hAnsi="Calibri"/>
          <w:b w:val="0"/>
          <w:i w:val="0"/>
          <w:color w:val="222222"/>
          <w:sz w:val="19"/>
        </w:rPr>
        <w:t>Deployed end-to-end as a Flutter mobile application with real-time on-device YOLO inference pipeline.</w:t>
      </w:r>
    </w:p>
    <w:p>
      <w:pPr>
        <w:spacing w:after="60"/>
      </w:pPr>
      <w:r>
        <w:rPr>
          <w:rFonts w:ascii="Calibri" w:hAnsi="Calibri"/>
          <w:b w:val="0"/>
          <w:i w:val="0"/>
          <w:color w:val="444444"/>
          <w:sz w:val="19"/>
        </w:rPr>
        <w:t xml:space="preserve">GitHub: </w:t>
      </w:r>
      <w:hyperlink r:id="rId17">
        <w:r>
          <w:rPr>
            <w:u w:val="single"/>
            <w:color w:val="1F4E79"/>
            <w:sz w:val="19.0"/>
            <w:rFonts w:ascii="Calibri" w:hAnsi="Calibri"/>
          </w:rPr>
          <w:t>github.com/JineshRathod/AutoDetect-AI-Vehicle-Damage-Detection</w:t>
        </w:r>
      </w:hyperlink>
      <w:r>
        <w:rPr>
          <w:rFonts w:ascii="Calibri" w:hAnsi="Calibri"/>
          <w:b w:val="0"/>
          <w:i w:val="0"/>
          <w:color w:val="666666"/>
          <w:sz w:val="19"/>
        </w:rPr>
        <w:t xml:space="preserve">   |   </w:t>
      </w:r>
      <w:hyperlink r:id="rId18">
        <w:r>
          <w:rPr>
            <w:u w:val="single"/>
            <w:color w:val="1F4E79"/>
            <w:sz w:val="19.0"/>
            <w:rFonts w:ascii="Calibri" w:hAnsi="Calibri"/>
          </w:rPr>
          <w:t>Video Demo</w:t>
        </w:r>
      </w:hyperlink>
    </w:p>
    <w:p>
      <w:pPr>
        <w:tabs>
          <w:tab w:pos="9360" w:val="right"/>
        </w:tabs>
        <w:spacing w:before="80" w:after="20"/>
      </w:pPr>
      <w:r>
        <w:rPr>
          <w:rFonts w:ascii="Calibri" w:hAnsi="Calibri"/>
          <w:b/>
          <w:i w:val="0"/>
          <w:color w:val="222222"/>
          <w:sz w:val="20"/>
        </w:rPr>
        <w:t>AI Virtual Nail Try-On  |  YOLOv8, PyTorch, MediaPipe, OpenCV</w:t>
      </w:r>
      <w:r>
        <w:rPr>
          <w:rFonts w:ascii="Calibri" w:hAnsi="Calibri"/>
          <w:b w:val="0"/>
          <w:i/>
          <w:color w:val="222222"/>
          <w:sz w:val="20"/>
        </w:rPr>
        <w:tab/>
        <w:t>May 2026 – Jun 2026</w:t>
      </w:r>
    </w:p>
    <w:p>
      <w:pPr>
        <w:pStyle w:val="ListBullet"/>
        <w:spacing w:after="20"/>
        <w:ind w:left="317"/>
      </w:pPr>
      <w:r>
        <w:rPr>
          <w:rFonts w:ascii="Calibri" w:hAnsi="Calibri"/>
          <w:b w:val="0"/>
          <w:i w:val="0"/>
          <w:color w:val="222222"/>
          <w:sz w:val="19"/>
        </w:rPr>
        <w:t>Built a computer vision pipeline for photorealistic virtual nail polish try-on using YOLOv8 for nail segmentation and MediaPipe for hand pose estimation with perspective-accurate overlays.</w:t>
      </w:r>
    </w:p>
    <w:p>
      <w:pPr>
        <w:spacing w:after="60"/>
      </w:pPr>
      <w:r>
        <w:rPr>
          <w:rFonts w:ascii="Calibri" w:hAnsi="Calibri"/>
          <w:b w:val="0"/>
          <w:i w:val="0"/>
          <w:color w:val="444444"/>
          <w:sz w:val="19"/>
        </w:rPr>
        <w:t xml:space="preserve">GitHub: </w:t>
      </w:r>
      <w:hyperlink r:id="rId19">
        <w:r>
          <w:rPr>
            <w:u w:val="single"/>
            <w:color w:val="1F4E79"/>
            <w:sz w:val="19.0"/>
            <w:rFonts w:ascii="Calibri" w:hAnsi="Calibri"/>
          </w:rPr>
          <w:t>github.com/JineshRathod/AI-Virtual-Nail-Try-On</w:t>
        </w:r>
      </w:hyperlink>
      <w:r>
        <w:rPr>
          <w:rFonts w:ascii="Calibri" w:hAnsi="Calibri"/>
          <w:b w:val="0"/>
          <w:i w:val="0"/>
          <w:color w:val="666666"/>
          <w:sz w:val="19"/>
        </w:rPr>
        <w:t xml:space="preserve">   |   </w:t>
      </w:r>
      <w:hyperlink r:id="rId20">
        <w:r>
          <w:rPr>
            <w:u w:val="single"/>
            <w:color w:val="1F4E79"/>
            <w:sz w:val="19.0"/>
            <w:rFonts w:ascii="Calibri" w:hAnsi="Calibri"/>
          </w:rPr>
          <w:t>Video Demo</w:t>
        </w:r>
      </w:hyperlink>
    </w:p>
    <w:p>
      <w:pPr>
        <w:tabs>
          <w:tab w:pos="9360" w:val="right"/>
        </w:tabs>
        <w:spacing w:before="80" w:after="20"/>
      </w:pPr>
      <w:r>
        <w:rPr>
          <w:rFonts w:ascii="Calibri" w:hAnsi="Calibri"/>
          <w:b/>
          <w:i w:val="0"/>
          <w:color w:val="222222"/>
          <w:sz w:val="20"/>
        </w:rPr>
        <w:t>StemTape — AI Music Stem Separation Platform  |  Demucs (htdemucs), FastAPI, React, Hugging Face Spaces</w:t>
      </w:r>
      <w:r>
        <w:rPr>
          <w:rFonts w:ascii="Calibri" w:hAnsi="Calibri"/>
          <w:b w:val="0"/>
          <w:i/>
          <w:color w:val="222222"/>
          <w:sz w:val="20"/>
        </w:rPr>
        <w:tab/>
        <w:t>Jan 2026 – Mar 2026</w:t>
      </w:r>
    </w:p>
    <w:p>
      <w:pPr>
        <w:pStyle w:val="ListBullet"/>
        <w:spacing w:after="20"/>
        <w:ind w:left="317"/>
      </w:pPr>
      <w:r>
        <w:rPr>
          <w:rFonts w:ascii="Calibri" w:hAnsi="Calibri"/>
          <w:b w:val="0"/>
          <w:i w:val="0"/>
          <w:color w:val="222222"/>
          <w:sz w:val="19"/>
        </w:rPr>
        <w:t>Built and deployed a full-stack music source separation platform using Demucs to isolate vocals, drums, bass, and other stems from any audio track; live on Hugging Face Spaces with real-time inference.</w:t>
      </w:r>
    </w:p>
    <w:p>
      <w:pPr>
        <w:spacing w:after="60"/>
      </w:pPr>
      <w:hyperlink r:id="rId21">
        <w:r>
          <w:rPr>
            <w:u w:val="single"/>
            <w:color w:val="1F4E79"/>
            <w:sz w:val="19.0"/>
            <w:rFonts w:ascii="Calibri" w:hAnsi="Calibri"/>
          </w:rPr>
          <w:t>Live App</w:t>
        </w:r>
      </w:hyperlink>
      <w:r>
        <w:rPr>
          <w:rFonts w:ascii="Calibri" w:hAnsi="Calibri"/>
          <w:b w:val="0"/>
          <w:i w:val="0"/>
          <w:color w:val="666666"/>
          <w:sz w:val="19"/>
        </w:rPr>
        <w:t xml:space="preserve">   |   </w:t>
      </w:r>
      <w:r>
        <w:rPr>
          <w:rFonts w:ascii="Calibri" w:hAnsi="Calibri"/>
          <w:b w:val="0"/>
          <w:i w:val="0"/>
          <w:color w:val="444444"/>
          <w:sz w:val="19"/>
        </w:rPr>
        <w:t xml:space="preserve">GitHub: </w:t>
      </w:r>
      <w:hyperlink r:id="rId22">
        <w:r>
          <w:rPr>
            <w:u w:val="single"/>
            <w:color w:val="1F4E79"/>
            <w:sz w:val="19.0"/>
            <w:rFonts w:ascii="Calibri" w:hAnsi="Calibri"/>
          </w:rPr>
          <w:t>github.com/JineshRathod/StemTape</w:t>
        </w:r>
      </w:hyperlink>
      <w:r>
        <w:rPr>
          <w:rFonts w:ascii="Calibri" w:hAnsi="Calibri"/>
          <w:b w:val="0"/>
          <w:i w:val="0"/>
          <w:color w:val="666666"/>
          <w:sz w:val="19"/>
        </w:rPr>
        <w:t xml:space="preserve">   |   </w:t>
      </w:r>
      <w:hyperlink r:id="rId14">
        <w:r>
          <w:rPr>
            <w:u w:val="single"/>
            <w:color w:val="1F4E79"/>
            <w:sz w:val="19.0"/>
            <w:rFonts w:ascii="Calibri" w:hAnsi="Calibri"/>
          </w:rPr>
          <w:t>Video Demo</w:t>
        </w:r>
      </w:hyperlink>
    </w:p>
    <w:p>
      <w:pPr>
        <w:tabs>
          <w:tab w:pos="9360" w:val="right"/>
        </w:tabs>
        <w:spacing w:before="80" w:after="20"/>
      </w:pPr>
      <w:r>
        <w:rPr>
          <w:rFonts w:ascii="Calibri" w:hAnsi="Calibri"/>
          <w:b/>
          <w:i w:val="0"/>
          <w:color w:val="222222"/>
          <w:sz w:val="20"/>
        </w:rPr>
        <w:t>GeoSpatial Site Readiness Analyser  |  Python, FastAPI, React, MapLibre, Zustand</w:t>
      </w:r>
      <w:r>
        <w:rPr>
          <w:rFonts w:ascii="Calibri" w:hAnsi="Calibri"/>
          <w:b w:val="0"/>
          <w:i/>
          <w:color w:val="222222"/>
          <w:sz w:val="20"/>
        </w:rPr>
        <w:tab/>
        <w:t>Mar 2026</w:t>
      </w:r>
    </w:p>
    <w:p>
      <w:pPr>
        <w:pStyle w:val="ListBullet"/>
        <w:spacing w:after="20"/>
        <w:ind w:left="317"/>
      </w:pPr>
      <w:r>
        <w:rPr>
          <w:rFonts w:ascii="Calibri" w:hAnsi="Calibri"/>
          <w:b w:val="0"/>
          <w:i w:val="0"/>
          <w:color w:val="222222"/>
          <w:sz w:val="19"/>
        </w:rPr>
        <w:t>Built a full-stack geospatial analytics platform evaluating commercial site viability via a dynamic scoring engine aggregating road density, competitor proximity, Air Quality Index (AQI), and cellular coverage.</w:t>
      </w:r>
    </w:p>
    <w:p>
      <w:pPr>
        <w:pStyle w:val="ListBullet"/>
        <w:spacing w:after="20"/>
        <w:ind w:left="317"/>
      </w:pPr>
      <w:r>
        <w:rPr>
          <w:rFonts w:ascii="Calibri" w:hAnsi="Calibri"/>
          <w:b w:val="0"/>
          <w:i w:val="0"/>
          <w:color w:val="222222"/>
          <w:sz w:val="19"/>
        </w:rPr>
        <w:t>Integrated MapLibre for interactive map visualisation and Zustand for client-side state management in a React + FastAPI architecture.</w:t>
      </w:r>
    </w:p>
    <w:p>
      <w:pPr>
        <w:spacing w:after="60"/>
      </w:pPr>
      <w:r>
        <w:rPr>
          <w:rFonts w:ascii="Calibri" w:hAnsi="Calibri"/>
          <w:b w:val="0"/>
          <w:i w:val="0"/>
          <w:color w:val="444444"/>
          <w:sz w:val="19"/>
        </w:rPr>
        <w:t xml:space="preserve">GitHub: </w:t>
      </w:r>
      <w:hyperlink r:id="rId23">
        <w:r>
          <w:rPr>
            <w:u w:val="single"/>
            <w:color w:val="1F4E79"/>
            <w:sz w:val="19.0"/>
            <w:rFonts w:ascii="Calibri" w:hAnsi="Calibri"/>
          </w:rPr>
          <w:t>github.com/JineshRathod/GeoSpatial-Site-Readiness-Analyzer</w:t>
        </w:r>
      </w:hyperlink>
      <w:r>
        <w:rPr>
          <w:rFonts w:ascii="Calibri" w:hAnsi="Calibri"/>
          <w:b w:val="0"/>
          <w:i w:val="0"/>
          <w:color w:val="666666"/>
          <w:sz w:val="19"/>
        </w:rPr>
        <w:t xml:space="preserve">   |   </w:t>
      </w:r>
      <w:hyperlink r:id="rId24">
        <w:r>
          <w:rPr>
            <w:u w:val="single"/>
            <w:color w:val="1F4E79"/>
            <w:sz w:val="19.0"/>
            <w:rFonts w:ascii="Calibri" w:hAnsi="Calibri"/>
          </w:rPr>
          <w:t>Video Demo</w:t>
        </w:r>
      </w:hyperlink>
    </w:p>
    <w:p>
      <w:pPr>
        <w:spacing w:before="100" w:after="40"/>
        <w:pBdr>
          <w:bottom w:val="single" w:sz="6" w:space="2" w:color="1F4E79"/>
        </w:pBdr>
      </w:pPr>
      <w:r>
        <w:rPr>
          <w:rFonts w:ascii="Calibri" w:hAnsi="Calibri"/>
          <w:b/>
          <w:i w:val="0"/>
          <w:color w:val="1F4E79"/>
          <w:sz w:val="24"/>
        </w:rPr>
        <w:t>PUBLICATION</w:t>
      </w:r>
    </w:p>
    <w:p>
      <w:pPr>
        <w:spacing w:after="40"/>
      </w:pPr>
      <w:r>
        <w:rPr>
          <w:rFonts w:ascii="Calibri" w:hAnsi="Calibri"/>
          <w:b/>
          <w:i w:val="0"/>
          <w:color w:val="222222"/>
          <w:sz w:val="19"/>
        </w:rPr>
        <w:t>Architect AI: Generative Floor-Plan Visualization from Natural Language Prompts — CIS 2025, Springer LNNS (SCOPUS-Indexed)</w:t>
      </w:r>
    </w:p>
    <w:p>
      <w:pPr>
        <w:spacing w:after="60"/>
      </w:pPr>
      <w:r>
        <w:rPr>
          <w:rFonts w:ascii="Calibri" w:hAnsi="Calibri"/>
          <w:b w:val="0"/>
          <w:i w:val="0"/>
          <w:color w:val="444444"/>
          <w:sz w:val="19"/>
        </w:rPr>
        <w:t xml:space="preserve">View Publication: </w:t>
      </w:r>
      <w:hyperlink r:id="rId25">
        <w:r>
          <w:rPr>
            <w:u w:val="single"/>
            <w:color w:val="1F4E79"/>
            <w:sz w:val="19.0"/>
            <w:rFonts w:ascii="Calibri" w:hAnsi="Calibri"/>
          </w:rPr>
          <w:t>link.springer.com/chapter/10.1007/978-3-032-18141-1_13</w:t>
        </w:r>
      </w:hyperlink>
    </w:p>
    <w:p>
      <w:pPr>
        <w:spacing w:before="100" w:after="40"/>
        <w:pBdr>
          <w:bottom w:val="single" w:sz="6" w:space="2" w:color="1F4E79"/>
        </w:pBdr>
      </w:pPr>
      <w:r>
        <w:rPr>
          <w:rFonts w:ascii="Calibri" w:hAnsi="Calibri"/>
          <w:b/>
          <w:i w:val="0"/>
          <w:color w:val="1F4E79"/>
          <w:sz w:val="24"/>
        </w:rPr>
        <w:t>EDUCATION</w:t>
      </w:r>
    </w:p>
    <w:p>
      <w:pPr>
        <w:tabs>
          <w:tab w:pos="9360" w:val="right"/>
        </w:tabs>
        <w:spacing w:before="80" w:after="20"/>
      </w:pPr>
      <w:r>
        <w:rPr>
          <w:rFonts w:ascii="Calibri" w:hAnsi="Calibri"/>
          <w:b/>
          <w:i w:val="0"/>
          <w:color w:val="222222"/>
          <w:sz w:val="20"/>
        </w:rPr>
        <w:t>B.Tech — Computer Science &amp; Engineering  |  GLS University, Ahmedabad</w:t>
      </w:r>
      <w:r>
        <w:rPr>
          <w:rFonts w:ascii="Calibri" w:hAnsi="Calibri"/>
          <w:b w:val="0"/>
          <w:i/>
          <w:color w:val="222222"/>
          <w:sz w:val="20"/>
        </w:rPr>
        <w:tab/>
        <w:t>2022 – 2026</w:t>
      </w:r>
    </w:p>
    <w:p>
      <w:pPr>
        <w:spacing w:after="40"/>
      </w:pPr>
      <w:r>
        <w:rPr>
          <w:rFonts w:ascii="Calibri" w:hAnsi="Calibri"/>
          <w:b w:val="0"/>
          <w:i w:val="0"/>
          <w:color w:val="222222"/>
          <w:sz w:val="19"/>
        </w:rPr>
        <w:t>CGPA: 7.9 / 10</w:t>
      </w:r>
    </w:p>
    <w:p>
      <w:pPr>
        <w:spacing w:before="100" w:after="40"/>
        <w:pBdr>
          <w:bottom w:val="single" w:sz="6" w:space="2" w:color="1F4E79"/>
        </w:pBdr>
      </w:pPr>
      <w:r>
        <w:rPr>
          <w:rFonts w:ascii="Calibri" w:hAnsi="Calibri"/>
          <w:b/>
          <w:i w:val="0"/>
          <w:color w:val="1F4E79"/>
          <w:sz w:val="24"/>
        </w:rPr>
        <w:t>CERTIFICATIONS</w:t>
      </w:r>
    </w:p>
    <w:p>
      <w:pPr>
        <w:pStyle w:val="ListBullet"/>
        <w:spacing w:after="20"/>
        <w:ind w:left="317"/>
      </w:pPr>
      <w:r>
        <w:rPr>
          <w:rFonts w:ascii="Calibri" w:hAnsi="Calibri"/>
          <w:b w:val="0"/>
          <w:i w:val="0"/>
          <w:color w:val="222222"/>
          <w:sz w:val="19"/>
        </w:rPr>
        <w:t>Data Analysis with Python — Coursera</w:t>
      </w:r>
    </w:p>
    <w:p>
      <w:pPr>
        <w:pStyle w:val="ListBullet"/>
        <w:spacing w:after="20"/>
        <w:ind w:left="317"/>
      </w:pPr>
      <w:r>
        <w:rPr>
          <w:rFonts w:ascii="Calibri" w:hAnsi="Calibri"/>
          <w:b w:val="0"/>
          <w:i w:val="0"/>
          <w:color w:val="222222"/>
          <w:sz w:val="19"/>
        </w:rPr>
        <w:t>Python for Everybody — Coursera</w:t>
      </w:r>
    </w:p>
    <w:p>
      <w:pPr>
        <w:pStyle w:val="ListBullet"/>
        <w:spacing w:after="20"/>
        <w:ind w:left="317"/>
      </w:pPr>
      <w:r>
        <w:rPr>
          <w:rFonts w:ascii="Calibri" w:hAnsi="Calibri"/>
          <w:b w:val="0"/>
          <w:i w:val="0"/>
          <w:color w:val="222222"/>
          <w:sz w:val="19"/>
        </w:rPr>
        <w:t>Cloud IoT and Edge ML — NPTEL</w:t>
      </w:r>
    </w:p>
    <w:p>
      <w:pPr>
        <w:pStyle w:val="ListBullet"/>
        <w:spacing w:after="20"/>
        <w:ind w:left="317"/>
      </w:pPr>
      <w:r>
        <w:rPr>
          <w:rFonts w:ascii="Calibri" w:hAnsi="Calibri"/>
          <w:b w:val="0"/>
          <w:i w:val="0"/>
          <w:color w:val="222222"/>
          <w:sz w:val="19"/>
        </w:rPr>
        <w:t>AI &amp; Green Skills — Edunet Foundation</w:t>
      </w:r>
    </w:p>
    <w:p>
      <w:pPr>
        <w:spacing w:before="100" w:after="40"/>
        <w:pBdr>
          <w:bottom w:val="single" w:sz="6" w:space="2" w:color="1F4E79"/>
        </w:pBdr>
      </w:pPr>
      <w:r>
        <w:rPr>
          <w:rFonts w:ascii="Calibri" w:hAnsi="Calibri"/>
          <w:b/>
          <w:i w:val="0"/>
          <w:color w:val="1F4E79"/>
          <w:sz w:val="24"/>
        </w:rPr>
        <w:t>LANGUAGES</w:t>
      </w:r>
    </w:p>
    <w:p>
      <w:pPr>
        <w:spacing w:after="40"/>
      </w:pPr>
      <w:r>
        <w:rPr>
          <w:rFonts w:ascii="Calibri" w:hAnsi="Calibri"/>
          <w:b w:val="0"/>
          <w:i w:val="0"/>
          <w:color w:val="222222"/>
          <w:sz w:val="19"/>
        </w:rPr>
        <w:t>English (Fluent)   |   Gujarati (Native)   |   Hindi (Fluent)   |   French (Basic)</w:t>
      </w:r>
    </w:p>
    <w:sectPr w:rsidR="00FC693F" w:rsidRPr="0006063C" w:rsidSect="00034616">
      <w:pgSz w:w="12240" w:h="15840"/>
      <w:pgMar w:top="576" w:right="864" w:bottom="576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jinesh.connect@gmail.com" TargetMode="External"/><Relationship Id="rId10" Type="http://schemas.openxmlformats.org/officeDocument/2006/relationships/hyperlink" Target="https://linkedin.com/in/jinesh-rathod" TargetMode="External"/><Relationship Id="rId11" Type="http://schemas.openxmlformats.org/officeDocument/2006/relationships/hyperlink" Target="https://github.com/JineshRathod" TargetMode="External"/><Relationship Id="rId12" Type="http://schemas.openxmlformats.org/officeDocument/2006/relationships/hyperlink" Target="https://jineshrathod-portfolio.vercel.app" TargetMode="External"/><Relationship Id="rId13" Type="http://schemas.openxmlformats.org/officeDocument/2006/relationships/hyperlink" Target="https://github.com/JineshRathod/RAG" TargetMode="External"/><Relationship Id="rId14" Type="http://schemas.openxmlformats.org/officeDocument/2006/relationships/hyperlink" Target="https://drive.google.com/file/d/18V6rUGN2KoyandWnDbUDPhwfm1oWkFxn/view" TargetMode="External"/><Relationship Id="rId15" Type="http://schemas.openxmlformats.org/officeDocument/2006/relationships/hyperlink" Target="https://github.com/JineshRathod/ArchitechAI" TargetMode="External"/><Relationship Id="rId16" Type="http://schemas.openxmlformats.org/officeDocument/2006/relationships/hyperlink" Target="https://drive.google.com/file/d/1Xpmm7IwMwOzhyBQHkHyrm4uo1-___qbA/view" TargetMode="External"/><Relationship Id="rId17" Type="http://schemas.openxmlformats.org/officeDocument/2006/relationships/hyperlink" Target="https://github.com/JineshRathod/AutoDetect-AI-Vehicle-Damage-Detection" TargetMode="External"/><Relationship Id="rId18" Type="http://schemas.openxmlformats.org/officeDocument/2006/relationships/hyperlink" Target="https://drive.google.com/file/d/1crjIqCJ77X91VEQA3C-UmGYrWJq91JN7/view" TargetMode="External"/><Relationship Id="rId19" Type="http://schemas.openxmlformats.org/officeDocument/2006/relationships/hyperlink" Target="https://github.com/JineshRathod/AI-Virtual-Nail-Try-On" TargetMode="External"/><Relationship Id="rId20" Type="http://schemas.openxmlformats.org/officeDocument/2006/relationships/hyperlink" Target="https://drive.google.com/file/d/1ZcuoyZRrirJi2YP0UqTB5CgIeHg_kwFZ/view" TargetMode="External"/><Relationship Id="rId21" Type="http://schemas.openxmlformats.org/officeDocument/2006/relationships/hyperlink" Target="https://jineshrathod-stemtape.hf.space/login" TargetMode="External"/><Relationship Id="rId22" Type="http://schemas.openxmlformats.org/officeDocument/2006/relationships/hyperlink" Target="https://github.com/JineshRathod/StemTape" TargetMode="External"/><Relationship Id="rId23" Type="http://schemas.openxmlformats.org/officeDocument/2006/relationships/hyperlink" Target="https://github.com/JineshRathod/GeoSpatial-Site-Readiness-Analyzer" TargetMode="External"/><Relationship Id="rId24" Type="http://schemas.openxmlformats.org/officeDocument/2006/relationships/hyperlink" Target="https://drive.google.com/file/d/1IhDA1l9zcfbu58I4gGuj2hvYHuePoDDh/view" TargetMode="External"/><Relationship Id="rId25" Type="http://schemas.openxmlformats.org/officeDocument/2006/relationships/hyperlink" Target="https://link.springer.com/chapter/10.1007/978-3-032-18141-1_1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