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A24A6" w14:textId="77777777" w:rsidR="00FE513B" w:rsidRDefault="00505DB8">
      <w:r>
        <w:rPr>
          <w:noProof/>
        </w:rPr>
        <w:drawing>
          <wp:inline distT="0" distB="0" distL="0" distR="0" wp14:anchorId="00966FC9" wp14:editId="264B2EA3">
            <wp:extent cx="5486400" cy="4459386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B231" w14:textId="77777777" w:rsidR="00505DB8" w:rsidRDefault="00505DB8"/>
    <w:p w14:paraId="769D0359" w14:textId="77777777" w:rsidR="00505DB8" w:rsidRDefault="00A97D73">
      <w:r>
        <w:t>I</w:t>
      </w:r>
      <w:r w:rsidR="00505DB8">
        <w:t xml:space="preserve">n our case, </w:t>
      </w:r>
      <w:proofErr w:type="spellStart"/>
      <w:r w:rsidR="00505DB8">
        <w:t>time.in.paper</w:t>
      </w:r>
      <w:proofErr w:type="spellEnd"/>
      <w:r w:rsidR="00505DB8">
        <w:t xml:space="preserve"> and </w:t>
      </w:r>
      <w:proofErr w:type="spellStart"/>
      <w:r w:rsidR="00505DB8">
        <w:t>last.click.time</w:t>
      </w:r>
      <w:proofErr w:type="spellEnd"/>
      <w:r w:rsidR="00505DB8">
        <w:t xml:space="preserve">, the </w:t>
      </w:r>
      <w:proofErr w:type="gramStart"/>
      <w:r w:rsidR="00505DB8">
        <w:t>height of the boxes are</w:t>
      </w:r>
      <w:proofErr w:type="gramEnd"/>
      <w:r w:rsidR="00505DB8">
        <w:t xml:space="preserve"> different, which suggests differences between group</w:t>
      </w:r>
      <w:r>
        <w:t>s</w:t>
      </w:r>
      <w:r w:rsidR="00505DB8">
        <w:t xml:space="preserve">. I think this also indicates the Green-xx correction is needed. </w:t>
      </w:r>
      <w:bookmarkStart w:id="0" w:name="_GoBack"/>
      <w:bookmarkEnd w:id="0"/>
    </w:p>
    <w:sectPr w:rsidR="00505DB8" w:rsidSect="00FE51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B8"/>
    <w:rsid w:val="00505DB8"/>
    <w:rsid w:val="00A97D73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D34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D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D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2</cp:revision>
  <dcterms:created xsi:type="dcterms:W3CDTF">2017-09-28T00:05:00Z</dcterms:created>
  <dcterms:modified xsi:type="dcterms:W3CDTF">2017-09-28T00:11:00Z</dcterms:modified>
</cp:coreProperties>
</file>