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1EFE" w14:textId="34756BD3" w:rsidR="00AE747D" w:rsidRPr="00AE747D" w:rsidRDefault="00AE747D" w:rsidP="003915BD">
      <w:pPr>
        <w:pStyle w:val="Title"/>
        <w:spacing w:line="360" w:lineRule="auto"/>
        <w:jc w:val="center"/>
      </w:pPr>
      <w:r>
        <w:rPr>
          <w:rFonts w:hint="eastAsia"/>
        </w:rPr>
        <w:t>F5</w:t>
      </w:r>
      <w:r>
        <w:t xml:space="preserve"> </w:t>
      </w:r>
      <w:r w:rsidRPr="00AE747D">
        <w:rPr>
          <w:rFonts w:hint="eastAsia"/>
        </w:rPr>
        <w:t>BIG-IP</w:t>
      </w:r>
      <w:r w:rsidRPr="00AE747D">
        <w:rPr>
          <w:rFonts w:hint="eastAsia"/>
        </w:rPr>
        <w:t>配置步骤</w:t>
      </w:r>
    </w:p>
    <w:p w14:paraId="24873D1D" w14:textId="7064C685" w:rsidR="00AE747D" w:rsidRDefault="00AE747D" w:rsidP="003915BD">
      <w:pPr>
        <w:pStyle w:val="Subtitle"/>
        <w:spacing w:line="360" w:lineRule="auto"/>
        <w:jc w:val="center"/>
      </w:pPr>
      <w:r>
        <w:rPr>
          <w:rFonts w:hint="eastAsia"/>
        </w:rPr>
        <w:t>以</w:t>
      </w:r>
      <w:r w:rsidR="004C6F1F">
        <w:rPr>
          <w:rFonts w:hint="eastAsia"/>
        </w:rPr>
        <w:t>联</w:t>
      </w:r>
      <w:r>
        <w:rPr>
          <w:rFonts w:hint="eastAsia"/>
        </w:rPr>
        <w:t>用</w:t>
      </w:r>
      <w:r>
        <w:rPr>
          <w:rFonts w:hint="eastAsia"/>
        </w:rPr>
        <w:t>F5</w:t>
      </w:r>
      <w:r>
        <w:rPr>
          <w:rFonts w:hint="eastAsia"/>
        </w:rPr>
        <w:t>数据可视化及数据分析</w:t>
      </w:r>
      <w:r w:rsidR="004C6F1F">
        <w:rPr>
          <w:rFonts w:hint="eastAsia"/>
        </w:rPr>
        <w:t>平台</w:t>
      </w:r>
      <w:r w:rsidR="004C6F1F">
        <w:rPr>
          <w:rFonts w:hint="eastAsia"/>
        </w:rPr>
        <w:t>BDE</w:t>
      </w:r>
    </w:p>
    <w:p w14:paraId="02803D96" w14:textId="77777777" w:rsidR="00BC5727" w:rsidRDefault="00C22D74" w:rsidP="003915BD">
      <w:pPr>
        <w:spacing w:line="360" w:lineRule="auto"/>
      </w:pPr>
      <w:r>
        <w:t xml:space="preserve">F5 </w:t>
      </w:r>
      <w:r w:rsidR="00F0205A" w:rsidRPr="00C22D74">
        <w:t xml:space="preserve">BIG-IP </w:t>
      </w:r>
      <w:r w:rsidR="00F0205A" w:rsidRPr="00C22D74">
        <w:t>平台是应用交付控制器</w:t>
      </w:r>
      <w:r w:rsidR="00F0205A" w:rsidRPr="00C22D74">
        <w:t xml:space="preserve"> (ADC) </w:t>
      </w:r>
      <w:r w:rsidR="00F0205A" w:rsidRPr="00C22D74">
        <w:t>技术的智能演变</w:t>
      </w:r>
      <w:r w:rsidR="00F0205A" w:rsidRPr="00C22D74">
        <w:rPr>
          <w:rFonts w:hint="eastAsia"/>
        </w:rPr>
        <w:t>，</w:t>
      </w:r>
      <w:r w:rsidR="00F0205A" w:rsidRPr="00C22D74">
        <w:t>是应用和用户之间的信息流的核心所在，在</w:t>
      </w:r>
      <w:r w:rsidR="00F0205A" w:rsidRPr="00C22D74">
        <w:t xml:space="preserve"> BIG-IP </w:t>
      </w:r>
      <w:r w:rsidR="00F0205A" w:rsidRPr="00C22D74">
        <w:t>平台上运行的</w:t>
      </w:r>
      <w:r w:rsidR="00F0205A" w:rsidRPr="00C22D74">
        <w:t xml:space="preserve"> F5 </w:t>
      </w:r>
      <w:r w:rsidR="00F0205A" w:rsidRPr="00C22D74">
        <w:t>产品模块可确保应用</w:t>
      </w:r>
      <w:r w:rsidR="00062668">
        <w:rPr>
          <w:rFonts w:hint="eastAsia"/>
        </w:rPr>
        <w:t>程序</w:t>
      </w:r>
      <w:r w:rsidR="00F0205A" w:rsidRPr="00C22D74">
        <w:t>始终快速、可用且安全。</w:t>
      </w:r>
    </w:p>
    <w:p w14:paraId="1C86A0EF" w14:textId="3CA5D483" w:rsidR="00F0205A" w:rsidRDefault="00403539" w:rsidP="003915BD">
      <w:pPr>
        <w:spacing w:line="360" w:lineRule="auto"/>
      </w:pPr>
      <w:r>
        <w:rPr>
          <w:rFonts w:hint="eastAsia"/>
        </w:rPr>
        <w:t>基于</w:t>
      </w:r>
      <w:r>
        <w:t xml:space="preserve">BIG-IP </w:t>
      </w:r>
      <w:r w:rsidR="008207C7">
        <w:rPr>
          <w:rFonts w:hint="eastAsia"/>
        </w:rPr>
        <w:t>产品</w:t>
      </w:r>
      <w:r>
        <w:rPr>
          <w:rFonts w:hint="eastAsia"/>
        </w:rPr>
        <w:t>的数据</w:t>
      </w:r>
      <w:r w:rsidR="00F14AE9">
        <w:rPr>
          <w:rFonts w:hint="eastAsia"/>
        </w:rPr>
        <w:t>可视化</w:t>
      </w:r>
      <w:r>
        <w:rPr>
          <w:rFonts w:hint="eastAsia"/>
        </w:rPr>
        <w:t>和分析平台</w:t>
      </w:r>
      <w:r w:rsidR="004C6F1F">
        <w:rPr>
          <w:rFonts w:hint="eastAsia"/>
        </w:rPr>
        <w:t>（</w:t>
      </w:r>
      <w:r w:rsidR="004C6F1F">
        <w:rPr>
          <w:rFonts w:hint="eastAsia"/>
        </w:rPr>
        <w:t>BDE</w:t>
      </w:r>
      <w:r w:rsidR="004C6F1F">
        <w:rPr>
          <w:rFonts w:hint="eastAsia"/>
        </w:rPr>
        <w:t>：</w:t>
      </w:r>
      <w:r w:rsidR="004C6F1F">
        <w:rPr>
          <w:rFonts w:hint="eastAsia"/>
        </w:rPr>
        <w:t>Big</w:t>
      </w:r>
      <w:r w:rsidR="004C6F1F">
        <w:t xml:space="preserve"> </w:t>
      </w:r>
      <w:r w:rsidR="004C6F1F">
        <w:rPr>
          <w:rFonts w:hint="eastAsia"/>
        </w:rPr>
        <w:t>Data</w:t>
      </w:r>
      <w:r w:rsidR="004C6F1F">
        <w:t xml:space="preserve"> </w:t>
      </w:r>
      <w:r w:rsidR="004C6F1F">
        <w:rPr>
          <w:rFonts w:hint="eastAsia"/>
        </w:rPr>
        <w:t>Engine</w:t>
      </w:r>
      <w:r w:rsidR="004C6F1F">
        <w:rPr>
          <w:rFonts w:hint="eastAsia"/>
        </w:rPr>
        <w:t>）</w:t>
      </w:r>
      <w:r>
        <w:rPr>
          <w:rFonts w:hint="eastAsia"/>
        </w:rPr>
        <w:t>可以让</w:t>
      </w:r>
      <w:r w:rsidR="00E56006">
        <w:rPr>
          <w:rFonts w:hint="eastAsia"/>
        </w:rPr>
        <w:t>应用维护人员</w:t>
      </w:r>
      <w:r>
        <w:rPr>
          <w:rFonts w:hint="eastAsia"/>
        </w:rPr>
        <w:t>清晰的掌握实时的流量动态</w:t>
      </w:r>
      <w:r w:rsidR="006C55C9">
        <w:rPr>
          <w:rFonts w:hint="eastAsia"/>
        </w:rPr>
        <w:t>，了解</w:t>
      </w:r>
      <w:r w:rsidR="00C56236">
        <w:rPr>
          <w:rFonts w:hint="eastAsia"/>
        </w:rPr>
        <w:t>业务流</w:t>
      </w:r>
      <w:r>
        <w:rPr>
          <w:rFonts w:hint="eastAsia"/>
        </w:rPr>
        <w:t>数据</w:t>
      </w:r>
      <w:r w:rsidR="002845BA">
        <w:rPr>
          <w:rFonts w:hint="eastAsia"/>
        </w:rPr>
        <w:t>的</w:t>
      </w:r>
      <w:r>
        <w:rPr>
          <w:rFonts w:hint="eastAsia"/>
        </w:rPr>
        <w:t>内在关系</w:t>
      </w:r>
      <w:r w:rsidR="00F00A53">
        <w:rPr>
          <w:rFonts w:hint="eastAsia"/>
        </w:rPr>
        <w:t>、</w:t>
      </w:r>
      <w:r>
        <w:rPr>
          <w:rFonts w:hint="eastAsia"/>
        </w:rPr>
        <w:t>趋势及异常存在</w:t>
      </w:r>
      <w:r w:rsidR="00B93C24">
        <w:rPr>
          <w:rFonts w:hint="eastAsia"/>
        </w:rPr>
        <w:t>，实现应用的智能化</w:t>
      </w:r>
      <w:r w:rsidR="00B93C24">
        <w:rPr>
          <w:rFonts w:hint="eastAsia"/>
        </w:rPr>
        <w:t>监控</w:t>
      </w:r>
      <w:r w:rsidR="00B93C24">
        <w:rPr>
          <w:rFonts w:hint="eastAsia"/>
        </w:rPr>
        <w:t>和高可用</w:t>
      </w:r>
      <w:r w:rsidR="00D57ACE">
        <w:rPr>
          <w:rFonts w:hint="eastAsia"/>
        </w:rPr>
        <w:t>能力</w:t>
      </w:r>
      <w:r w:rsidR="00B93C24">
        <w:rPr>
          <w:rFonts w:hint="eastAsia"/>
        </w:rPr>
        <w:t>。</w:t>
      </w:r>
    </w:p>
    <w:p w14:paraId="5CB76EB6" w14:textId="061CE9FA" w:rsidR="00F3500B" w:rsidRDefault="00F3500B" w:rsidP="003915BD">
      <w:pPr>
        <w:spacing w:line="360" w:lineRule="auto"/>
      </w:pPr>
    </w:p>
    <w:p w14:paraId="1E48C555" w14:textId="198BED16" w:rsidR="00F3500B" w:rsidRDefault="00F3500B" w:rsidP="003915BD">
      <w:pPr>
        <w:pStyle w:val="Heading1"/>
        <w:spacing w:line="360" w:lineRule="auto"/>
      </w:pPr>
      <w:r>
        <w:rPr>
          <w:rFonts w:hint="eastAsia"/>
        </w:rPr>
        <w:t>配置过程</w:t>
      </w:r>
    </w:p>
    <w:p w14:paraId="28592DC0" w14:textId="327B6705" w:rsidR="00BA094D" w:rsidRDefault="00F54911" w:rsidP="003915BD">
      <w:pPr>
        <w:spacing w:line="360" w:lineRule="auto"/>
      </w:pPr>
      <w:r>
        <w:rPr>
          <w:rFonts w:hint="eastAsia"/>
        </w:rPr>
        <w:t>此</w:t>
      </w:r>
      <w:r w:rsidR="00164471">
        <w:rPr>
          <w:rFonts w:hint="eastAsia"/>
        </w:rPr>
        <w:t>B</w:t>
      </w:r>
      <w:r w:rsidR="00164471">
        <w:t xml:space="preserve">IG-IP </w:t>
      </w:r>
      <w:r w:rsidR="00164471">
        <w:rPr>
          <w:rFonts w:hint="eastAsia"/>
        </w:rPr>
        <w:t>配置</w:t>
      </w:r>
      <w:r>
        <w:rPr>
          <w:rFonts w:hint="eastAsia"/>
        </w:rPr>
        <w:t>过程</w:t>
      </w:r>
      <w:r w:rsidR="00164471">
        <w:rPr>
          <w:rFonts w:hint="eastAsia"/>
        </w:rPr>
        <w:t>的目标是将业务流中需要监控和分析的字段以</w:t>
      </w:r>
      <w:r w:rsidR="00164471">
        <w:rPr>
          <w:rFonts w:hint="eastAsia"/>
        </w:rPr>
        <w:t>JSON</w:t>
      </w:r>
      <w:r w:rsidR="00164471">
        <w:rPr>
          <w:rFonts w:hint="eastAsia"/>
        </w:rPr>
        <w:t>格式编排，并用</w:t>
      </w:r>
      <w:r w:rsidR="00164471">
        <w:rPr>
          <w:rFonts w:hint="eastAsia"/>
        </w:rPr>
        <w:t>UDP</w:t>
      </w:r>
      <w:r w:rsidR="00164471">
        <w:rPr>
          <w:rFonts w:hint="eastAsia"/>
        </w:rPr>
        <w:t>的方式导出到</w:t>
      </w:r>
      <w:r w:rsidR="00164471">
        <w:rPr>
          <w:rFonts w:hint="eastAsia"/>
        </w:rPr>
        <w:t>BDE</w:t>
      </w:r>
      <w:r w:rsidR="00164471">
        <w:rPr>
          <w:rFonts w:hint="eastAsia"/>
        </w:rPr>
        <w:t>平台中。</w:t>
      </w:r>
      <w:r w:rsidR="00BA094D">
        <w:rPr>
          <w:rFonts w:hint="eastAsia"/>
        </w:rPr>
        <w:t>在实际应用过程中，用户可根据自己业务特性定制收集内容及展示内容</w:t>
      </w:r>
      <w:r w:rsidR="003815B0">
        <w:rPr>
          <w:rFonts w:hint="eastAsia"/>
        </w:rPr>
        <w:t>。</w:t>
      </w:r>
    </w:p>
    <w:p w14:paraId="7F84BD6E" w14:textId="7900A224" w:rsidR="00164471" w:rsidRDefault="00164471" w:rsidP="003915BD">
      <w:pPr>
        <w:spacing w:line="360" w:lineRule="auto"/>
      </w:pPr>
      <w:r>
        <w:rPr>
          <w:rFonts w:hint="eastAsia"/>
        </w:rPr>
        <w:t>配置主要仅包含以下两种（二选一）。</w:t>
      </w:r>
    </w:p>
    <w:p w14:paraId="281317CC" w14:textId="77777777" w:rsidR="00164471" w:rsidRPr="00164471" w:rsidRDefault="00164471" w:rsidP="003915BD">
      <w:pPr>
        <w:spacing w:line="360" w:lineRule="auto"/>
      </w:pPr>
    </w:p>
    <w:p w14:paraId="53D753BE" w14:textId="6388038C" w:rsidR="00B83A18" w:rsidRDefault="00B83A18" w:rsidP="003915BD">
      <w:pPr>
        <w:spacing w:line="360" w:lineRule="auto"/>
        <w:jc w:val="center"/>
        <w:rPr>
          <w:b/>
          <w:bCs/>
        </w:rPr>
      </w:pPr>
      <w:r w:rsidRPr="00B83A18">
        <w:rPr>
          <w:rFonts w:hint="eastAsia"/>
          <w:b/>
          <w:bCs/>
        </w:rPr>
        <w:t>*</w:t>
      </w:r>
      <w:r w:rsidRPr="00B83A18">
        <w:rPr>
          <w:b/>
          <w:bCs/>
        </w:rPr>
        <w:t>***</w:t>
      </w:r>
      <w:r>
        <w:rPr>
          <w:b/>
          <w:bCs/>
        </w:rPr>
        <w:t>*****</w:t>
      </w:r>
    </w:p>
    <w:p w14:paraId="00512A3B" w14:textId="77777777" w:rsidR="00362352" w:rsidRDefault="00EF3E38" w:rsidP="003915BD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为了</w:t>
      </w:r>
      <w:r w:rsidR="00171559" w:rsidRPr="00B83A18">
        <w:rPr>
          <w:rFonts w:hint="eastAsia"/>
          <w:b/>
          <w:bCs/>
        </w:rPr>
        <w:t>应用</w:t>
      </w:r>
      <w:r w:rsidR="00DD0952" w:rsidRPr="00B83A18">
        <w:rPr>
          <w:rFonts w:hint="eastAsia"/>
          <w:b/>
          <w:bCs/>
        </w:rPr>
        <w:t>BDE</w:t>
      </w:r>
      <w:r>
        <w:rPr>
          <w:rFonts w:hint="eastAsia"/>
          <w:b/>
          <w:bCs/>
        </w:rPr>
        <w:t>而对</w:t>
      </w:r>
      <w:r>
        <w:rPr>
          <w:b/>
          <w:bCs/>
        </w:rPr>
        <w:t>BIG-IP</w:t>
      </w:r>
      <w:r>
        <w:rPr>
          <w:rFonts w:hint="eastAsia"/>
          <w:b/>
          <w:bCs/>
        </w:rPr>
        <w:t>的配置仅涉及</w:t>
      </w:r>
      <w:r w:rsidR="00B0316D">
        <w:rPr>
          <w:b/>
          <w:bCs/>
        </w:rPr>
        <w:t xml:space="preserve">BIG-IP </w:t>
      </w:r>
      <w:r>
        <w:rPr>
          <w:rFonts w:hint="eastAsia"/>
          <w:b/>
          <w:bCs/>
        </w:rPr>
        <w:t>Logging</w:t>
      </w:r>
      <w:r>
        <w:rPr>
          <w:rFonts w:hint="eastAsia"/>
          <w:b/>
          <w:bCs/>
        </w:rPr>
        <w:t>部分，</w:t>
      </w:r>
    </w:p>
    <w:p w14:paraId="661F9E18" w14:textId="2374D843" w:rsidR="00B83A18" w:rsidRDefault="00DD0952" w:rsidP="003915BD">
      <w:pPr>
        <w:spacing w:line="360" w:lineRule="auto"/>
        <w:jc w:val="center"/>
        <w:rPr>
          <w:b/>
          <w:bCs/>
        </w:rPr>
      </w:pPr>
      <w:r w:rsidRPr="00B83A18">
        <w:rPr>
          <w:rFonts w:hint="eastAsia"/>
          <w:b/>
          <w:bCs/>
        </w:rPr>
        <w:t>不需要重启</w:t>
      </w:r>
      <w:r w:rsidRPr="00B83A18">
        <w:rPr>
          <w:rFonts w:hint="eastAsia"/>
          <w:b/>
          <w:bCs/>
        </w:rPr>
        <w:t>B</w:t>
      </w:r>
      <w:r w:rsidRPr="00B83A18">
        <w:rPr>
          <w:b/>
          <w:bCs/>
        </w:rPr>
        <w:t>IG-IP</w:t>
      </w:r>
      <w:r w:rsidRPr="00B83A18">
        <w:rPr>
          <w:rFonts w:hint="eastAsia"/>
          <w:b/>
          <w:bCs/>
        </w:rPr>
        <w:t>的任何服务，不会对现网环境</w:t>
      </w:r>
      <w:r w:rsidR="00B14A2C" w:rsidRPr="00B83A18">
        <w:rPr>
          <w:rFonts w:hint="eastAsia"/>
          <w:b/>
          <w:bCs/>
        </w:rPr>
        <w:t>业务功能</w:t>
      </w:r>
      <w:r w:rsidRPr="00B83A18">
        <w:rPr>
          <w:rFonts w:hint="eastAsia"/>
          <w:b/>
          <w:bCs/>
        </w:rPr>
        <w:t>有任何影响。</w:t>
      </w:r>
    </w:p>
    <w:p w14:paraId="7A11F601" w14:textId="4DE613BD" w:rsidR="0045619D" w:rsidRPr="00B83A18" w:rsidRDefault="00B83A18" w:rsidP="003915BD">
      <w:pPr>
        <w:spacing w:line="360" w:lineRule="auto"/>
        <w:jc w:val="center"/>
        <w:rPr>
          <w:b/>
          <w:bCs/>
        </w:rPr>
      </w:pPr>
      <w:r w:rsidRPr="00B83A18">
        <w:rPr>
          <w:rFonts w:hint="eastAsia"/>
          <w:b/>
          <w:bCs/>
        </w:rPr>
        <w:t>*</w:t>
      </w:r>
      <w:r w:rsidRPr="00B83A18">
        <w:rPr>
          <w:b/>
          <w:bCs/>
        </w:rPr>
        <w:t>***</w:t>
      </w:r>
      <w:r>
        <w:rPr>
          <w:b/>
          <w:bCs/>
        </w:rPr>
        <w:t>*****</w:t>
      </w:r>
    </w:p>
    <w:p w14:paraId="052121C4" w14:textId="77777777" w:rsidR="00B83A18" w:rsidRDefault="00B83A18" w:rsidP="003915BD">
      <w:pPr>
        <w:spacing w:line="360" w:lineRule="auto"/>
      </w:pPr>
    </w:p>
    <w:p w14:paraId="0D20E140" w14:textId="05004BC9" w:rsidR="0045428E" w:rsidRDefault="0045428E" w:rsidP="003915BD">
      <w:pPr>
        <w:pStyle w:val="Heading2"/>
        <w:spacing w:line="360" w:lineRule="auto"/>
      </w:pPr>
      <w:r>
        <w:rPr>
          <w:rFonts w:hint="eastAsia"/>
        </w:rPr>
        <w:t>配置选项</w:t>
      </w:r>
      <w:r>
        <w:rPr>
          <w:rFonts w:hint="eastAsia"/>
        </w:rPr>
        <w:t>一（推荐）</w:t>
      </w:r>
      <w:r>
        <w:rPr>
          <w:rFonts w:hint="eastAsia"/>
        </w:rPr>
        <w:t>：采用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Logging</w:t>
      </w:r>
      <w:r>
        <w:t xml:space="preserve"> </w:t>
      </w:r>
      <w:r>
        <w:rPr>
          <w:rFonts w:hint="eastAsia"/>
        </w:rPr>
        <w:t>Profile</w:t>
      </w:r>
      <w:r>
        <w:rPr>
          <w:rFonts w:hint="eastAsia"/>
        </w:rPr>
        <w:t>方式</w:t>
      </w:r>
    </w:p>
    <w:p w14:paraId="776808A7" w14:textId="73127BB1" w:rsidR="003A7785" w:rsidRDefault="00656FD6" w:rsidP="003915BD">
      <w:pPr>
        <w:spacing w:line="360" w:lineRule="auto"/>
      </w:pPr>
      <w:r>
        <w:rPr>
          <w:rFonts w:hint="eastAsia"/>
        </w:rPr>
        <w:t>推荐理由：配置简单，性能</w:t>
      </w:r>
      <w:r w:rsidR="00CC5AF2">
        <w:rPr>
          <w:rFonts w:hint="eastAsia"/>
        </w:rPr>
        <w:t>较</w:t>
      </w:r>
      <w:r w:rsidR="00CC5AF2">
        <w:rPr>
          <w:rFonts w:hint="eastAsia"/>
        </w:rPr>
        <w:t>iRules</w:t>
      </w:r>
      <w:r>
        <w:rPr>
          <w:rFonts w:hint="eastAsia"/>
        </w:rPr>
        <w:t>更高。</w:t>
      </w:r>
    </w:p>
    <w:p w14:paraId="2DCFFD14" w14:textId="220B3F76" w:rsidR="00CC5AF2" w:rsidRDefault="00CC5AF2" w:rsidP="003915BD">
      <w:pPr>
        <w:spacing w:line="360" w:lineRule="auto"/>
      </w:pPr>
      <w:r>
        <w:rPr>
          <w:rFonts w:hint="eastAsia"/>
        </w:rPr>
        <w:t>总体步骤包括：</w:t>
      </w:r>
    </w:p>
    <w:p w14:paraId="034C05A2" w14:textId="77777777" w:rsidR="002E39F4" w:rsidRDefault="002E39F4" w:rsidP="00CC5AF2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创建</w:t>
      </w:r>
      <w:r>
        <w:t xml:space="preserve">prifile </w:t>
      </w:r>
      <w:r>
        <w:rPr>
          <w:rFonts w:hint="eastAsia"/>
        </w:rPr>
        <w:t>所用的</w:t>
      </w:r>
      <w:r>
        <w:rPr>
          <w:rFonts w:hint="eastAsia"/>
        </w:rPr>
        <w:t>Logging</w:t>
      </w:r>
      <w:r>
        <w:t xml:space="preserve"> </w:t>
      </w:r>
      <w:r>
        <w:rPr>
          <w:rFonts w:hint="eastAsia"/>
        </w:rPr>
        <w:t>Pool</w:t>
      </w:r>
    </w:p>
    <w:p w14:paraId="248E5A7A" w14:textId="748A9391" w:rsidR="00CC5AF2" w:rsidRDefault="00CC5AF2" w:rsidP="00CC5AF2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Logging</w:t>
      </w:r>
      <w:r>
        <w:t xml:space="preserve"> </w:t>
      </w:r>
      <w:r>
        <w:rPr>
          <w:rFonts w:hint="eastAsia"/>
        </w:rPr>
        <w:t>Profile</w:t>
      </w:r>
    </w:p>
    <w:p w14:paraId="2128C644" w14:textId="19CEFE8A" w:rsidR="00CC5AF2" w:rsidRDefault="00CC5AF2" w:rsidP="00CC5AF2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绑定此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Server</w:t>
      </w:r>
    </w:p>
    <w:p w14:paraId="3507BF83" w14:textId="679D166C" w:rsidR="00CC5AF2" w:rsidRDefault="00CC5AF2" w:rsidP="00CC5AF2">
      <w:pPr>
        <w:spacing w:line="360" w:lineRule="auto"/>
      </w:pPr>
      <w:r>
        <w:rPr>
          <w:rFonts w:hint="eastAsia"/>
        </w:rPr>
        <w:lastRenderedPageBreak/>
        <w:t>具体步骤如下：</w:t>
      </w:r>
    </w:p>
    <w:p w14:paraId="107209D9" w14:textId="53EF3405" w:rsidR="00CC5AF2" w:rsidRDefault="00CC5AF2" w:rsidP="00CC5AF2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eastAsia"/>
        </w:rPr>
        <w:t>登录</w:t>
      </w:r>
      <w:r>
        <w:rPr>
          <w:rFonts w:hint="eastAsia"/>
        </w:rPr>
        <w:t>B</w:t>
      </w:r>
      <w:r>
        <w:t xml:space="preserve">IG-IP </w:t>
      </w:r>
      <w:r>
        <w:rPr>
          <w:rFonts w:hint="eastAsia"/>
        </w:rPr>
        <w:t>界面，切换</w:t>
      </w: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Common</w:t>
      </w:r>
    </w:p>
    <w:p w14:paraId="1AAB91E3" w14:textId="1C3561FF" w:rsidR="00CC5AF2" w:rsidRDefault="00CC5AF2" w:rsidP="00CC5AF2">
      <w:pPr>
        <w:pStyle w:val="ListParagraph"/>
        <w:spacing w:line="360" w:lineRule="auto"/>
      </w:pPr>
      <w:r>
        <w:rPr>
          <w:rFonts w:hint="eastAsia"/>
        </w:rPr>
        <w:t>一般来讲，创建的</w:t>
      </w:r>
      <w:r w:rsidR="00EF683D">
        <w:rPr>
          <w:rFonts w:hint="eastAsia"/>
        </w:rPr>
        <w:t>HSL</w:t>
      </w:r>
      <w:r w:rsidR="00EF683D">
        <w:t xml:space="preserve"> </w:t>
      </w:r>
      <w:r w:rsidR="00EF683D">
        <w:rPr>
          <w:rFonts w:hint="eastAsia"/>
        </w:rPr>
        <w:t>logging</w:t>
      </w:r>
      <w:r w:rsidR="00EF683D">
        <w:t xml:space="preserve"> </w:t>
      </w:r>
      <w:r w:rsidR="00EF683D">
        <w:rPr>
          <w:rFonts w:hint="eastAsia"/>
        </w:rPr>
        <w:t>pool</w:t>
      </w:r>
      <w:r w:rsidR="00AF05FC">
        <w:rPr>
          <w:rFonts w:hint="eastAsia"/>
        </w:rPr>
        <w:t>和</w:t>
      </w:r>
      <w:r>
        <w:rPr>
          <w:rFonts w:hint="eastAsia"/>
        </w:rPr>
        <w:t>Profile</w:t>
      </w:r>
      <w:r>
        <w:rPr>
          <w:rFonts w:hint="eastAsia"/>
        </w:rPr>
        <w:t>可以存在于任何</w:t>
      </w:r>
      <w:r>
        <w:rPr>
          <w:rFonts w:hint="eastAsia"/>
        </w:rPr>
        <w:t>Partition</w:t>
      </w:r>
      <w:r>
        <w:rPr>
          <w:rFonts w:hint="eastAsia"/>
        </w:rPr>
        <w:t>，只要它可以被引用到。</w:t>
      </w:r>
    </w:p>
    <w:p w14:paraId="1D9684FC" w14:textId="77777777" w:rsidR="00BE7EEA" w:rsidRDefault="00BE7EEA" w:rsidP="00BE7EE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依次导航至</w:t>
      </w:r>
      <w:r>
        <w:rPr>
          <w:rFonts w:hint="eastAsia"/>
        </w:rPr>
        <w:t>Pool</w:t>
      </w:r>
      <w:r>
        <w:rPr>
          <w:rFonts w:hint="eastAsia"/>
        </w:rPr>
        <w:t>创建页面：</w:t>
      </w:r>
    </w:p>
    <w:p w14:paraId="32787DAE" w14:textId="77777777" w:rsidR="00BE7EEA" w:rsidRDefault="00BE7EEA" w:rsidP="00BE7EEA">
      <w:pPr>
        <w:pStyle w:val="ListParagraph"/>
        <w:numPr>
          <w:ilvl w:val="0"/>
          <w:numId w:val="2"/>
        </w:numPr>
        <w:spacing w:line="360" w:lineRule="auto"/>
      </w:pPr>
      <w:r>
        <w:t>Local Traffic</w:t>
      </w:r>
    </w:p>
    <w:p w14:paraId="537A56A6" w14:textId="77777777" w:rsidR="00BE7EEA" w:rsidRDefault="00BE7EEA" w:rsidP="00BE7EEA">
      <w:pPr>
        <w:pStyle w:val="ListParagraph"/>
        <w:numPr>
          <w:ilvl w:val="0"/>
          <w:numId w:val="2"/>
        </w:numPr>
        <w:spacing w:line="360" w:lineRule="auto"/>
      </w:pPr>
      <w:r>
        <w:t>Pools -&gt; Create…</w:t>
      </w:r>
    </w:p>
    <w:p w14:paraId="175B015D" w14:textId="77777777" w:rsidR="00BE7EEA" w:rsidRDefault="00BE7EEA" w:rsidP="00BE7EE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logging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内容样式如下：</w:t>
      </w:r>
    </w:p>
    <w:p w14:paraId="19500535" w14:textId="77777777" w:rsidR="00BE7EEA" w:rsidRDefault="00BE7EEA" w:rsidP="00BE7EEA">
      <w:pPr>
        <w:pStyle w:val="ListParagraph"/>
        <w:spacing w:line="360" w:lineRule="auto"/>
        <w:rPr>
          <w:rFonts w:hint="eastAsia"/>
        </w:rPr>
      </w:pPr>
      <w:r>
        <w:t>P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应该和以上</w:t>
      </w:r>
      <w:r>
        <w:rPr>
          <w:rFonts w:hint="eastAsia"/>
        </w:rPr>
        <w:t>iRule</w:t>
      </w:r>
      <w:r>
        <w:rPr>
          <w:rFonts w:hint="eastAsia"/>
        </w:rPr>
        <w:t>中所用名称保持一致：</w:t>
      </w:r>
      <w:r>
        <w:rPr>
          <w:rFonts w:hint="eastAsia"/>
        </w:rPr>
        <w:t>f</w:t>
      </w:r>
      <w:r>
        <w:t>5-logging-pool</w:t>
      </w:r>
      <w:r>
        <w:rPr>
          <w:rFonts w:hint="eastAsia"/>
        </w:rPr>
        <w:t>。</w:t>
      </w:r>
    </w:p>
    <w:p w14:paraId="2DE4937A" w14:textId="77777777" w:rsidR="00BE7EEA" w:rsidRDefault="00BE7EEA" w:rsidP="00BE7EEA">
      <w:pPr>
        <w:pStyle w:val="ListParagraph"/>
        <w:spacing w:line="360" w:lineRule="auto"/>
      </w:pP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Monitors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icmp</w:t>
      </w:r>
      <w:r>
        <w:rPr>
          <w:rFonts w:hint="eastAsia"/>
        </w:rPr>
        <w:t>方式。</w:t>
      </w:r>
    </w:p>
    <w:p w14:paraId="34FA8544" w14:textId="77777777" w:rsidR="00BE7EEA" w:rsidRDefault="00BE7EEA" w:rsidP="00BE7EEA">
      <w:pPr>
        <w:pStyle w:val="ListParagraph"/>
        <w:spacing w:line="360" w:lineRule="auto"/>
        <w:rPr>
          <w:rFonts w:hint="eastAsia"/>
        </w:rPr>
      </w:pPr>
      <w:r>
        <w:t>M</w:t>
      </w:r>
      <w:r>
        <w:rPr>
          <w:rFonts w:hint="eastAsia"/>
        </w:rPr>
        <w:t>ember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BDE</w:t>
      </w:r>
      <w:r>
        <w:rPr>
          <w:rFonts w:hint="eastAsia"/>
        </w:rPr>
        <w:t>系统运行所在地址，端口一定是</w:t>
      </w:r>
      <w:r>
        <w:rPr>
          <w:rFonts w:hint="eastAsia"/>
        </w:rPr>
        <w:t>2</w:t>
      </w:r>
      <w:r>
        <w:t>0001</w:t>
      </w:r>
      <w:r>
        <w:rPr>
          <w:rFonts w:hint="eastAsia"/>
        </w:rPr>
        <w:t>。</w:t>
      </w:r>
    </w:p>
    <w:p w14:paraId="09D7424C" w14:textId="77777777" w:rsidR="00BE7EEA" w:rsidRDefault="00BE7EEA" w:rsidP="00BE7EEA">
      <w:pPr>
        <w:spacing w:line="360" w:lineRule="auto"/>
        <w:jc w:val="center"/>
      </w:pPr>
      <w:r w:rsidRPr="00ED236E">
        <w:drawing>
          <wp:inline distT="0" distB="0" distL="0" distR="0" wp14:anchorId="3AA76386" wp14:editId="42A1CE71">
            <wp:extent cx="3684128" cy="2298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607" cy="23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00C1" w14:textId="77777777" w:rsidR="00BE7EEA" w:rsidRDefault="00BE7EEA" w:rsidP="00BE7EEA">
      <w:pPr>
        <w:spacing w:line="360" w:lineRule="auto"/>
        <w:jc w:val="center"/>
      </w:pPr>
    </w:p>
    <w:p w14:paraId="6784A6DB" w14:textId="77777777" w:rsidR="00BE7EEA" w:rsidRDefault="00BE7EEA" w:rsidP="00BE7EEA">
      <w:pPr>
        <w:spacing w:line="360" w:lineRule="auto"/>
        <w:jc w:val="center"/>
      </w:pPr>
      <w:r w:rsidRPr="00ED236E">
        <w:drawing>
          <wp:inline distT="0" distB="0" distL="0" distR="0" wp14:anchorId="547998D2" wp14:editId="57E88CF9">
            <wp:extent cx="5727700" cy="1847850"/>
            <wp:effectExtent l="0" t="0" r="0" b="635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08FB" w14:textId="77777777" w:rsidR="00BE7EEA" w:rsidRDefault="00BE7EEA" w:rsidP="00BE7EEA">
      <w:pPr>
        <w:spacing w:line="360" w:lineRule="auto"/>
      </w:pPr>
    </w:p>
    <w:p w14:paraId="6A90EE09" w14:textId="49634B96" w:rsidR="005B7C60" w:rsidRDefault="005B7C60" w:rsidP="00BE7EE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依次导航至创建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Logging</w:t>
      </w:r>
      <w:r>
        <w:t xml:space="preserve"> </w:t>
      </w:r>
      <w:r>
        <w:rPr>
          <w:rFonts w:hint="eastAsia"/>
        </w:rPr>
        <w:t>Profile</w:t>
      </w:r>
      <w:r>
        <w:rPr>
          <w:rFonts w:hint="eastAsia"/>
        </w:rPr>
        <w:t>的页面</w:t>
      </w:r>
    </w:p>
    <w:p w14:paraId="0157A6D1" w14:textId="59345180" w:rsidR="005B7C60" w:rsidRDefault="005B7C60" w:rsidP="005B7C60">
      <w:pPr>
        <w:pStyle w:val="ListParagraph"/>
        <w:numPr>
          <w:ilvl w:val="0"/>
          <w:numId w:val="2"/>
        </w:numPr>
        <w:spacing w:line="360" w:lineRule="auto"/>
      </w:pPr>
      <w:r>
        <w:t>Local Traffic</w:t>
      </w:r>
    </w:p>
    <w:p w14:paraId="47276FF2" w14:textId="5BD38F1B" w:rsidR="005B7C60" w:rsidRDefault="005B7C60" w:rsidP="005B7C60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Profiles</w:t>
      </w:r>
    </w:p>
    <w:p w14:paraId="5E25E4C9" w14:textId="4CECB8D7" w:rsidR="005B7C60" w:rsidRDefault="005B7C60" w:rsidP="005B7C60">
      <w:pPr>
        <w:pStyle w:val="ListParagraph"/>
        <w:numPr>
          <w:ilvl w:val="0"/>
          <w:numId w:val="2"/>
        </w:numPr>
        <w:spacing w:line="360" w:lineRule="auto"/>
      </w:pPr>
      <w:r>
        <w:t>Other</w:t>
      </w:r>
    </w:p>
    <w:p w14:paraId="307BF08A" w14:textId="1714EF42" w:rsidR="005B7C60" w:rsidRDefault="005B7C60" w:rsidP="005B7C60">
      <w:pPr>
        <w:pStyle w:val="ListParagraph"/>
        <w:numPr>
          <w:ilvl w:val="0"/>
          <w:numId w:val="2"/>
        </w:numPr>
        <w:spacing w:line="360" w:lineRule="auto"/>
      </w:pPr>
      <w:r>
        <w:t>Request Logging -&gt; Create…</w:t>
      </w:r>
    </w:p>
    <w:p w14:paraId="192B63DC" w14:textId="05AC98F8" w:rsidR="00407A7E" w:rsidRDefault="00407A7E" w:rsidP="00AB260B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配置样式如下所示：</w:t>
      </w:r>
    </w:p>
    <w:p w14:paraId="19AC27FA" w14:textId="77777777" w:rsidR="00304150" w:rsidRDefault="005F6013" w:rsidP="005F6013">
      <w:pPr>
        <w:spacing w:line="360" w:lineRule="auto"/>
        <w:ind w:left="360" w:firstLine="360"/>
      </w:pPr>
      <w:r>
        <w:rPr>
          <w:rFonts w:hint="eastAsia"/>
        </w:rPr>
        <w:t>R</w:t>
      </w:r>
      <w:r>
        <w:t xml:space="preserve">equest Settings </w:t>
      </w:r>
      <w:r>
        <w:rPr>
          <w:rFonts w:hint="eastAsia"/>
        </w:rPr>
        <w:t>部分保持默认。</w:t>
      </w:r>
    </w:p>
    <w:p w14:paraId="49751CFD" w14:textId="6C08338A" w:rsidR="005F6013" w:rsidRDefault="005F6013" w:rsidP="005F6013">
      <w:pPr>
        <w:spacing w:line="360" w:lineRule="auto"/>
        <w:ind w:left="360" w:firstLine="360"/>
      </w:pPr>
      <w:r>
        <w:rPr>
          <w:rFonts w:hint="eastAsia"/>
        </w:rPr>
        <w:t>在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部分填入</w:t>
      </w:r>
      <w:r>
        <w:rPr>
          <w:rFonts w:hint="eastAsia"/>
        </w:rPr>
        <w:t>Template</w:t>
      </w:r>
      <w:r>
        <w:rPr>
          <w:rFonts w:hint="eastAsia"/>
        </w:rPr>
        <w:t>。</w:t>
      </w:r>
      <w:r>
        <w:rPr>
          <w:rFonts w:hint="eastAsia"/>
        </w:rPr>
        <w:t>Template</w:t>
      </w:r>
      <w:r>
        <w:rPr>
          <w:rFonts w:hint="eastAsia"/>
        </w:rPr>
        <w:t>内容请参</w:t>
      </w:r>
      <w:r w:rsidR="00A72C70">
        <w:rPr>
          <w:rFonts w:hint="eastAsia"/>
        </w:rPr>
        <w:t>考：</w:t>
      </w:r>
      <w:bookmarkStart w:id="0" w:name="_GoBack"/>
      <w:bookmarkEnd w:id="0"/>
      <w:r w:rsidR="00A72C70">
        <w:fldChar w:fldCharType="begin"/>
      </w:r>
      <w:r w:rsidR="00A72C70">
        <w:instrText xml:space="preserve"> HYPERLINK "</w:instrText>
      </w:r>
      <w:r w:rsidR="00A72C70" w:rsidRPr="00A72C70">
        <w:instrText>https://github.com/zongzw/bde-over-bigip/blob/master/conf.d/request-logging-template.profile</w:instrText>
      </w:r>
      <w:r w:rsidR="00A72C70">
        <w:instrText xml:space="preserve">" </w:instrText>
      </w:r>
      <w:r w:rsidR="00A72C70">
        <w:fldChar w:fldCharType="separate"/>
      </w:r>
      <w:r w:rsidR="00A72C70" w:rsidRPr="00F24CD4">
        <w:rPr>
          <w:rStyle w:val="Hyperlink"/>
        </w:rPr>
        <w:t>https://github.com/zongzw/bde-over-bigip/blob/master/conf.d/request-logging-template.profile</w:t>
      </w:r>
      <w:r w:rsidR="00A72C70">
        <w:fldChar w:fldCharType="end"/>
      </w:r>
      <w:r w:rsidR="00D81E89">
        <w:t xml:space="preserve"> </w:t>
      </w:r>
    </w:p>
    <w:p w14:paraId="0ABA6A7C" w14:textId="24AD1A5F" w:rsidR="00AB7E2D" w:rsidRDefault="00AB7E2D" w:rsidP="005F6013">
      <w:pPr>
        <w:spacing w:line="360" w:lineRule="auto"/>
        <w:ind w:left="360" w:firstLine="360"/>
        <w:rPr>
          <w:rFonts w:hint="eastAsia"/>
        </w:rPr>
      </w:pP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中关键字段的含义请参考：</w:t>
      </w:r>
      <w:hyperlink r:id="rId7" w:history="1">
        <w:r w:rsidR="00E86BBC" w:rsidRPr="00F24CD4">
          <w:rPr>
            <w:rStyle w:val="Hyperlink"/>
          </w:rPr>
          <w:t>https://techdocs.f5.com/kb/en-us/products/big-ip_ltm/manuals/product/bigip-external-monitoring-implementations-12-0-0/3.html</w:t>
        </w:r>
      </w:hyperlink>
      <w:r w:rsidR="00E86BBC">
        <w:t xml:space="preserve"> </w:t>
      </w:r>
    </w:p>
    <w:p w14:paraId="61769E3D" w14:textId="78DDA912" w:rsidR="00475436" w:rsidRDefault="00475436" w:rsidP="005F6013">
      <w:pPr>
        <w:spacing w:line="360" w:lineRule="auto"/>
        <w:ind w:left="360" w:firstLine="360"/>
        <w:rPr>
          <w:rFonts w:hint="eastAsia"/>
        </w:rPr>
      </w:pPr>
      <w:r>
        <w:rPr>
          <w:rFonts w:hint="eastAsia"/>
        </w:rPr>
        <w:t>HSL</w:t>
      </w:r>
      <w:r>
        <w:t xml:space="preserve"> </w:t>
      </w:r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保持</w:t>
      </w:r>
      <w:r>
        <w:rPr>
          <w:rFonts w:hint="eastAsia"/>
        </w:rPr>
        <w:t>UDP</w:t>
      </w:r>
      <w:r>
        <w:rPr>
          <w:rFonts w:hint="eastAsia"/>
        </w:rPr>
        <w:t>。</w:t>
      </w:r>
    </w:p>
    <w:p w14:paraId="5DA49602" w14:textId="77777777" w:rsidR="00407A7E" w:rsidRPr="00AB260B" w:rsidRDefault="00407A7E" w:rsidP="00407A7E">
      <w:pPr>
        <w:spacing w:line="360" w:lineRule="auto"/>
        <w:ind w:left="720"/>
        <w:rPr>
          <w:rFonts w:hint="eastAsia"/>
          <w:lang w:val="en-US"/>
        </w:rPr>
      </w:pPr>
    </w:p>
    <w:p w14:paraId="57A06027" w14:textId="24B82D81" w:rsidR="00D1186E" w:rsidRDefault="00715C6B" w:rsidP="00D1186E">
      <w:pPr>
        <w:spacing w:line="360" w:lineRule="auto"/>
        <w:jc w:val="center"/>
      </w:pPr>
      <w:r w:rsidRPr="00715C6B">
        <w:drawing>
          <wp:inline distT="0" distB="0" distL="0" distR="0" wp14:anchorId="48B67139" wp14:editId="0DFFF82B">
            <wp:extent cx="4940300" cy="3369482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675" cy="33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74D3" w14:textId="3D185C12" w:rsidR="00BE7EEA" w:rsidRDefault="00BE7EEA" w:rsidP="00BE7EE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依次导航至</w:t>
      </w:r>
      <w:r>
        <w:rPr>
          <w:rFonts w:hint="eastAsia"/>
        </w:rPr>
        <w:t>VirtualServer</w:t>
      </w:r>
      <w:r>
        <w:t xml:space="preserve"> </w:t>
      </w:r>
      <w:r>
        <w:rPr>
          <w:rFonts w:hint="eastAsia"/>
        </w:rPr>
        <w:t>配置页面</w:t>
      </w:r>
    </w:p>
    <w:p w14:paraId="55D1B537" w14:textId="77777777" w:rsidR="00BE7EEA" w:rsidRDefault="00BE7EEA" w:rsidP="00BE7EEA">
      <w:pPr>
        <w:pStyle w:val="ListParagraph"/>
        <w:numPr>
          <w:ilvl w:val="0"/>
          <w:numId w:val="2"/>
        </w:numPr>
        <w:spacing w:line="360" w:lineRule="auto"/>
      </w:pPr>
      <w:r>
        <w:t>Local Traffic</w:t>
      </w:r>
    </w:p>
    <w:p w14:paraId="6921F4C4" w14:textId="77777777" w:rsidR="00BE7EEA" w:rsidRDefault="00BE7EEA" w:rsidP="00BE7EEA">
      <w:pPr>
        <w:pStyle w:val="ListParagraph"/>
        <w:numPr>
          <w:ilvl w:val="0"/>
          <w:numId w:val="2"/>
        </w:numPr>
        <w:spacing w:line="360" w:lineRule="auto"/>
      </w:pPr>
      <w:r>
        <w:t>Virtual Servers</w:t>
      </w:r>
      <w:r>
        <w:rPr>
          <w:rFonts w:hint="eastAsia"/>
        </w:rPr>
        <w:t>：注意切换到对应的</w:t>
      </w:r>
      <w:r>
        <w:rPr>
          <w:rFonts w:hint="eastAsia"/>
        </w:rPr>
        <w:t>Partition</w:t>
      </w:r>
    </w:p>
    <w:p w14:paraId="56B7F1B9" w14:textId="3452D56B" w:rsidR="00BE7EEA" w:rsidRDefault="00BE7EEA" w:rsidP="00BE7EEA">
      <w:pPr>
        <w:pStyle w:val="ListParagraph"/>
        <w:numPr>
          <w:ilvl w:val="0"/>
          <w:numId w:val="2"/>
        </w:numPr>
        <w:spacing w:line="360" w:lineRule="auto"/>
      </w:pPr>
      <w:r>
        <w:t>&lt;virtual server name&gt;</w:t>
      </w:r>
    </w:p>
    <w:p w14:paraId="68D24415" w14:textId="1BAB9315" w:rsidR="00E65BE9" w:rsidRDefault="00E65BE9" w:rsidP="00BE7EEA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Configuration:</w:t>
      </w:r>
      <w:r>
        <w:t xml:space="preserve"> Advanced</w:t>
      </w:r>
    </w:p>
    <w:p w14:paraId="20365ADB" w14:textId="3E19D25E" w:rsidR="00E65BE9" w:rsidRDefault="00E65BE9" w:rsidP="00BE7EEA">
      <w:pPr>
        <w:pStyle w:val="ListParagraph"/>
        <w:numPr>
          <w:ilvl w:val="0"/>
          <w:numId w:val="2"/>
        </w:numPr>
        <w:spacing w:line="360" w:lineRule="auto"/>
        <w:rPr>
          <w:rFonts w:hint="eastAsia"/>
        </w:rPr>
      </w:pPr>
      <w:r>
        <w:lastRenderedPageBreak/>
        <w:t xml:space="preserve">Request Logging Profile: </w:t>
      </w:r>
      <w:r>
        <w:rPr>
          <w:rFonts w:hint="eastAsia"/>
        </w:rPr>
        <w:t>选择创建的</w:t>
      </w:r>
      <w:r>
        <w:rPr>
          <w:rFonts w:hint="eastAsia"/>
        </w:rPr>
        <w:t>Logging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Name</w:t>
      </w:r>
    </w:p>
    <w:p w14:paraId="6ECC9CC7" w14:textId="38EA4F1F" w:rsidR="00BE7EEA" w:rsidRDefault="00E65BE9" w:rsidP="00715C6B">
      <w:pPr>
        <w:spacing w:line="360" w:lineRule="auto"/>
        <w:jc w:val="center"/>
      </w:pPr>
      <w:r w:rsidRPr="00E65BE9">
        <w:drawing>
          <wp:inline distT="0" distB="0" distL="0" distR="0" wp14:anchorId="0FEA3A1F" wp14:editId="308853C3">
            <wp:extent cx="4864100" cy="594801"/>
            <wp:effectExtent l="0" t="0" r="0" b="254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40" cy="6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CBA7" w14:textId="77777777" w:rsidR="00BE7EEA" w:rsidRPr="003A7785" w:rsidRDefault="00BE7EEA" w:rsidP="00CC5AF2">
      <w:pPr>
        <w:pStyle w:val="ListParagraph"/>
        <w:spacing w:line="360" w:lineRule="auto"/>
        <w:rPr>
          <w:rFonts w:hint="eastAsia"/>
        </w:rPr>
      </w:pPr>
    </w:p>
    <w:p w14:paraId="088A51BD" w14:textId="2BAC5B74" w:rsidR="0045619D" w:rsidRDefault="00A26C21" w:rsidP="003915BD">
      <w:pPr>
        <w:pStyle w:val="Heading2"/>
        <w:spacing w:line="360" w:lineRule="auto"/>
      </w:pPr>
      <w:r>
        <w:rPr>
          <w:rFonts w:hint="eastAsia"/>
        </w:rPr>
        <w:t>配置</w:t>
      </w:r>
      <w:r w:rsidR="00531843">
        <w:rPr>
          <w:rFonts w:hint="eastAsia"/>
        </w:rPr>
        <w:t>选项</w:t>
      </w:r>
      <w:r w:rsidR="000239B5">
        <w:rPr>
          <w:rFonts w:hint="eastAsia"/>
        </w:rPr>
        <w:t>二</w:t>
      </w:r>
      <w:r>
        <w:rPr>
          <w:rFonts w:hint="eastAsia"/>
        </w:rPr>
        <w:t>：采用</w:t>
      </w:r>
      <w:r>
        <w:rPr>
          <w:rFonts w:hint="eastAsia"/>
        </w:rPr>
        <w:t>iRule</w:t>
      </w:r>
      <w:r>
        <w:rPr>
          <w:rFonts w:hint="eastAsia"/>
        </w:rPr>
        <w:t>方式</w:t>
      </w:r>
    </w:p>
    <w:p w14:paraId="4285201F" w14:textId="365D8B54" w:rsidR="009A6B8B" w:rsidRDefault="009A6B8B" w:rsidP="003915BD">
      <w:pPr>
        <w:spacing w:line="360" w:lineRule="auto"/>
      </w:pPr>
      <w:r>
        <w:rPr>
          <w:rFonts w:hint="eastAsia"/>
        </w:rPr>
        <w:t>总体步骤包括：</w:t>
      </w:r>
    </w:p>
    <w:p w14:paraId="3DB6F127" w14:textId="1DCBFC88" w:rsidR="009A6B8B" w:rsidRDefault="009A6B8B" w:rsidP="003915BD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>iRule</w:t>
      </w:r>
    </w:p>
    <w:p w14:paraId="35A3B8EF" w14:textId="64690030" w:rsidR="009A6B8B" w:rsidRDefault="009A6B8B" w:rsidP="003915BD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iRule</w:t>
      </w:r>
      <w:r>
        <w:rPr>
          <w:rFonts w:hint="eastAsia"/>
        </w:rPr>
        <w:t>所用到的</w:t>
      </w:r>
      <w:r>
        <w:rPr>
          <w:rFonts w:hint="eastAsia"/>
        </w:rPr>
        <w:t>logging</w:t>
      </w:r>
      <w:r>
        <w:t xml:space="preserve"> </w:t>
      </w:r>
      <w:r>
        <w:rPr>
          <w:rFonts w:hint="eastAsia"/>
        </w:rPr>
        <w:t>Pool</w:t>
      </w:r>
    </w:p>
    <w:p w14:paraId="2B392F8B" w14:textId="2AEC9C28" w:rsidR="009A6B8B" w:rsidRDefault="009A6B8B" w:rsidP="003915BD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绑定</w:t>
      </w:r>
      <w:r>
        <w:rPr>
          <w:rFonts w:hint="eastAsia"/>
        </w:rPr>
        <w:t>iRule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Virtual</w:t>
      </w:r>
      <w:r>
        <w:t xml:space="preserve"> </w:t>
      </w:r>
      <w:r>
        <w:rPr>
          <w:rFonts w:hint="eastAsia"/>
        </w:rPr>
        <w:t>Server</w:t>
      </w:r>
      <w:r>
        <w:t>.</w:t>
      </w:r>
    </w:p>
    <w:p w14:paraId="522F8772" w14:textId="3C519200" w:rsidR="009A6B8B" w:rsidRPr="009A6B8B" w:rsidRDefault="00A75014" w:rsidP="003915BD">
      <w:pPr>
        <w:spacing w:line="360" w:lineRule="auto"/>
      </w:pPr>
      <w:r>
        <w:rPr>
          <w:rFonts w:hint="eastAsia"/>
        </w:rPr>
        <w:t>具体步骤如下：</w:t>
      </w:r>
    </w:p>
    <w:p w14:paraId="468C06B7" w14:textId="2013A9EF" w:rsidR="00531843" w:rsidRDefault="002A5E46" w:rsidP="003915BD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登录</w:t>
      </w:r>
      <w:r>
        <w:t xml:space="preserve">BIG-IP </w:t>
      </w:r>
      <w:r>
        <w:rPr>
          <w:rFonts w:hint="eastAsia"/>
        </w:rPr>
        <w:t>界面，切换</w:t>
      </w:r>
      <w:r>
        <w:rPr>
          <w:rFonts w:hint="eastAsia"/>
        </w:rPr>
        <w:t>Partition</w:t>
      </w:r>
      <w:r w:rsidRPr="002A5E46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Common</w:t>
      </w:r>
    </w:p>
    <w:p w14:paraId="2D6AF30B" w14:textId="30CF75E1" w:rsidR="002A5E46" w:rsidRDefault="002A5E46" w:rsidP="003915BD">
      <w:pPr>
        <w:pStyle w:val="ListParagraph"/>
        <w:spacing w:line="360" w:lineRule="auto"/>
      </w:pPr>
      <w:r>
        <w:rPr>
          <w:rFonts w:hint="eastAsia"/>
        </w:rPr>
        <w:t>一般来讲，</w:t>
      </w:r>
      <w:r w:rsidR="00604493">
        <w:rPr>
          <w:rFonts w:hint="eastAsia"/>
        </w:rPr>
        <w:t>将要创建的</w:t>
      </w:r>
      <w:r>
        <w:rPr>
          <w:rFonts w:hint="eastAsia"/>
        </w:rPr>
        <w:t>iRule</w:t>
      </w:r>
      <w:r w:rsidR="00604493">
        <w:rPr>
          <w:rFonts w:hint="eastAsia"/>
        </w:rPr>
        <w:t>和</w:t>
      </w:r>
      <w:r w:rsidR="00604493">
        <w:rPr>
          <w:rFonts w:hint="eastAsia"/>
        </w:rPr>
        <w:t>HSL</w:t>
      </w:r>
      <w:r w:rsidR="00604493">
        <w:t xml:space="preserve"> </w:t>
      </w:r>
      <w:r w:rsidR="00604493">
        <w:rPr>
          <w:rFonts w:hint="eastAsia"/>
        </w:rPr>
        <w:t>logging</w:t>
      </w:r>
      <w:r w:rsidR="00604493">
        <w:t xml:space="preserve"> </w:t>
      </w:r>
      <w:r w:rsidR="00604493">
        <w:rPr>
          <w:rFonts w:hint="eastAsia"/>
        </w:rPr>
        <w:t>pool</w:t>
      </w:r>
      <w:r w:rsidR="00604493">
        <w:t xml:space="preserve"> </w:t>
      </w:r>
      <w:r>
        <w:rPr>
          <w:rFonts w:hint="eastAsia"/>
        </w:rPr>
        <w:t>可以存在于任何</w:t>
      </w:r>
      <w:r>
        <w:rPr>
          <w:rFonts w:hint="eastAsia"/>
        </w:rPr>
        <w:t>partition</w:t>
      </w:r>
      <w:r>
        <w:rPr>
          <w:rFonts w:hint="eastAsia"/>
        </w:rPr>
        <w:t>，只要它</w:t>
      </w:r>
      <w:r w:rsidR="005F5E17">
        <w:rPr>
          <w:rFonts w:hint="eastAsia"/>
        </w:rPr>
        <w:t>门</w:t>
      </w:r>
      <w:r>
        <w:rPr>
          <w:rFonts w:hint="eastAsia"/>
        </w:rPr>
        <w:t>可以被引用到。</w:t>
      </w:r>
    </w:p>
    <w:p w14:paraId="7F4D59FC" w14:textId="4638DC25" w:rsidR="002A5E46" w:rsidRDefault="002A5E46" w:rsidP="003915BD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依次导航至</w:t>
      </w:r>
      <w:r>
        <w:rPr>
          <w:rFonts w:hint="eastAsia"/>
        </w:rPr>
        <w:t>iRule</w:t>
      </w:r>
      <w:r>
        <w:t xml:space="preserve"> </w:t>
      </w:r>
      <w:r>
        <w:rPr>
          <w:rFonts w:hint="eastAsia"/>
        </w:rPr>
        <w:t>创建页面：</w:t>
      </w:r>
    </w:p>
    <w:p w14:paraId="0E6263CB" w14:textId="7819D6BE" w:rsidR="002A5E46" w:rsidRDefault="002A5E46" w:rsidP="003915BD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Local</w:t>
      </w:r>
      <w:r>
        <w:t xml:space="preserve"> Traffic</w:t>
      </w:r>
    </w:p>
    <w:p w14:paraId="4EEB8A92" w14:textId="0B792E64" w:rsidR="00F715E2" w:rsidRDefault="00F715E2" w:rsidP="003915BD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iRules</w:t>
      </w:r>
      <w:r>
        <w:t xml:space="preserve"> -&gt; Create…</w:t>
      </w:r>
    </w:p>
    <w:p w14:paraId="3117D017" w14:textId="273D1918" w:rsidR="00F132E3" w:rsidRDefault="00F715E2" w:rsidP="003915BD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创建新的</w:t>
      </w:r>
      <w:r>
        <w:rPr>
          <w:rFonts w:hint="eastAsia"/>
        </w:rPr>
        <w:t>iRule</w:t>
      </w:r>
      <w:r>
        <w:t xml:space="preserve"> </w:t>
      </w:r>
      <w:r>
        <w:rPr>
          <w:rFonts w:hint="eastAsia"/>
        </w:rPr>
        <w:t>内容样式如下</w:t>
      </w:r>
      <w:r w:rsidR="00F132E3">
        <w:rPr>
          <w:rFonts w:hint="eastAsia"/>
        </w:rPr>
        <w:t>：</w:t>
      </w:r>
    </w:p>
    <w:p w14:paraId="42F55FBC" w14:textId="7996C351" w:rsidR="00F715E2" w:rsidRDefault="00F715E2" w:rsidP="003915BD">
      <w:pPr>
        <w:pStyle w:val="ListParagraph"/>
        <w:spacing w:line="360" w:lineRule="auto"/>
      </w:pPr>
      <w:r>
        <w:rPr>
          <w:rFonts w:hint="eastAsia"/>
        </w:rPr>
        <w:t>实际内容请参考：</w:t>
      </w:r>
      <w:hyperlink r:id="rId10" w:history="1">
        <w:r w:rsidR="009C20D2" w:rsidRPr="00F24CD4">
          <w:rPr>
            <w:rStyle w:val="Hyperlink"/>
          </w:rPr>
          <w:t>https://github.com/zongzw/bde-over-bigip/blob/master/conf.d/.logging.irule</w:t>
        </w:r>
      </w:hyperlink>
    </w:p>
    <w:p w14:paraId="27CFE6C6" w14:textId="2E3F9BFA" w:rsidR="00F132E3" w:rsidRDefault="00F132E3" w:rsidP="003915BD">
      <w:pPr>
        <w:pStyle w:val="ListParagraph"/>
        <w:spacing w:line="360" w:lineRule="auto"/>
      </w:pPr>
      <w:r>
        <w:rPr>
          <w:rFonts w:hint="eastAsia"/>
        </w:rPr>
        <w:t>实际收集字段可以根据实际业务场景需求定制。</w:t>
      </w:r>
    </w:p>
    <w:p w14:paraId="594F917F" w14:textId="19EA54F9" w:rsidR="00F132E3" w:rsidRDefault="00F132E3" w:rsidP="003915BD">
      <w:pPr>
        <w:pStyle w:val="ListParagraph"/>
        <w:spacing w:line="360" w:lineRule="auto"/>
      </w:pPr>
      <w:r>
        <w:rPr>
          <w:rFonts w:hint="eastAsia"/>
        </w:rPr>
        <w:t>iRule</w:t>
      </w:r>
      <w:r w:rsidR="00BD3C4B">
        <w:rPr>
          <w:rFonts w:hint="eastAsia"/>
        </w:rPr>
        <w:t>的配置</w:t>
      </w:r>
      <w:r>
        <w:rPr>
          <w:rFonts w:hint="eastAsia"/>
        </w:rPr>
        <w:t>可参考：</w:t>
      </w:r>
      <w:hyperlink r:id="rId11" w:history="1">
        <w:r w:rsidR="00711592" w:rsidRPr="00F24CD4">
          <w:rPr>
            <w:rStyle w:val="Hyperlink"/>
          </w:rPr>
          <w:t>https://clouddocs.f5.com/api/irules/</w:t>
        </w:r>
      </w:hyperlink>
      <w:r w:rsidR="00711592">
        <w:t xml:space="preserve"> </w:t>
      </w:r>
    </w:p>
    <w:p w14:paraId="17324824" w14:textId="33E5A5B1" w:rsidR="00BD3C4B" w:rsidRDefault="00BD3C4B" w:rsidP="003915BD">
      <w:pPr>
        <w:pStyle w:val="ListParagraph"/>
        <w:spacing w:line="360" w:lineRule="auto"/>
      </w:pPr>
      <w:r>
        <w:rPr>
          <w:rFonts w:hint="eastAsia"/>
        </w:rPr>
        <w:t>i</w:t>
      </w:r>
      <w:r>
        <w:t xml:space="preserve">Rule </w:t>
      </w:r>
      <w:r>
        <w:rPr>
          <w:rFonts w:hint="eastAsia"/>
        </w:rPr>
        <w:t>的</w:t>
      </w:r>
      <w:r w:rsidR="003C2B8B">
        <w:rPr>
          <w:rFonts w:hint="eastAsia"/>
        </w:rPr>
        <w:t>命令</w:t>
      </w:r>
      <w:r>
        <w:rPr>
          <w:rFonts w:hint="eastAsia"/>
        </w:rPr>
        <w:t>可参考</w:t>
      </w:r>
      <w:r w:rsidR="003C2B8B">
        <w:rPr>
          <w:rFonts w:hint="eastAsia"/>
        </w:rPr>
        <w:t>TCL</w:t>
      </w:r>
      <w:r w:rsidR="003C2B8B">
        <w:t xml:space="preserve"> </w:t>
      </w:r>
      <w:r w:rsidR="003C2B8B">
        <w:rPr>
          <w:rFonts w:hint="eastAsia"/>
        </w:rPr>
        <w:t>Programing</w:t>
      </w:r>
      <w:r>
        <w:rPr>
          <w:rFonts w:hint="eastAsia"/>
        </w:rPr>
        <w:t>：</w:t>
      </w:r>
      <w:hyperlink r:id="rId12" w:history="1">
        <w:r w:rsidR="003C2B8B" w:rsidRPr="00F24CD4">
          <w:rPr>
            <w:rStyle w:val="Hyperlink"/>
          </w:rPr>
          <w:t>http://www.tcl.tk/man/tcl8.4/TclCmd/contents.htm</w:t>
        </w:r>
      </w:hyperlink>
      <w:r w:rsidR="003C2B8B">
        <w:t xml:space="preserve"> </w:t>
      </w:r>
    </w:p>
    <w:p w14:paraId="2A03AFB0" w14:textId="77777777" w:rsidR="009C20D2" w:rsidRDefault="009C20D2" w:rsidP="003915BD">
      <w:pPr>
        <w:pStyle w:val="ListParagraph"/>
        <w:spacing w:line="360" w:lineRule="auto"/>
        <w:rPr>
          <w:rFonts w:hint="eastAsia"/>
        </w:rPr>
      </w:pPr>
    </w:p>
    <w:p w14:paraId="060D37A7" w14:textId="3021C9A9" w:rsidR="00F715E2" w:rsidRDefault="00F715E2" w:rsidP="003915BD">
      <w:pPr>
        <w:pStyle w:val="ListParagraph"/>
        <w:spacing w:line="360" w:lineRule="auto"/>
        <w:ind w:left="0"/>
        <w:jc w:val="center"/>
      </w:pPr>
      <w:r w:rsidRPr="00F715E2">
        <w:lastRenderedPageBreak/>
        <w:drawing>
          <wp:inline distT="0" distB="0" distL="0" distR="0" wp14:anchorId="1B421BD5" wp14:editId="436C1B25">
            <wp:extent cx="4165600" cy="4134196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852" cy="41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2AE" w14:textId="100EDFD7" w:rsidR="00F715E2" w:rsidRDefault="00901485" w:rsidP="003915BD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依次导航至</w:t>
      </w:r>
      <w:r>
        <w:rPr>
          <w:rFonts w:hint="eastAsia"/>
        </w:rPr>
        <w:t>Pool</w:t>
      </w:r>
      <w:r>
        <w:rPr>
          <w:rFonts w:hint="eastAsia"/>
        </w:rPr>
        <w:t>创建页面：</w:t>
      </w:r>
    </w:p>
    <w:p w14:paraId="25ADEA3D" w14:textId="2B671A97" w:rsidR="00901485" w:rsidRDefault="00901485" w:rsidP="003915BD">
      <w:pPr>
        <w:pStyle w:val="ListParagraph"/>
        <w:numPr>
          <w:ilvl w:val="0"/>
          <w:numId w:val="2"/>
        </w:numPr>
        <w:spacing w:line="360" w:lineRule="auto"/>
      </w:pPr>
      <w:r>
        <w:t>Local Traffic</w:t>
      </w:r>
    </w:p>
    <w:p w14:paraId="2D73D338" w14:textId="09846CD8" w:rsidR="00901485" w:rsidRDefault="00901485" w:rsidP="003915BD">
      <w:pPr>
        <w:pStyle w:val="ListParagraph"/>
        <w:numPr>
          <w:ilvl w:val="0"/>
          <w:numId w:val="2"/>
        </w:numPr>
        <w:spacing w:line="360" w:lineRule="auto"/>
      </w:pPr>
      <w:r>
        <w:t>Pools -&gt; Create…</w:t>
      </w:r>
    </w:p>
    <w:p w14:paraId="385047B0" w14:textId="3993E8E2" w:rsidR="00CB105E" w:rsidRDefault="00CB105E" w:rsidP="003915BD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logging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内容样式如下：</w:t>
      </w:r>
    </w:p>
    <w:p w14:paraId="7A59F705" w14:textId="523BC47E" w:rsidR="00773945" w:rsidRDefault="00773945" w:rsidP="003915BD">
      <w:pPr>
        <w:pStyle w:val="ListParagraph"/>
        <w:spacing w:line="360" w:lineRule="auto"/>
        <w:rPr>
          <w:rFonts w:hint="eastAsia"/>
        </w:rPr>
      </w:pPr>
      <w:r>
        <w:t>P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应该和以上</w:t>
      </w:r>
      <w:r>
        <w:rPr>
          <w:rFonts w:hint="eastAsia"/>
        </w:rPr>
        <w:t>iRule</w:t>
      </w:r>
      <w:r>
        <w:rPr>
          <w:rFonts w:hint="eastAsia"/>
        </w:rPr>
        <w:t>中所用</w:t>
      </w:r>
      <w:r w:rsidR="00734339">
        <w:rPr>
          <w:rFonts w:hint="eastAsia"/>
        </w:rPr>
        <w:t>名称</w:t>
      </w:r>
      <w:r>
        <w:rPr>
          <w:rFonts w:hint="eastAsia"/>
        </w:rPr>
        <w:t>保持一致：</w:t>
      </w:r>
      <w:r>
        <w:rPr>
          <w:rFonts w:hint="eastAsia"/>
        </w:rPr>
        <w:t>f</w:t>
      </w:r>
      <w:r>
        <w:t>5-logging-pool</w:t>
      </w:r>
      <w:r w:rsidR="004977E6">
        <w:rPr>
          <w:rFonts w:hint="eastAsia"/>
        </w:rPr>
        <w:t>。</w:t>
      </w:r>
    </w:p>
    <w:p w14:paraId="3A790FDC" w14:textId="4D643DBB" w:rsidR="00ED236E" w:rsidRDefault="00ED236E" w:rsidP="003915BD">
      <w:pPr>
        <w:pStyle w:val="ListParagraph"/>
        <w:spacing w:line="360" w:lineRule="auto"/>
      </w:pP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Monitors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icmp</w:t>
      </w:r>
      <w:r>
        <w:rPr>
          <w:rFonts w:hint="eastAsia"/>
        </w:rPr>
        <w:t>方式。</w:t>
      </w:r>
    </w:p>
    <w:p w14:paraId="19A1081A" w14:textId="20CCCB66" w:rsidR="00ED236E" w:rsidRDefault="00ED236E" w:rsidP="003915BD">
      <w:pPr>
        <w:pStyle w:val="ListParagraph"/>
        <w:spacing w:line="360" w:lineRule="auto"/>
        <w:rPr>
          <w:rFonts w:hint="eastAsia"/>
        </w:rPr>
      </w:pPr>
      <w:r>
        <w:t>M</w:t>
      </w:r>
      <w:r>
        <w:rPr>
          <w:rFonts w:hint="eastAsia"/>
        </w:rPr>
        <w:t>ember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BDE</w:t>
      </w:r>
      <w:r>
        <w:rPr>
          <w:rFonts w:hint="eastAsia"/>
        </w:rPr>
        <w:t>系统运行所在地址，端口一定是</w:t>
      </w:r>
      <w:r>
        <w:rPr>
          <w:rFonts w:hint="eastAsia"/>
        </w:rPr>
        <w:t>2</w:t>
      </w:r>
      <w:r>
        <w:t>0001</w:t>
      </w:r>
      <w:r>
        <w:rPr>
          <w:rFonts w:hint="eastAsia"/>
        </w:rPr>
        <w:t>。</w:t>
      </w:r>
    </w:p>
    <w:p w14:paraId="6A523D2A" w14:textId="2FC191A8" w:rsidR="00ED236E" w:rsidRDefault="00ED236E" w:rsidP="003915BD">
      <w:pPr>
        <w:spacing w:line="360" w:lineRule="auto"/>
        <w:jc w:val="center"/>
      </w:pPr>
      <w:r w:rsidRPr="00ED236E">
        <w:drawing>
          <wp:inline distT="0" distB="0" distL="0" distR="0" wp14:anchorId="268A716E" wp14:editId="677FE002">
            <wp:extent cx="3684128" cy="2298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607" cy="23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A735" w14:textId="63E705EC" w:rsidR="00ED236E" w:rsidRDefault="00ED236E" w:rsidP="003915BD">
      <w:pPr>
        <w:spacing w:line="360" w:lineRule="auto"/>
        <w:jc w:val="center"/>
      </w:pPr>
    </w:p>
    <w:p w14:paraId="30DB0FFE" w14:textId="7BB9DF84" w:rsidR="00ED236E" w:rsidRDefault="00ED236E" w:rsidP="003915BD">
      <w:pPr>
        <w:spacing w:line="360" w:lineRule="auto"/>
        <w:jc w:val="center"/>
      </w:pPr>
      <w:r w:rsidRPr="00ED236E">
        <w:drawing>
          <wp:inline distT="0" distB="0" distL="0" distR="0" wp14:anchorId="24C0C3BD" wp14:editId="5C43F8D2">
            <wp:extent cx="5727700" cy="1847850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AB35" w14:textId="1E40716E" w:rsidR="00AE747D" w:rsidRDefault="00AE747D" w:rsidP="003915BD">
      <w:pPr>
        <w:spacing w:line="360" w:lineRule="auto"/>
      </w:pPr>
    </w:p>
    <w:p w14:paraId="294C3CBD" w14:textId="23665CF9" w:rsidR="00D77C94" w:rsidRDefault="00D77C94" w:rsidP="00D77C94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依次导航至</w:t>
      </w:r>
      <w:r>
        <w:rPr>
          <w:rFonts w:hint="eastAsia"/>
        </w:rPr>
        <w:t>VirtualServer</w:t>
      </w:r>
      <w:r>
        <w:t xml:space="preserve"> </w:t>
      </w:r>
      <w:r>
        <w:rPr>
          <w:rFonts w:hint="eastAsia"/>
        </w:rPr>
        <w:t>配置页面</w:t>
      </w:r>
    </w:p>
    <w:p w14:paraId="29098DC2" w14:textId="121CD2E6" w:rsidR="003D5AEE" w:rsidRDefault="003D5AEE" w:rsidP="003D5AEE">
      <w:pPr>
        <w:pStyle w:val="ListParagraph"/>
        <w:numPr>
          <w:ilvl w:val="0"/>
          <w:numId w:val="2"/>
        </w:numPr>
        <w:spacing w:line="360" w:lineRule="auto"/>
      </w:pPr>
      <w:r>
        <w:t>Local Traffic</w:t>
      </w:r>
    </w:p>
    <w:p w14:paraId="76D36D76" w14:textId="21790B20" w:rsidR="003D5AEE" w:rsidRDefault="003D5AEE" w:rsidP="003D5AEE">
      <w:pPr>
        <w:pStyle w:val="ListParagraph"/>
        <w:numPr>
          <w:ilvl w:val="0"/>
          <w:numId w:val="2"/>
        </w:numPr>
        <w:spacing w:line="360" w:lineRule="auto"/>
      </w:pPr>
      <w:r>
        <w:t>Virtual Servers</w:t>
      </w:r>
      <w:r>
        <w:rPr>
          <w:rFonts w:hint="eastAsia"/>
        </w:rPr>
        <w:t>：注意切换到对应的</w:t>
      </w:r>
      <w:r>
        <w:rPr>
          <w:rFonts w:hint="eastAsia"/>
        </w:rPr>
        <w:t>Partition</w:t>
      </w:r>
    </w:p>
    <w:p w14:paraId="3BAC7D47" w14:textId="6CC52409" w:rsidR="003D5AEE" w:rsidRDefault="003D5AEE" w:rsidP="003D5AEE">
      <w:pPr>
        <w:pStyle w:val="ListParagraph"/>
        <w:numPr>
          <w:ilvl w:val="0"/>
          <w:numId w:val="2"/>
        </w:numPr>
        <w:spacing w:line="360" w:lineRule="auto"/>
      </w:pPr>
      <w:r>
        <w:t>&lt;virtual server name&gt;</w:t>
      </w:r>
    </w:p>
    <w:p w14:paraId="62044E86" w14:textId="4D170DE1" w:rsidR="003D5AEE" w:rsidRDefault="003D5AEE" w:rsidP="003D5AEE">
      <w:pPr>
        <w:pStyle w:val="ListParagraph"/>
        <w:numPr>
          <w:ilvl w:val="0"/>
          <w:numId w:val="2"/>
        </w:numPr>
        <w:spacing w:line="360" w:lineRule="auto"/>
      </w:pPr>
      <w:r>
        <w:t>Resources</w:t>
      </w:r>
    </w:p>
    <w:p w14:paraId="087C52D3" w14:textId="650779B4" w:rsidR="003D5AEE" w:rsidRDefault="003D5AEE" w:rsidP="003D5AEE">
      <w:pPr>
        <w:pStyle w:val="ListParagraph"/>
        <w:numPr>
          <w:ilvl w:val="0"/>
          <w:numId w:val="2"/>
        </w:numPr>
        <w:spacing w:line="360" w:lineRule="auto"/>
      </w:pPr>
      <w:r>
        <w:t>iRules -&gt; Manage…</w:t>
      </w:r>
    </w:p>
    <w:p w14:paraId="6AD4CCCC" w14:textId="22CF0A65" w:rsidR="00EC2AF3" w:rsidRDefault="00EC2AF3" w:rsidP="00EC2AF3">
      <w:pPr>
        <w:spacing w:line="360" w:lineRule="auto"/>
      </w:pPr>
      <w:r w:rsidRPr="00EC2AF3">
        <w:drawing>
          <wp:inline distT="0" distB="0" distL="0" distR="0" wp14:anchorId="2E3091D3" wp14:editId="0D11DC8A">
            <wp:extent cx="5727700" cy="236791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9E3" w14:textId="77777777" w:rsidR="0071154F" w:rsidRPr="00AE747D" w:rsidRDefault="0071154F" w:rsidP="00EC2AF3">
      <w:pPr>
        <w:spacing w:line="360" w:lineRule="auto"/>
      </w:pPr>
    </w:p>
    <w:sectPr w:rsidR="0071154F" w:rsidRPr="00AE747D" w:rsidSect="00976C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086"/>
    <w:multiLevelType w:val="hybridMultilevel"/>
    <w:tmpl w:val="3BA22BCC"/>
    <w:lvl w:ilvl="0" w:tplc="4C56EBD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F08BC"/>
    <w:multiLevelType w:val="hybridMultilevel"/>
    <w:tmpl w:val="DA3A9C02"/>
    <w:lvl w:ilvl="0" w:tplc="88849A6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3135C"/>
    <w:multiLevelType w:val="hybridMultilevel"/>
    <w:tmpl w:val="8C7A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D3D62"/>
    <w:multiLevelType w:val="hybridMultilevel"/>
    <w:tmpl w:val="9332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009A7"/>
    <w:multiLevelType w:val="hybridMultilevel"/>
    <w:tmpl w:val="A78076B0"/>
    <w:lvl w:ilvl="0" w:tplc="5240B80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7D"/>
    <w:rsid w:val="000239B5"/>
    <w:rsid w:val="00062668"/>
    <w:rsid w:val="0009404C"/>
    <w:rsid w:val="00164471"/>
    <w:rsid w:val="00171559"/>
    <w:rsid w:val="00281CCB"/>
    <w:rsid w:val="002845BA"/>
    <w:rsid w:val="002A5E46"/>
    <w:rsid w:val="002E39F4"/>
    <w:rsid w:val="00304150"/>
    <w:rsid w:val="00362352"/>
    <w:rsid w:val="003815B0"/>
    <w:rsid w:val="003915BD"/>
    <w:rsid w:val="003A7785"/>
    <w:rsid w:val="003C2B8B"/>
    <w:rsid w:val="003D5AEE"/>
    <w:rsid w:val="00403539"/>
    <w:rsid w:val="00407A7E"/>
    <w:rsid w:val="0045428E"/>
    <w:rsid w:val="0045619D"/>
    <w:rsid w:val="00475436"/>
    <w:rsid w:val="004977E6"/>
    <w:rsid w:val="004C6F1F"/>
    <w:rsid w:val="004F7CFD"/>
    <w:rsid w:val="005028BD"/>
    <w:rsid w:val="00531843"/>
    <w:rsid w:val="005B7C60"/>
    <w:rsid w:val="005F5E17"/>
    <w:rsid w:val="005F6013"/>
    <w:rsid w:val="00600670"/>
    <w:rsid w:val="00604493"/>
    <w:rsid w:val="006441C0"/>
    <w:rsid w:val="00651A4E"/>
    <w:rsid w:val="00656FD6"/>
    <w:rsid w:val="006C55C9"/>
    <w:rsid w:val="0071154F"/>
    <w:rsid w:val="00711592"/>
    <w:rsid w:val="00715C6B"/>
    <w:rsid w:val="00734339"/>
    <w:rsid w:val="00753984"/>
    <w:rsid w:val="00773945"/>
    <w:rsid w:val="007B7F07"/>
    <w:rsid w:val="008207C7"/>
    <w:rsid w:val="00887729"/>
    <w:rsid w:val="00901485"/>
    <w:rsid w:val="00976C8A"/>
    <w:rsid w:val="009A6B8B"/>
    <w:rsid w:val="009C20D2"/>
    <w:rsid w:val="00A26C21"/>
    <w:rsid w:val="00A72C70"/>
    <w:rsid w:val="00A75014"/>
    <w:rsid w:val="00AB260B"/>
    <w:rsid w:val="00AB7E2D"/>
    <w:rsid w:val="00AE747D"/>
    <w:rsid w:val="00AF05FC"/>
    <w:rsid w:val="00B0316D"/>
    <w:rsid w:val="00B14A2C"/>
    <w:rsid w:val="00B83A18"/>
    <w:rsid w:val="00B93C24"/>
    <w:rsid w:val="00BA094D"/>
    <w:rsid w:val="00BC5727"/>
    <w:rsid w:val="00BD3C4B"/>
    <w:rsid w:val="00BD4451"/>
    <w:rsid w:val="00BE7EEA"/>
    <w:rsid w:val="00C22D74"/>
    <w:rsid w:val="00C56236"/>
    <w:rsid w:val="00CB105E"/>
    <w:rsid w:val="00CB6830"/>
    <w:rsid w:val="00CC5AF2"/>
    <w:rsid w:val="00D1186E"/>
    <w:rsid w:val="00D57ACE"/>
    <w:rsid w:val="00D77C94"/>
    <w:rsid w:val="00D81E89"/>
    <w:rsid w:val="00DD0952"/>
    <w:rsid w:val="00E1328D"/>
    <w:rsid w:val="00E56006"/>
    <w:rsid w:val="00E62BD4"/>
    <w:rsid w:val="00E65BE9"/>
    <w:rsid w:val="00E86BBC"/>
    <w:rsid w:val="00EC2AF3"/>
    <w:rsid w:val="00EC6B3C"/>
    <w:rsid w:val="00ED236E"/>
    <w:rsid w:val="00EF3E38"/>
    <w:rsid w:val="00EF683D"/>
    <w:rsid w:val="00F00A53"/>
    <w:rsid w:val="00F0205A"/>
    <w:rsid w:val="00F132E3"/>
    <w:rsid w:val="00F14AE9"/>
    <w:rsid w:val="00F3500B"/>
    <w:rsid w:val="00F54911"/>
    <w:rsid w:val="00F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4582"/>
  <w15:chartTrackingRefBased/>
  <w15:docId w15:val="{3F1105CB-987D-5740-BEC5-E4CCAE88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4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4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E747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E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47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747D"/>
    <w:rPr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F020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ead">
    <w:name w:val="lead"/>
    <w:basedOn w:val="DefaultParagraphFont"/>
    <w:rsid w:val="00F0205A"/>
  </w:style>
  <w:style w:type="character" w:customStyle="1" w:styleId="Heading2Char">
    <w:name w:val="Heading 2 Char"/>
    <w:basedOn w:val="DefaultParagraphFont"/>
    <w:link w:val="Heading2"/>
    <w:uiPriority w:val="9"/>
    <w:rsid w:val="00531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0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echdocs.f5.com/kb/en-us/products/big-ip_ltm/manuals/product/bigip-external-monitoring-implementations-12-0-0/3.html" TargetMode="External"/><Relationship Id="rId12" Type="http://schemas.openxmlformats.org/officeDocument/2006/relationships/hyperlink" Target="http://www.tcl.tk/man/tcl8.4/TclCmd/content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docs.f5.com/api/irule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zongzw/bde-over-bigip/blob/master/conf.d/.logging.iru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 Andrew</dc:creator>
  <cp:keywords/>
  <dc:description/>
  <cp:lastModifiedBy>Zong Andrew</cp:lastModifiedBy>
  <cp:revision>96</cp:revision>
  <dcterms:created xsi:type="dcterms:W3CDTF">2020-01-19T01:05:00Z</dcterms:created>
  <dcterms:modified xsi:type="dcterms:W3CDTF">2020-01-19T05:39:00Z</dcterms:modified>
</cp:coreProperties>
</file>