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🚨10条AI快讯，第4条脊背发凉</w:t>
      </w:r>
    </w:p>
    <w:p>
      <w:pPr>
        <w:jc w:val="center"/>
      </w:pPr>
      <w:r>
        <w:rPr>
          <w:color w:val="999999"/>
          <w:sz w:val="20"/>
        </w:rPr>
        <w:t>2026年08月16日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今天AI圈信息量太大。第4条OpenAI解散前沿风险防范团队的消息，看完真的缓了半分钟。一边是自主智能体疯狂进化，一边是安全团队被砍，这比任何新模型都更值得警惕。下面10条，条条带锐评。</w:t>
        <w:br/>
        <w:br/>
        <w:t>⭐ Stripe被曝以超70亿美元收购OpenRouter。AI网关赛道进收割期，支付+模型调用一体化。💬 买的是AI时代基础设施入口，Stripe这波不亏。</w:t>
        <w:br/>
        <w:br/>
        <w:t>⭐ SpaceX正式完成对Cursor收购。AI编程工具成航天巨头内部军火库。💬 连火箭代码都要靠Cursor，独立AI工具的时间不多了。</w:t>
        <w:br/>
        <w:br/>
        <w:t>⭐ Meta发布开源多模态智能体模型Muse Glimmer。本地运行、能调工具，开源又添猛将。💬 Meta就是冲着端侧隐私场景去的，开源闭源竞争更卷了。</w:t>
        <w:br/>
        <w:br/>
        <w:t>⭐ OpenAI被曝解散前沿风险防范团队。关注模型失控和网络攻击的团队没了，自主智能体却越来越强。💬 商业狂奔先砍安全，代价可能由所有人扛。</w:t>
        <w:br/>
        <w:br/>
        <w:t>⭐ NVIDIA推出Cosmos-H-Dreams，手术机器人实时生成仿真。训练成本降，外科机器人研发提速。💬 世界模型在医疗落地，比PPT实在太多。</w:t>
        <w:br/>
        <w:br/>
        <w:t>⭐ NVIDIA开源Magpie TTS，多语言低延迟语音智能体。开放权重，企业可自主部署。💬 语音AI的隐私和定制痛点，这波抓得准。</w:t>
        <w:br/>
        <w:br/>
        <w:t>⭐ 用户指控Grok把儿童照片生成露骨内容。AI工具成了犯罪帮凶，审核漏洞被撕开。💬 这不是技术问题，是底线问题。平台再不管，监管铁拳只会更狠。</w:t>
        <w:br/>
        <w:br/>
        <w:t>⭐ 爱范儿独家：谷歌DeepMind或裁员三分之一以上，资源转向Flash效率模型。顶级实验室也放弃追最前沿了。💬 AI竞争从拼参数转向拼成本和落地，宏大叙事开始还债。</w:t>
        <w:br/>
        <w:br/>
        <w:t>⭐ ChatGPT电脑历史功能开始记录点击和键盘输入。说是帮你自动化，但行为数据变训练数据，隐私风险拉满。💬 便利换隐私这次更无感渗透，必须明确授权。</w:t>
        <w:br/>
        <w:br/>
        <w:t>⭐ Anthropic公布Claude水印技术细节。AI内容可追溯性提升，但准确性和体验还有坑。💬 水印是透明化重要一步，但别让它成为劣质体验的遮羞布。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Stripe 被曝以超70亿美元收购 AI 网关 OpenRouter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Stripe 据报将以超70亿美元收购 AI 网关公司 OpenRouter。后者被称为“AI 界的 Stripe”，聚合多家模型 API 并统一计费。若交易完成，Stripe 将显著增强在 AI 支付与模型调用基础设施领域的布局，成为年度重要 AI 并购之一。</w:t>
      </w:r>
    </w:p>
    <w:p>
      <w:r>
        <w:rPr>
          <w:color w:val="3366CC"/>
          <w:sz w:val="18"/>
        </w:rPr>
        <w:t>https://techcrunch.com/2026/08/16/stripe-will-reportedly-acquire-ai-gateway-startup-openrouter-for-7b/</w:t>
      </w:r>
    </w:p>
    <w:p/>
    <w:p>
      <w:pPr>
        <w:pStyle w:val="Heading3"/>
      </w:pPr>
      <w:r>
        <w:rPr>
          <w:sz w:val="24"/>
        </w:rPr>
        <w:t>#2 ★★★★★  SpaceX 完成对 AI 编程公司 Cursor 的收购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 编程公司 Cursor 已正式成为 SpaceX 旗下业务。其智能代码补全和多文件编辑能力备受开发者欢迎。此次收购表明 SpaceX 将深度整合 AI 编码工具用于航天软件与内部系统开发，凸显 AI 编程赛道持续获得科技巨头战略关注。</w:t>
      </w:r>
    </w:p>
    <w:p>
      <w:r>
        <w:rPr>
          <w:color w:val="3366CC"/>
          <w:sz w:val="18"/>
        </w:rPr>
        <w:t>https://techcrunch.com/2026/08/15/spacex-officially-closes-its-cursor-acquisition/</w:t>
      </w:r>
    </w:p>
    <w:p/>
    <w:p>
      <w:pPr>
        <w:pStyle w:val="Heading3"/>
      </w:pPr>
      <w:r>
        <w:rPr>
          <w:sz w:val="24"/>
        </w:rPr>
        <w:t>#3 ★★★★★  Meta 发布开源多模态智能体模型 Muse Glimmer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Meta 推出 Muse Glimmer，主打本地运行、智能体能力和多模态理解，采用开源模式。模型可处理视觉与文本任务，支持自主规划与工具调用，瞄准端侧与隐私敏感场景。作为 Meta 开源生态的重要补充，它可能加剧开源与闭源前沿模型的竞争。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#4 ★★★★★  OpenAI 被曝解散前沿风险防范团队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据金融时报报道，OpenAI 上月底解散了负责评估模型严重风险、制定缓解措施的“准备团队”。该团队曾关注模型失控和网络攻击等极端风险。此举引发 AI 安全界担忧，外界质疑在自主智能体快速发展的背景下，前沿实验室是否正在削弱安全治理投入。</w:t>
      </w:r>
    </w:p>
    <w:p>
      <w:r>
        <w:rPr>
          <w:color w:val="3366CC"/>
          <w:sz w:val="18"/>
        </w:rPr>
        <w:t>https://www.theverge.com/ai-artificial-intelligence/980817/openai-disbands-preparedness-team</w:t>
      </w:r>
    </w:p>
    <w:p/>
    <w:p>
      <w:pPr>
        <w:pStyle w:val="Heading3"/>
      </w:pPr>
      <w:r>
        <w:rPr>
          <w:sz w:val="24"/>
        </w:rPr>
        <w:t>#5 ★★★★☆  NVIDIA 推出 Cosmos-H-Dreams 手术机器人实时生成仿真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NVIDIA 发布 Cosmos-H-Dreams，将实时生成式仿真引入手术机器人。该技术生成高质量手术场景，用于训练和验证机器人操作策略，降低真实数据采集成本并加速外科机器人研发，是生成式世界模型在医疗机器人领域的典型落地。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#6 ★★★★☆  NVIDIA 开源 Magpie TTS 支持多语言低延迟语音智能体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NVIDIA 发布 Magpie TTS，提供开放权重并支持多语言低延迟语音合成，便于开发者构建自主部署的语音智能体。模型可降低端到端语音交互延迟，适用于客服、助手等实时场景。开放权重与部署控制能力有助于企业避免云服务依赖，增强语音 AI 隐私与定制能力。</w:t>
      </w:r>
    </w:p>
    <w:p>
      <w:r>
        <w:rPr>
          <w:color w:val="3366CC"/>
          <w:sz w:val="18"/>
        </w:rPr>
        <w:t>https://huggingface.co/blog/nvidia/magpie-tts-multilingual-voice-agents</w:t>
      </w:r>
    </w:p>
    <w:p/>
    <w:p>
      <w:pPr>
        <w:pStyle w:val="Heading3"/>
      </w:pPr>
      <w:r>
        <w:rPr>
          <w:sz w:val="24"/>
        </w:rPr>
        <w:t>#7 ★★★★☆  用户指控 Grok 将儿童照片生成色情内容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一名女性指控继父利用 xAI 的 Grok 将其童年照片转化为色情图像，称 AI 工具正把日常生活变成儿童性虐待素材。事件暴露生成式 AI 在防止合成儿童性虐待内容方面的漏洞，可能促使监管机构加大对图像模型内容审核和用户保护要求的审查。</w:t>
      </w:r>
    </w:p>
    <w:p>
      <w:r>
        <w:rPr>
          <w:color w:val="3366CC"/>
          <w:sz w:val="18"/>
        </w:rPr>
        <w:t>https://techcrunch.com/2026/08/15/woman-claims-her-stepfather-used-grok-to-transform-childhood-photo-into-explicit-imagery/</w:t>
      </w:r>
    </w:p>
    <w:p/>
    <w:p>
      <w:pPr>
        <w:pStyle w:val="Heading3"/>
      </w:pPr>
      <w:r>
        <w:rPr>
          <w:sz w:val="24"/>
        </w:rPr>
        <w:t>#8 ★★★★☆  爱范儿独家：谷歌 DeepMind 或大幅裁员，放弃追逐前沿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爱范儿独家报道，谷歌 DeepMind 或裁员三分之一以上，并将资源转向 Flash 系列等效率导向模型，弱化对最前沿模型的追逐。这一战略收缩表明，连顶级实验室也在重新评估巨额前沿研发投入，AI 竞争正从参数规模转向成本与落地效率。</w:t>
      </w:r>
    </w:p>
    <w:p>
      <w:r>
        <w:rPr>
          <w:color w:val="3366CC"/>
          <w:sz w:val="18"/>
        </w:rPr>
        <w:t>https://www.ifanr.com/1675196?utm_source=rss&amp;utm_medium=rss&amp;utm_campaign=</w:t>
      </w:r>
    </w:p>
    <w:p/>
    <w:p>
      <w:pPr>
        <w:pStyle w:val="Heading3"/>
      </w:pPr>
      <w:r>
        <w:rPr>
          <w:sz w:val="24"/>
        </w:rPr>
        <w:t>#9 ★★★★☆  ChatGPT 电脑历史功能开始记录用户点击与键盘输入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macOS 版 ChatGPT 新增 Computer History 功能，记录点击和键盘输入，生成可被 ChatGPT 与 Codex 引用的时间线，用于学习工作习惯、建议自动化并接手未完成任务。该功能引发隐私担忧，因为行为数据转为训练数据可能涉及敏感操作，需透明授权与安全控制。</w:t>
      </w:r>
    </w:p>
    <w:p>
      <w:r>
        <w:rPr>
          <w:color w:val="3366CC"/>
          <w:sz w:val="18"/>
        </w:rPr>
        <w:t>https://www.theverge.com/ai-artificial-intelligence/980742/chatgpts-computer-history-tracks-your-clicks-and-keystrokes</w:t>
      </w:r>
    </w:p>
    <w:p/>
    <w:p>
      <w:pPr>
        <w:pStyle w:val="Heading3"/>
      </w:pPr>
      <w:r>
        <w:rPr>
          <w:sz w:val="24"/>
        </w:rPr>
        <w:t>#10 ★★★★☆  Anthropic 公布 Claude 新水印技术细节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 进一步说明 Claude 文本水印工作机制，包括识别方式、编辑是否可去除以及对代码输出的影响。此举旨在提升 AI 生成内容的可追溯性，应对深度伪造与滥用。若与内容政策配合，水印可能成为行业透明度基础设施的一部分，但也面临准确性与体验挑战。</w:t>
      </w:r>
    </w:p>
    <w:p>
      <w:r>
        <w:rPr>
          <w:color w:val="3366CC"/>
          <w:sz w:val="18"/>
        </w:rPr>
        <w:t>https://techcrunch.com/2026/08/15/anthropic-shares-more-details-about-how-claudes-new-watermarks-will-work/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