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孟浩然如何用一句诗毁掉事业编？</w:t>
      </w:r>
    </w:p>
    <w:p>
      <w:pPr>
        <w:jc w:val="center"/>
      </w:pPr>
      <w:r>
        <w:rPr>
          <w:color w:val="999999"/>
          <w:sz w:val="20"/>
        </w:rPr>
        <w:t>2026年08月14日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孟浩然这辈子最后悔的事，大概就是在王维家躲床底，还被唐玄宗当场点名出来朗诵。结果他张口就是“不才明主弃”，直接把自己的编制念没了🤯。</w:t>
        <w:br/>
        <w:br/>
        <w:t>📖 那一年他40岁，去长安应试没上岸，本来已经回鹿门山躺平了。偏偏去王维办公室串门，撞上领导突击检查。王维不敢瞒，把他从床底请出来。玄宗还挺高兴：听说你诗写得好，来一首？</w:t>
        <w:br/>
        <w:br/>
        <w:t>😅 他估计紧张到脑干缺失，张嘴就是《岁暮归南山》：“北阙休上书，南山归敝庐。不才明主弃，多病故人疏。”玄宗听完直接黑脸：“你自己不来求仕，我什么时候弃过你？这锅我不背！”然后让他回山里继续当隐士，终身没再给编制。</w:t>
        <w:br/>
        <w:br/>
        <w:t>💡 才华是敲门砖，但嘴瓢是拆迁队。机会砸脸上时，谦逊和感恩比锋芒更救命。</w:t>
        <w:br/>
        <w:br/>
        <w:t>🔥 这10个故事里，像他这样一手好牌打得稀烂的真不少：柳永写词把皇帝惹毛，被“奉旨填词”彻底断了科举梦；李白让高力士脱靴，风光完被“赐金放还”；温庭筠考场当枪手，直接终身禁考。每个都是古代版“上岸失败实录”。</w:t>
        <w:br/>
        <w:br/>
        <w:t>🤔 有时候不是没才华，是关键时刻那一下没绷住。看完这些，你还觉得“怀才不遇”只是运气问题吗？你最想穿越到哪个朝代，给哪位诗人递小抄？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#冷知识  #认知升级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古人社死现场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唐 · 孟浩然诵诗忤旨：不才明主弃  [唐诗宋词背后的故事]</w:t>
      </w:r>
    </w:p>
    <w:p>
      <w:pPr>
        <w:spacing w:line="336" w:lineRule="auto"/>
      </w:pPr>
      <w:r>
        <w:t>💡 机会稍纵即逝，才华虽高，措辞不当亦会自误；面对赏识者，谦逊与感恩比锋芒更重要。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