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今日10条AI快讯，条条炸裂🤯</w:t>
      </w:r>
    </w:p>
    <w:p>
      <w:pPr>
        <w:jc w:val="center"/>
      </w:pPr>
      <w:r>
        <w:rPr>
          <w:color w:val="999999"/>
          <w:sz w:val="20"/>
        </w:rPr>
        <w:t>2026年08月25日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OpenAI自研芯片跑分屠榜，Hugging Face估值130亿被曝出售，苹果M6直接封神……今天的AI圈信息量太大，我一边看一边瞳孔地震。第7条可能重塑整个开源生态，坐稳了，下面开讲。</w:t>
        <w:br/>
        <w:br/>
        <w:t>⭐ Stability AI拿了7600万美元救命钱，累计2.32亿，总算能喘口气了。💬 资本还在赌视觉生成赛道，但光烧钱不出爆款，下一轮就不好讲了。</w:t>
        <w:br/>
        <w:br/>
        <w:t>⭐ OpenAI自研芯片Jalapeño跑分曝光，推理吞吐和能效都超过现有方案，这是铁了心要甩开英伟达。💬 大模型卷完算法开始卷硅片，这才是真·硬核军备竞赛。</w:t>
        <w:br/>
        <w:br/>
        <w:t>⭐ IBM发布Granite 4.2系列，主打透明可控，企业级AI越来越像拼深度定制。💬 不搞噱头闷声做交付，这一手稳得很。</w:t>
        <w:br/>
        <w:br/>
        <w:t>⭐ NVIDIA开源Magpie TTS，多语言低延迟语音Agent，边缘部署友好。💬 老黄这是要抢语音交互的底座，开发者白嫖就完事了。</w:t>
        <w:br/>
        <w:br/>
        <w:t>⭐ Claude Cowork新增跨聊天记忆，项目背景和偏好不用每次重说了。💬 终于不用陪着AI失忆了，这是打工人效率神器。</w:t>
        <w:br/>
        <w:br/>
        <w:t>⭐ Waymo无人车官宣进军慕尼黑，正式登陆欧洲。💬 德国人都点头了，Robotaxi全球化是真的在跑。</w:t>
        <w:br/>
        <w:br/>
        <w:t>⭐ 曝Hugging Face正在评估出售，估值至少130亿美元，那可能是开源社区的终局之战。💬 AI民主化还能撑多久，就看这一锤了。</w:t>
        <w:br/>
        <w:br/>
        <w:t>⭐ 苹果发布M5 Ultra和M6芯片，号称史上最强，端侧AI算力拉满。💬 苹果造芯片是真的凶，但价格也是真的更贵了。</w:t>
        <w:br/>
        <w:br/>
        <w:t>⭐ Liquid AI发布LFM2.5-DSpark，推理提速3.2倍，质量不降。💬 省钱还提速，企业级部署看了都得心动。</w:t>
        <w:br/>
        <w:br/>
        <w:t>⭐ 美国H-1B签证费暴涨超10万美元，另撤销数十万庇护身份。💬 硅谷抢人成本飙升，科技巨头估计要连夜找对策。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Stability AI获7600万美元新融资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Stable Diffusion开发商Stability AI完成7600万美元新增融资，累计融资额达2.32亿美元，资金将用于模型研发与商业化落地，缓解此前财务压力。此次融资显示资本对生成式视觉AI赛道仍有信心，但商业模式可持续性尚待验证。</w:t>
      </w:r>
    </w:p>
    <w:p>
      <w:r>
        <w:rPr>
          <w:color w:val="3366CC"/>
          <w:sz w:val="18"/>
        </w:rPr>
        <w:t>https://techcrunch.com/2026/08/25/stability-ai-maker-of-image-generator-stable-diffusion-raises-76-million-in-fresh-funding/</w:t>
      </w:r>
    </w:p>
    <w:p/>
    <w:p>
      <w:pPr>
        <w:pStyle w:val="Heading3"/>
      </w:pPr>
      <w:r>
        <w:rPr>
          <w:sz w:val="24"/>
        </w:rPr>
        <w:t>#2 ★★★★★  OpenAI自研Jalapeño芯片展现高吞吐推理实力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在SemiAnalysis的InferenceX基准测试中，OpenAI自研芯片Jalapeño在每用户Token数和每千瓦吞吐量上均优于当前最先进水平，专为大规模快速推理设计。该芯片有望降低推理成本并减少对英伟达的依赖，但生态与量产挑战依然存在。</w:t>
      </w:r>
    </w:p>
    <w:p>
      <w:r>
        <w:rPr>
          <w:color w:val="3366CC"/>
          <w:sz w:val="18"/>
        </w:rPr>
        <w:t>https://techcrunch.com/2026/08/25/openais-jalapeno-chip-is-built-for-fast-inference-at-scale-benchmarks-show/</w:t>
      </w:r>
    </w:p>
    <w:p/>
    <w:p>
      <w:pPr>
        <w:pStyle w:val="Heading3"/>
      </w:pPr>
      <w:r>
        <w:rPr>
          <w:sz w:val="24"/>
        </w:rPr>
        <w:t>#3 ★★★★☆  IBM发布Granite 4.2 LLM系列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IBM通过Hugging Face博客详细介绍Granite 4.2系列大语言模型的构建过程，涵盖数据配方、训练方法与架构设计。该系列针对企业级应用优化，强调透明性和可复现性，为开源模型生态提供新选择，并巩固IBM在生成式AI领域的竞争力。</w:t>
      </w:r>
    </w:p>
    <w:p>
      <w:r>
        <w:rPr>
          <w:color w:val="3366CC"/>
          <w:sz w:val="18"/>
        </w:rPr>
        <w:t>https://huggingface.co/blog/ibm-granite/granite-4-2</w:t>
      </w:r>
    </w:p>
    <w:p/>
    <w:p>
      <w:pPr>
        <w:pStyle w:val="Heading3"/>
      </w:pPr>
      <w:r>
        <w:rPr>
          <w:sz w:val="24"/>
        </w:rPr>
        <w:t>#4 ★★★★☆  NVIDIA开源多语言语音模型Magpie TTS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NVIDIA发布开源Magpie TTS模型，支持多语言低延迟语音Agent构建，开发者可获得开放权重与完全部署控制权。该模型针对实时语音交互优化，有望降低语音AI应用门槛，推动客户服务、游戏等领域语音Agent普及，并加速边缘侧部署。</w:t>
      </w:r>
    </w:p>
    <w:p>
      <w:r>
        <w:rPr>
          <w:color w:val="3366CC"/>
          <w:sz w:val="18"/>
        </w:rPr>
        <w:t>https://huggingface.co/blog/nvidia/magpie-tts-multilingual-voice-agents</w:t>
      </w:r>
    </w:p>
    <w:p/>
    <w:p>
      <w:pPr>
        <w:pStyle w:val="Heading3"/>
      </w:pPr>
      <w:r>
        <w:rPr>
          <w:sz w:val="24"/>
        </w:rPr>
        <w:t>#5 ★★★★☆  Claude Cowork上线跨聊天共享记忆功能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Anthropic为Claude的Cowork工作模式加入共享记忆功能，用户无需在每次对话中重复项目背景、偏好和上下文。该功能打通聊天与工作空间记忆壁垒，使AI助手在长期项目中更具连贯性，显著提升Agent类产品的实用性。</w:t>
      </w:r>
    </w:p>
    <w:p>
      <w:r>
        <w:rPr>
          <w:color w:val="3366CC"/>
          <w:sz w:val="18"/>
        </w:rPr>
        <w:t>https://techcrunch.com/2026/08/25/claude-cowork-finally-remembers-what-you-told-the-app-in-chat/</w:t>
      </w:r>
    </w:p>
    <w:p/>
    <w:p>
      <w:pPr>
        <w:pStyle w:val="Heading3"/>
      </w:pPr>
      <w:r>
        <w:rPr>
          <w:sz w:val="24"/>
        </w:rPr>
        <w:t>#6 ★★★★☆  Waymo无人驾驶出租车将登陆慕尼黑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Waymo宣布将自动驾驶出租车服务拓展至德国慕尼黑，借助当地友好的自动驾驶法规推动商业化部署。这是Waymo进军欧洲市场的重要一步，标志其全球化扩张提速，也为欧洲自动驾驶政策与运营提供试验场。</w:t>
      </w:r>
    </w:p>
    <w:p>
      <w:r>
        <w:rPr>
          <w:color w:val="3366CC"/>
          <w:sz w:val="18"/>
        </w:rPr>
        <w:t>https://techcrunch.com/2026/08/25/waymo-robotaxis-are-headed-to-munich/</w:t>
      </w:r>
    </w:p>
    <w:p/>
    <w:p>
      <w:pPr>
        <w:pStyle w:val="Heading3"/>
      </w:pPr>
      <w:r>
        <w:rPr>
          <w:sz w:val="24"/>
        </w:rPr>
        <w:t>#7 ★★★★★  曝Hugging Face评估出售，估值至少130亿美元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据披露，AI开源平台Hugging Face正在评估出售方案，交易估值或达至少130亿美元。若成行，将成为AI基础设施领域最大并购之一。Hugging Face拥有庞大模型库与开发者社区，其去向将深刻影响开源AI生态格局。</w:t>
      </w:r>
    </w:p>
    <w:p>
      <w:r>
        <w:rPr>
          <w:color w:val="3366CC"/>
          <w:sz w:val="18"/>
        </w:rPr>
        <w:t>https://www.ifanr.com/1676529</w:t>
      </w:r>
    </w:p>
    <w:p/>
    <w:p>
      <w:pPr>
        <w:pStyle w:val="Heading3"/>
      </w:pPr>
      <w:r>
        <w:rPr>
          <w:sz w:val="24"/>
        </w:rPr>
        <w:t>#8 ★★★★☆  苹果发布M5 Ultra与M6芯片，号称迄今最强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苹果在本次发布中推出M5 Ultra和M6芯片，宣称其为迄今最强芯片，性能大幅提升，并同步更新Mac Mini与Mac Studio。新芯片强化AI工作负载处理能力，巩固苹果在端侧AI计算领域的布局，但产品价格也随之上涨。</w:t>
      </w:r>
    </w:p>
    <w:p>
      <w:r>
        <w:rPr>
          <w:color w:val="3366CC"/>
          <w:sz w:val="18"/>
        </w:rPr>
        <w:t>https://techcrunch.com/2026/08/25/apple-debuts-its-most-powerful-chip-ever-in-m5-ultra-and-m6/</w:t>
      </w:r>
    </w:p>
    <w:p/>
    <w:p>
      <w:pPr>
        <w:pStyle w:val="Heading3"/>
      </w:pPr>
      <w:r>
        <w:rPr>
          <w:sz w:val="24"/>
        </w:rPr>
        <w:t>#9 ★★★★☆  Liquid AI发布LFM2.5-DSpark，推理提速3.2倍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Liquid AI发布LFM2.5-DSpark，在保持模型质量的同时实现最高3.2倍推理加速。该技术通过稀疏化与动态计算路径优化，为大规模模型降本部署提供了高效方案，有望加速企业级低延迟AI应用的落地。</w:t>
      </w:r>
    </w:p>
    <w:p>
      <w:r>
        <w:rPr>
          <w:color w:val="3366CC"/>
          <w:sz w:val="18"/>
        </w:rPr>
        <w:t>https://huggingface.co/blog/LiquidAI/lfm25-dspark</w:t>
      </w:r>
    </w:p>
    <w:p/>
    <w:p>
      <w:pPr>
        <w:pStyle w:val="Heading3"/>
      </w:pPr>
      <w:r>
        <w:rPr>
          <w:sz w:val="24"/>
        </w:rPr>
        <w:t>#10 ★★★★☆  特朗普政府大幅上调H-1B签证费用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美国国土安全部宣布对H-1B签证收取超10.3万美元费用，同时国务院计划撤销至多20万庇护者的签证。此举将显著增加科技公司和AI企业雇佣海外人才的成本，可能重塑硅谷的人才引进与移民策略。</w:t>
      </w:r>
    </w:p>
    <w:p>
      <w:r>
        <w:rPr>
          <w:color w:val="3366CC"/>
          <w:sz w:val="18"/>
        </w:rPr>
        <w:t>https://www.theverge.com/policy/984723/trump-h1b-fee-asylum-legal-immigration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