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历史课本不会告诉你的1个宫廷暗夜真相</w:t>
      </w:r>
    </w:p>
    <w:p>
      <w:pPr>
        <w:jc w:val="center"/>
      </w:pPr>
      <w:r>
        <w:rPr>
          <w:color w:val="999999"/>
          <w:sz w:val="20"/>
        </w:rPr>
        <w:t>2026年08月12日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公元976年冬夜，赵匡胤喊弟弟赵光义进宫喝酒，第二天皇帝就暴毙了。🤯</w:t>
        <w:br/>
        <w:t>殿外宫人只看到两件事：烛光下赵光义起身躲闪，还有斧子戳雪的声音。📖</w:t>
        <w:br/>
        <w:t>这四个字——“烛影斧声”，成了大宋最不敢细想的悬案。</w:t>
        <w:br/>
        <w:br/>
        <w:t>最吓人的是，赵光义当晚就抢先即位，连天亮都等不及。⚔️</w:t>
        <w:br/>
        <w:t>如果哥哥真是正常死亡，他急什么？</w:t>
        <w:br/>
        <w:t>多年后那个“金匮之盟”才突然冒出来，像极了临时补写的剧本。🏯</w:t>
        <w:br/>
        <w:t>史官只留下“帝崩于万岁殿”，可那晚所有关键细节，都被权力抹得干干净净。</w:t>
        <w:br/>
        <w:br/>
        <w:t>史料越缺，想象越多。</w:t>
        <w:br/>
        <w:t>但真正该警惕的，从来不是那晚有没有斧声，而是权力更迭为什么总发生在密室。💡</w:t>
        <w:br/>
        <w:t>“历史从不缺真相，缺的是敢戳破烛影的人。”</w:t>
        <w:br/>
        <w:br/>
        <w:t>你觉得赵光义动手了吗？</w:t>
        <w:br/>
        <w:t>你心里最细思极恐的历史谜案是哪一桩？👇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#冷知识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细思极恐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北宋 · 烛影斧声  [历史趣考]</w:t>
      </w:r>
    </w:p>
    <w:p>
      <w:pPr>
        <w:spacing w:line="336" w:lineRule="auto"/>
      </w:pPr>
      <w:r>
        <w:t>💡 权力更迭中最忌密室私议，史料阙如处尤需审慎辨别。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