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所有历史迷！把这10个典故焊脑子里！</w:t>
      </w:r>
    </w:p>
    <w:p>
      <w:pPr>
        <w:jc w:val="center"/>
      </w:pPr>
      <w:r>
        <w:rPr>
          <w:color w:val="999999"/>
          <w:sz w:val="20"/>
        </w:rPr>
        <w:t>2026年07月30日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你知道吗？骂人“衣冠禽兽”，在明朝居然是顶级夸夸！🦅🦁 明朝官服上绣禽绣兽，穿得上这身制服，意味着功名在手、光宗耀祖。直到后来腐败横行，这句好话才被彻底玩坏。</w:t>
        <w:br/>
        <w:br/>
        <w:t>还有更颠覆的——朱元璋写圣旨，居然是大白话：“有歹人的，拿住砍了！”草根出身的皇帝，下诏跟村口大爷唠嗑似的，完全打破我们对圣旨“奉天承运皇帝诏曰”的刻板印象。📜😂 真实历史，永远比电视剧还野。</w:t>
        <w:br/>
        <w:br/>
        <w:t>再讲个硬核的：孙武帮吴王练兵，直接拿宫女当学员，队长是吴王两位宠姬。结果妃子们嘻嘻哈哈不当回事，孙武直接按军法斩了两位宠姬，吴王求情都不好使。⚔️ 瞬间全场肃然，队伍战斗力拉满。</w:t>
        <w:br/>
        <w:br/>
        <w:t>“令行禁止”四个字，在今天就是职场的终极清醒剂：规则面前没有VIP，执行不到位，所有战略都是泡沫。</w:t>
        <w:br/>
        <w:br/>
        <w:t>还有田忌赛马，孙膑只调换了马的出场顺序，用下等马对上等马先输一城，再用上等马对中等马、中等马对下等马连扳两局，把必输的牌打成了王炸。🏇 实力不占优时，策略就是你的外挂。</w:t>
        <w:br/>
        <w:br/>
        <w:t>“天下武功，唯顺序不破”——穷则精准打击，富则火力覆盖，中间态全靠排兵布阵。</w:t>
        <w:br/>
        <w:br/>
        <w:t>这些故事就像古代版的人生算法：用“唱筹量沙”演示逆风翻盘的虚实之道，用“东床快婿”告诉你做自己才是最高级的社交资产。🤙</w:t>
        <w:br/>
        <w:br/>
        <w:t>这些历史梗，哪一个让你觉得“古人真会玩”？评论区告诉我，你最想穿越到哪个朝代～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#冷知识  #每天学点历史  #传统文化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看完我跪了！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春秋 · 孙武练兵  [兵法谋略故事]</w:t>
      </w:r>
    </w:p>
    <w:p>
      <w:pPr>
        <w:spacing w:line="336" w:lineRule="auto"/>
      </w:pPr>
      <w:r>
        <w:t>💡 严明的纪律是团队战斗力的根本，规则面前人人平等，令行禁止才能克敌制胜。</w:t>
      </w:r>
    </w:p>
    <w:p/>
    <w:p>
      <w:pPr>
        <w:pStyle w:val="Heading3"/>
      </w:pPr>
      <w:r>
        <w:rPr>
          <w:sz w:val="24"/>
        </w:rPr>
        <w:t>#2  战国 · 田忌赛马  [兵法谋略故事]</w:t>
      </w:r>
    </w:p>
    <w:p>
      <w:pPr>
        <w:spacing w:line="336" w:lineRule="auto"/>
      </w:pPr>
      <w:r>
        <w:t>💡 在整体实力不占优时，通过调整出场顺序，可以扬长避短，以弱胜强。策略重于实力。</w:t>
      </w:r>
    </w:p>
    <w:p/>
    <w:p>
      <w:pPr>
        <w:pStyle w:val="Heading3"/>
      </w:pPr>
      <w:r>
        <w:rPr>
          <w:sz w:val="24"/>
        </w:rPr>
        <w:t>#3  春秋 · 假道伐虢  [兵法谋略故事]</w:t>
      </w:r>
    </w:p>
    <w:p>
      <w:pPr>
        <w:spacing w:line="336" w:lineRule="auto"/>
      </w:pPr>
      <w:r>
        <w:t>💡 贪图小利可能断送全局；弱小者联合才能生存，唇亡齿寒是永恒的联盟智慧。</w:t>
      </w:r>
    </w:p>
    <w:p/>
    <w:p>
      <w:pPr>
        <w:pStyle w:val="Heading3"/>
      </w:pPr>
      <w:r>
        <w:rPr>
          <w:sz w:val="24"/>
        </w:rPr>
        <w:t>#4  战国 · 远交近攻  [兵法谋略故事]</w:t>
      </w:r>
    </w:p>
    <w:p>
      <w:pPr>
        <w:spacing w:line="336" w:lineRule="auto"/>
      </w:pPr>
      <w:r>
        <w:t>💡 战略上要分清主次，集中力量突破周边，避免多线作战，才能扩大实实在在的战果。</w:t>
      </w:r>
    </w:p>
    <w:p/>
    <w:p>
      <w:pPr>
        <w:pStyle w:val="Heading3"/>
      </w:pPr>
      <w:r>
        <w:rPr>
          <w:sz w:val="24"/>
        </w:rPr>
        <w:t>#5  汉（楚汉相争） · 陈平奇计离间项范  [兵法谋略故事]</w:t>
      </w:r>
    </w:p>
    <w:p>
      <w:pPr>
        <w:spacing w:line="336" w:lineRule="auto"/>
      </w:pPr>
      <w:r>
        <w:t>💡 心理战是制胜利器，利用猜疑可瓦解对手核心团队，但上位者应信任忠贤，避免自毁长城。</w:t>
      </w:r>
    </w:p>
    <w:p/>
    <w:p>
      <w:pPr>
        <w:pStyle w:val="Heading3"/>
      </w:pPr>
      <w:r>
        <w:rPr>
          <w:sz w:val="24"/>
        </w:rPr>
        <w:t>#6  南北朝·宋 · 唱筹量沙  [兵法谋略故事]</w:t>
      </w:r>
    </w:p>
    <w:p>
      <w:pPr>
        <w:spacing w:line="336" w:lineRule="auto"/>
      </w:pPr>
      <w:r>
        <w:t>💡 虚实结合、示形于敌，能在极端困境中保全实力，用智慧变被动为主动是兵家上策。</w:t>
      </w:r>
    </w:p>
    <w:p/>
    <w:p>
      <w:pPr>
        <w:pStyle w:val="Heading3"/>
      </w:pPr>
      <w:r>
        <w:rPr>
          <w:sz w:val="24"/>
        </w:rPr>
        <w:t>#7  明 · “衣冠禽兽”本是褒义词  [历史趣考]</w:t>
      </w:r>
    </w:p>
    <w:p>
      <w:pPr>
        <w:spacing w:line="336" w:lineRule="auto"/>
      </w:pPr>
      <w:r>
        <w:t>💡 词语会随时代变迁而改变色彩，历史细节提醒我们不要仅凭字面去理解古代文化。</w:t>
      </w:r>
    </w:p>
    <w:p/>
    <w:p>
      <w:pPr>
        <w:pStyle w:val="Heading3"/>
      </w:pPr>
      <w:r>
        <w:rPr>
          <w:sz w:val="24"/>
        </w:rPr>
        <w:t>#8  明 · 朱元璋的白话圣旨  [历史趣考]</w:t>
      </w:r>
    </w:p>
    <w:p>
      <w:pPr>
        <w:spacing w:line="336" w:lineRule="auto"/>
      </w:pPr>
      <w:r>
        <w:t>💡 真实的历史常比想象更生动，打破刻板印象可以让我们看到更丰富的古代社会面貌。</w:t>
      </w:r>
    </w:p>
    <w:p/>
    <w:p>
      <w:pPr>
        <w:pStyle w:val="Heading3"/>
      </w:pPr>
      <w:r>
        <w:rPr>
          <w:sz w:val="24"/>
        </w:rPr>
        <w:t>#9  东晋 · 东床快婿  [古代名人逸事]</w:t>
      </w:r>
    </w:p>
    <w:p>
      <w:pPr>
        <w:spacing w:line="336" w:lineRule="auto"/>
      </w:pPr>
      <w:r>
        <w:t>💡 不媚俗、做真我，往往更能赢得尊重，自然从容本身就是一种令人信服的力量。</w:t>
      </w:r>
    </w:p>
    <w:p/>
    <w:p>
      <w:pPr>
        <w:pStyle w:val="Heading3"/>
      </w:pPr>
      <w:r>
        <w:rPr>
          <w:sz w:val="24"/>
        </w:rPr>
        <w:t>#10  东晋 · 中流击楫  [古代名人逸事]</w:t>
      </w:r>
    </w:p>
    <w:p>
      <w:pPr>
        <w:spacing w:line="336" w:lineRule="auto"/>
      </w:pPr>
      <w:r>
        <w:t>💡 有志者事竟成，坚定的信念和破釜沉舟的决心，能让个人在逆境中迸发出改变历史的力量。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